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6" w:rsidRPr="00425EF6" w:rsidRDefault="00425EF6" w:rsidP="00425EF6">
      <w:pPr>
        <w:pStyle w:val="1"/>
        <w:shd w:val="clear" w:color="auto" w:fill="auto"/>
        <w:spacing w:after="0" w:line="240" w:lineRule="auto"/>
        <w:ind w:firstLine="567"/>
        <w:rPr>
          <w:b/>
          <w:sz w:val="24"/>
          <w:szCs w:val="24"/>
        </w:rPr>
      </w:pPr>
      <w:r>
        <w:rPr>
          <w:rStyle w:val="3pt"/>
          <w:b/>
          <w:sz w:val="24"/>
          <w:szCs w:val="24"/>
        </w:rPr>
        <w:t xml:space="preserve">                                 </w:t>
      </w:r>
      <w:r w:rsidRPr="00425EF6">
        <w:rPr>
          <w:rStyle w:val="3pt"/>
          <w:b/>
          <w:sz w:val="24"/>
          <w:szCs w:val="24"/>
        </w:rPr>
        <w:t>«УТВЕРЖДЕНО»</w:t>
      </w:r>
    </w:p>
    <w:p w:rsidR="00425EF6" w:rsidRDefault="00425EF6" w:rsidP="00425EF6">
      <w:pPr>
        <w:pStyle w:val="20"/>
        <w:spacing w:before="0" w:after="0" w:line="240" w:lineRule="auto"/>
        <w:ind w:firstLine="567"/>
        <w:rPr>
          <w:bCs/>
          <w:sz w:val="24"/>
          <w:szCs w:val="24"/>
        </w:rPr>
      </w:pPr>
      <w:r>
        <w:rPr>
          <w:bCs/>
          <w:sz w:val="24"/>
          <w:szCs w:val="24"/>
        </w:rPr>
        <w:t xml:space="preserve">                                                                      Постановл</w:t>
      </w:r>
      <w:r w:rsidRPr="00425EF6">
        <w:rPr>
          <w:bCs/>
          <w:sz w:val="24"/>
          <w:szCs w:val="24"/>
        </w:rPr>
        <w:t xml:space="preserve">ением президиума </w:t>
      </w:r>
    </w:p>
    <w:p w:rsidR="00425EF6" w:rsidRDefault="00425EF6" w:rsidP="00425EF6">
      <w:pPr>
        <w:pStyle w:val="20"/>
        <w:spacing w:before="0" w:after="0" w:line="240" w:lineRule="auto"/>
        <w:ind w:firstLine="567"/>
        <w:rPr>
          <w:bCs/>
          <w:sz w:val="24"/>
          <w:szCs w:val="24"/>
        </w:rPr>
      </w:pPr>
      <w:r>
        <w:rPr>
          <w:bCs/>
          <w:sz w:val="24"/>
          <w:szCs w:val="24"/>
        </w:rPr>
        <w:t xml:space="preserve">                                                                      </w:t>
      </w:r>
      <w:r w:rsidRPr="00425EF6">
        <w:rPr>
          <w:bCs/>
          <w:sz w:val="24"/>
          <w:szCs w:val="24"/>
        </w:rPr>
        <w:t xml:space="preserve">Алматинской городской коллегии адвокатов </w:t>
      </w:r>
    </w:p>
    <w:p w:rsidR="00425EF6" w:rsidRDefault="00004D01" w:rsidP="00425EF6">
      <w:pPr>
        <w:pStyle w:val="20"/>
        <w:spacing w:before="0" w:after="0" w:line="240" w:lineRule="auto"/>
        <w:ind w:firstLine="567"/>
        <w:rPr>
          <w:bCs/>
          <w:sz w:val="24"/>
          <w:szCs w:val="24"/>
        </w:rPr>
      </w:pPr>
      <w:r>
        <w:rPr>
          <w:bCs/>
          <w:sz w:val="24"/>
          <w:szCs w:val="24"/>
        </w:rPr>
        <w:t xml:space="preserve">                                                                </w:t>
      </w:r>
      <w:r w:rsidR="00425EF6">
        <w:rPr>
          <w:bCs/>
          <w:sz w:val="24"/>
          <w:szCs w:val="24"/>
        </w:rPr>
        <w:t xml:space="preserve"> </w:t>
      </w:r>
      <w:r w:rsidR="00F4023D">
        <w:rPr>
          <w:bCs/>
          <w:sz w:val="24"/>
          <w:szCs w:val="24"/>
        </w:rPr>
        <w:t xml:space="preserve">17 июля </w:t>
      </w:r>
      <w:r w:rsidR="00425EF6" w:rsidRPr="00425EF6">
        <w:rPr>
          <w:bCs/>
          <w:sz w:val="24"/>
          <w:szCs w:val="24"/>
        </w:rPr>
        <w:t>2019 года</w:t>
      </w:r>
    </w:p>
    <w:p w:rsidR="000711F9" w:rsidRDefault="000711F9" w:rsidP="00AA7373">
      <w:pPr>
        <w:pStyle w:val="20"/>
        <w:spacing w:before="0" w:after="0" w:line="240" w:lineRule="auto"/>
        <w:ind w:firstLine="567"/>
        <w:jc w:val="left"/>
        <w:rPr>
          <w:bCs/>
          <w:sz w:val="24"/>
          <w:szCs w:val="24"/>
        </w:rPr>
      </w:pPr>
      <w:r>
        <w:rPr>
          <w:bCs/>
          <w:sz w:val="24"/>
          <w:szCs w:val="24"/>
        </w:rPr>
        <w:t xml:space="preserve">                                                              </w:t>
      </w:r>
      <w:r w:rsidR="00AA7373" w:rsidRPr="00AA7373">
        <w:rPr>
          <w:bCs/>
          <w:sz w:val="24"/>
          <w:szCs w:val="24"/>
        </w:rPr>
        <w:t>с изменениями и дополнениями, утвержденными</w:t>
      </w:r>
      <w:r w:rsidR="00AA7373">
        <w:rPr>
          <w:bCs/>
          <w:sz w:val="24"/>
          <w:szCs w:val="24"/>
        </w:rPr>
        <w:t xml:space="preserve"> </w:t>
      </w:r>
      <w:r>
        <w:rPr>
          <w:bCs/>
          <w:sz w:val="24"/>
          <w:szCs w:val="24"/>
        </w:rPr>
        <w:t xml:space="preserve">                     </w:t>
      </w:r>
    </w:p>
    <w:p w:rsidR="00AA7373" w:rsidRPr="00AA7373" w:rsidRDefault="000711F9" w:rsidP="00AA7373">
      <w:pPr>
        <w:pStyle w:val="20"/>
        <w:spacing w:before="0" w:after="0" w:line="240" w:lineRule="auto"/>
        <w:ind w:firstLine="567"/>
        <w:jc w:val="left"/>
        <w:rPr>
          <w:sz w:val="24"/>
          <w:szCs w:val="24"/>
        </w:rPr>
      </w:pPr>
      <w:r>
        <w:rPr>
          <w:bCs/>
          <w:sz w:val="24"/>
          <w:szCs w:val="24"/>
        </w:rPr>
        <w:t xml:space="preserve">                                                                                          </w:t>
      </w:r>
      <w:r w:rsidR="00AA7373">
        <w:rPr>
          <w:bCs/>
          <w:sz w:val="24"/>
          <w:szCs w:val="24"/>
        </w:rPr>
        <w:t>24 февраля 2023г.</w:t>
      </w:r>
    </w:p>
    <w:p w:rsidR="00425EF6" w:rsidRDefault="00425EF6" w:rsidP="00425EF6">
      <w:pPr>
        <w:pStyle w:val="20"/>
        <w:spacing w:before="0" w:after="0" w:line="240" w:lineRule="auto"/>
        <w:ind w:firstLine="567"/>
        <w:rPr>
          <w:sz w:val="28"/>
          <w:szCs w:val="28"/>
        </w:rPr>
      </w:pPr>
    </w:p>
    <w:p w:rsidR="00F4023D" w:rsidRDefault="00F4023D" w:rsidP="00425EF6">
      <w:pPr>
        <w:pStyle w:val="20"/>
        <w:spacing w:before="0" w:after="0" w:line="240" w:lineRule="auto"/>
        <w:ind w:firstLine="567"/>
        <w:rPr>
          <w:sz w:val="28"/>
          <w:szCs w:val="28"/>
        </w:rPr>
      </w:pPr>
    </w:p>
    <w:p w:rsidR="00425EF6" w:rsidRDefault="00425EF6" w:rsidP="00425EF6">
      <w:pPr>
        <w:pStyle w:val="20"/>
        <w:spacing w:before="0" w:after="0" w:line="240" w:lineRule="auto"/>
        <w:ind w:firstLine="567"/>
        <w:rPr>
          <w:sz w:val="28"/>
          <w:szCs w:val="28"/>
        </w:rPr>
      </w:pPr>
    </w:p>
    <w:p w:rsidR="00425EF6" w:rsidRPr="00431AC5" w:rsidRDefault="00425EF6" w:rsidP="00425EF6">
      <w:pPr>
        <w:pStyle w:val="20"/>
        <w:spacing w:before="0" w:after="0" w:line="240" w:lineRule="auto"/>
        <w:ind w:firstLine="567"/>
        <w:rPr>
          <w:b/>
          <w:sz w:val="28"/>
          <w:szCs w:val="28"/>
        </w:rPr>
      </w:pPr>
      <w:r w:rsidRPr="00431AC5">
        <w:rPr>
          <w:b/>
          <w:sz w:val="28"/>
          <w:szCs w:val="28"/>
        </w:rPr>
        <w:t xml:space="preserve">ПОЛОЖЕНИЕ </w:t>
      </w:r>
    </w:p>
    <w:p w:rsidR="00425EF6" w:rsidRPr="00431AC5" w:rsidRDefault="00425EF6" w:rsidP="00425EF6">
      <w:pPr>
        <w:pStyle w:val="20"/>
        <w:spacing w:before="0" w:after="0" w:line="240" w:lineRule="auto"/>
        <w:ind w:firstLine="567"/>
        <w:rPr>
          <w:b/>
          <w:sz w:val="28"/>
          <w:szCs w:val="28"/>
        </w:rPr>
      </w:pPr>
      <w:r w:rsidRPr="00431AC5">
        <w:rPr>
          <w:b/>
          <w:sz w:val="28"/>
          <w:szCs w:val="28"/>
        </w:rPr>
        <w:t>о порядке оказания адвокатами гарантированной государством юридической помощи и распределения между адвокатами поручений на защиту, представительство, правовое консультирование</w:t>
      </w:r>
    </w:p>
    <w:p w:rsidR="00425EF6" w:rsidRDefault="00425EF6" w:rsidP="00425EF6">
      <w:pPr>
        <w:pStyle w:val="20"/>
        <w:spacing w:before="0" w:after="0" w:line="240" w:lineRule="auto"/>
        <w:ind w:firstLine="567"/>
        <w:rPr>
          <w:sz w:val="28"/>
          <w:szCs w:val="28"/>
        </w:rPr>
      </w:pPr>
    </w:p>
    <w:p w:rsidR="00425EF6" w:rsidRPr="007D396A" w:rsidRDefault="00425EF6" w:rsidP="00425EF6">
      <w:pPr>
        <w:pStyle w:val="1"/>
        <w:shd w:val="clear" w:color="auto" w:fill="auto"/>
        <w:spacing w:after="348" w:line="350" w:lineRule="exact"/>
        <w:ind w:left="40" w:right="40" w:firstLine="567"/>
        <w:jc w:val="both"/>
        <w:rPr>
          <w:sz w:val="28"/>
          <w:szCs w:val="28"/>
        </w:rPr>
      </w:pPr>
      <w:proofErr w:type="gramStart"/>
      <w:r w:rsidRPr="007D396A">
        <w:rPr>
          <w:sz w:val="28"/>
          <w:szCs w:val="28"/>
        </w:rPr>
        <w:t>Настоящее Положение о порядке оказания адвокатами гарантированной государством юридической помощи и порядке распределения между адвокатами дел, связанных с юридической помощи по назначению органов, ведущих гражданский, уголовный и административный процесс (далее - Положение) разработано в соответствии с Законом Республики Казахстан «Об адвокатской деятельности и юридической помощи» и иными правовыми актами Республики Казахстан и Уставом Алматинской городской коллегии адвокатов.</w:t>
      </w:r>
      <w:proofErr w:type="gramEnd"/>
    </w:p>
    <w:p w:rsidR="00425EF6" w:rsidRPr="00425EF6" w:rsidRDefault="00425EF6" w:rsidP="00425EF6">
      <w:pPr>
        <w:pStyle w:val="11"/>
        <w:keepNext/>
        <w:keepLines/>
        <w:shd w:val="clear" w:color="auto" w:fill="auto"/>
        <w:spacing w:before="0" w:after="284" w:line="290" w:lineRule="exact"/>
        <w:ind w:firstLine="567"/>
        <w:rPr>
          <w:b/>
          <w:sz w:val="28"/>
          <w:szCs w:val="28"/>
        </w:rPr>
      </w:pPr>
      <w:bookmarkStart w:id="0" w:name="bookmark0"/>
      <w:r w:rsidRPr="00425EF6">
        <w:rPr>
          <w:b/>
          <w:sz w:val="28"/>
          <w:szCs w:val="28"/>
          <w:lang w:val="en-US"/>
        </w:rPr>
        <w:t>I</w:t>
      </w:r>
      <w:r w:rsidRPr="00425EF6">
        <w:rPr>
          <w:b/>
          <w:sz w:val="28"/>
          <w:szCs w:val="28"/>
        </w:rPr>
        <w:t>. Общие положения</w:t>
      </w:r>
      <w:bookmarkEnd w:id="0"/>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 xml:space="preserve">Гарантированная государством юридическая помощь (далее - ГГЮП) - форма юридической помощи, оказываемой адвокатами физическим и юридическим лицам, имеющим право на ее получение, на основании и </w:t>
      </w:r>
      <w:proofErr w:type="gramStart"/>
      <w:r w:rsidRPr="007D396A">
        <w:rPr>
          <w:sz w:val="28"/>
          <w:szCs w:val="28"/>
        </w:rPr>
        <w:t>в</w:t>
      </w:r>
      <w:proofErr w:type="gramEnd"/>
      <w:r w:rsidRPr="007D396A">
        <w:rPr>
          <w:sz w:val="28"/>
          <w:szCs w:val="28"/>
        </w:rPr>
        <w:t xml:space="preserve"> порядке, </w:t>
      </w:r>
      <w:proofErr w:type="gramStart"/>
      <w:r w:rsidRPr="007D396A">
        <w:rPr>
          <w:sz w:val="28"/>
          <w:szCs w:val="28"/>
        </w:rPr>
        <w:t>предусмотренных</w:t>
      </w:r>
      <w:proofErr w:type="gramEnd"/>
      <w:r w:rsidRPr="007D396A">
        <w:rPr>
          <w:sz w:val="28"/>
          <w:szCs w:val="28"/>
        </w:rPr>
        <w:t xml:space="preserve"> Законом Республики Казахстан «Об адвокатской деятельности и юридической помощи» (далее - Закон) и иными правовыми актами Республики Казахстан, на бесплатной основе.</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Финансирование и оплата ГГЮП осуществляется за счёт бюджетных сре</w:t>
      </w:r>
      <w:proofErr w:type="gramStart"/>
      <w:r w:rsidRPr="007D396A">
        <w:rPr>
          <w:sz w:val="28"/>
          <w:szCs w:val="28"/>
        </w:rPr>
        <w:t>дств в п</w:t>
      </w:r>
      <w:proofErr w:type="gramEnd"/>
      <w:r w:rsidRPr="007D396A">
        <w:rPr>
          <w:sz w:val="28"/>
          <w:szCs w:val="28"/>
        </w:rPr>
        <w:t>орядке, установленном законодательством Республики Казахстан.</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Размеры оплаты ГГЮП, оказанной адвокатом, и возмещения расходов, связанных с правовым консультированием, защитой и представительством, а также - проведением примирительных процедур определяются Правительством Республики Казахстан.</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Порядок оплаты юридической помощи, оказываемой адвокатом, и возмещения расходов, связанных с правовым консультированием, защитой и представительством, а также - проведением примирительных процедур, устанавливается правилами оплаты гарантированной государством юридической помощи, определяемыми уполномоченным органом в установленном законом порядке.</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 xml:space="preserve">В случаях, предусмотренных законодательством Республики Казахстан, оплата ГГЮП, оказываемой адвокатом, командировочных, транспортных расходов и возмещение других его расходов, связанных с правовым консультированием, защитой и представительством, производятся </w:t>
      </w:r>
      <w:r w:rsidRPr="007D396A">
        <w:rPr>
          <w:sz w:val="28"/>
          <w:szCs w:val="28"/>
        </w:rPr>
        <w:lastRenderedPageBreak/>
        <w:t>по постановлениям органов уголовного преследования и определениям судов (далее – органы, ведущие процесс).</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 xml:space="preserve">Уполномоченным государственным органом в сфере оказания юридической помощи (далее - </w:t>
      </w:r>
      <w:r w:rsidR="00C43B11">
        <w:rPr>
          <w:sz w:val="28"/>
          <w:szCs w:val="28"/>
        </w:rPr>
        <w:t>у</w:t>
      </w:r>
      <w:r w:rsidRPr="007D396A">
        <w:rPr>
          <w:sz w:val="28"/>
          <w:szCs w:val="28"/>
        </w:rPr>
        <w:t>полномоченный орган) является Министерство юстиции Республики Казахстан (далее – МЮ), центральный исполнительный орган, обеспечивающий организацию юридической помощи, а также - контроль над е</w:t>
      </w:r>
      <w:r>
        <w:rPr>
          <w:sz w:val="28"/>
          <w:szCs w:val="28"/>
        </w:rPr>
        <w:t>ё</w:t>
      </w:r>
      <w:r w:rsidRPr="007D396A">
        <w:rPr>
          <w:sz w:val="28"/>
          <w:szCs w:val="28"/>
        </w:rPr>
        <w:t xml:space="preserve"> качеством.</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МЮ в соответствии с законодательством Республики Казахстан:</w:t>
      </w:r>
    </w:p>
    <w:p w:rsidR="00425EF6" w:rsidRPr="007D396A" w:rsidRDefault="00425EF6" w:rsidP="00F4023D">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координирует деятельность лиц, оказывающих ГГЮП;</w:t>
      </w:r>
    </w:p>
    <w:p w:rsidR="00425EF6" w:rsidRPr="007D396A" w:rsidRDefault="00425EF6" w:rsidP="00F4023D">
      <w:pPr>
        <w:pStyle w:val="1"/>
        <w:numPr>
          <w:ilvl w:val="1"/>
          <w:numId w:val="1"/>
        </w:numPr>
        <w:shd w:val="clear" w:color="auto" w:fill="auto"/>
        <w:tabs>
          <w:tab w:val="left" w:pos="993"/>
          <w:tab w:val="left" w:pos="1341"/>
        </w:tabs>
        <w:spacing w:after="0" w:line="240" w:lineRule="auto"/>
        <w:ind w:firstLine="567"/>
        <w:jc w:val="both"/>
        <w:rPr>
          <w:sz w:val="28"/>
          <w:szCs w:val="28"/>
        </w:rPr>
      </w:pPr>
      <w:r w:rsidRPr="007D396A">
        <w:rPr>
          <w:sz w:val="28"/>
          <w:szCs w:val="28"/>
        </w:rPr>
        <w:t>разрабатывает и утверждает критерии качества оказания ГГЮП, обеспечивает функционирование и развитие системы ГГЮП;</w:t>
      </w:r>
    </w:p>
    <w:p w:rsidR="00425EF6" w:rsidRPr="007D396A" w:rsidRDefault="00425EF6" w:rsidP="00F4023D">
      <w:pPr>
        <w:pStyle w:val="1"/>
        <w:numPr>
          <w:ilvl w:val="1"/>
          <w:numId w:val="1"/>
        </w:numPr>
        <w:shd w:val="clear" w:color="auto" w:fill="auto"/>
        <w:tabs>
          <w:tab w:val="left" w:pos="993"/>
          <w:tab w:val="left" w:pos="1288"/>
        </w:tabs>
        <w:spacing w:after="0" w:line="240" w:lineRule="auto"/>
        <w:ind w:firstLine="567"/>
        <w:jc w:val="both"/>
        <w:rPr>
          <w:sz w:val="28"/>
          <w:szCs w:val="28"/>
        </w:rPr>
      </w:pPr>
      <w:r w:rsidRPr="007D396A">
        <w:rPr>
          <w:sz w:val="28"/>
          <w:szCs w:val="28"/>
        </w:rPr>
        <w:t xml:space="preserve">обеспечивает опубликование не реже одного раза в год в периодических печатных изданиях, распространяемых на всей территории Республики Казахстан, и размещение на своем </w:t>
      </w:r>
      <w:proofErr w:type="spellStart"/>
      <w:r w:rsidRPr="007D396A">
        <w:rPr>
          <w:sz w:val="28"/>
          <w:szCs w:val="28"/>
        </w:rPr>
        <w:t>интернет-ресурсе</w:t>
      </w:r>
      <w:proofErr w:type="spellEnd"/>
      <w:r w:rsidRPr="007D396A">
        <w:rPr>
          <w:sz w:val="28"/>
          <w:szCs w:val="28"/>
        </w:rPr>
        <w:t xml:space="preserve"> информации о системе и об основных итогах оказания ГГЮП;</w:t>
      </w:r>
    </w:p>
    <w:p w:rsidR="00425EF6" w:rsidRPr="007D396A" w:rsidRDefault="00425EF6" w:rsidP="00F4023D">
      <w:pPr>
        <w:pStyle w:val="1"/>
        <w:numPr>
          <w:ilvl w:val="1"/>
          <w:numId w:val="1"/>
        </w:numPr>
        <w:shd w:val="clear" w:color="auto" w:fill="auto"/>
        <w:tabs>
          <w:tab w:val="left" w:pos="993"/>
          <w:tab w:val="left" w:pos="1288"/>
        </w:tabs>
        <w:spacing w:after="0" w:line="240" w:lineRule="auto"/>
        <w:ind w:firstLine="567"/>
        <w:jc w:val="both"/>
        <w:rPr>
          <w:sz w:val="28"/>
          <w:szCs w:val="28"/>
        </w:rPr>
      </w:pPr>
      <w:r w:rsidRPr="007D396A">
        <w:rPr>
          <w:sz w:val="28"/>
          <w:szCs w:val="28"/>
        </w:rPr>
        <w:t>разрабатывает и утверждает порядок учёта ГГЮП в виде правового консультирования, оказ</w:t>
      </w:r>
      <w:r w:rsidR="007F2532">
        <w:rPr>
          <w:sz w:val="28"/>
          <w:szCs w:val="28"/>
        </w:rPr>
        <w:t>ываемого</w:t>
      </w:r>
      <w:r w:rsidRPr="007D396A">
        <w:rPr>
          <w:sz w:val="28"/>
          <w:szCs w:val="28"/>
        </w:rPr>
        <w:t xml:space="preserve"> адвокатом;</w:t>
      </w:r>
    </w:p>
    <w:p w:rsidR="00425EF6" w:rsidRPr="007D396A" w:rsidRDefault="00425EF6" w:rsidP="00F4023D">
      <w:pPr>
        <w:pStyle w:val="1"/>
        <w:numPr>
          <w:ilvl w:val="1"/>
          <w:numId w:val="1"/>
        </w:numPr>
        <w:shd w:val="clear" w:color="auto" w:fill="auto"/>
        <w:tabs>
          <w:tab w:val="left" w:pos="993"/>
          <w:tab w:val="left" w:pos="1197"/>
        </w:tabs>
        <w:spacing w:after="0" w:line="240" w:lineRule="auto"/>
        <w:ind w:firstLine="567"/>
        <w:jc w:val="both"/>
        <w:rPr>
          <w:sz w:val="28"/>
          <w:szCs w:val="28"/>
        </w:rPr>
      </w:pPr>
      <w:r w:rsidRPr="007D396A">
        <w:rPr>
          <w:sz w:val="28"/>
          <w:szCs w:val="28"/>
        </w:rPr>
        <w:t>утверждает правила оплаты ГГЮП,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p w:rsidR="00425EF6" w:rsidRPr="007D396A" w:rsidRDefault="00425EF6" w:rsidP="00F4023D">
      <w:pPr>
        <w:pStyle w:val="1"/>
        <w:numPr>
          <w:ilvl w:val="1"/>
          <w:numId w:val="1"/>
        </w:numPr>
        <w:shd w:val="clear" w:color="auto" w:fill="auto"/>
        <w:tabs>
          <w:tab w:val="left" w:pos="993"/>
          <w:tab w:val="left" w:pos="1191"/>
        </w:tabs>
        <w:spacing w:after="0" w:line="240" w:lineRule="auto"/>
        <w:ind w:firstLine="567"/>
        <w:jc w:val="both"/>
        <w:rPr>
          <w:sz w:val="28"/>
          <w:szCs w:val="28"/>
        </w:rPr>
      </w:pPr>
      <w:r w:rsidRPr="007D396A">
        <w:rPr>
          <w:sz w:val="28"/>
          <w:szCs w:val="28"/>
        </w:rPr>
        <w:t xml:space="preserve">осуществляет контроль над качеством </w:t>
      </w:r>
      <w:proofErr w:type="gramStart"/>
      <w:r w:rsidRPr="007D396A">
        <w:rPr>
          <w:sz w:val="28"/>
          <w:szCs w:val="28"/>
        </w:rPr>
        <w:t>оказываемой</w:t>
      </w:r>
      <w:proofErr w:type="gramEnd"/>
      <w:r w:rsidRPr="007D396A">
        <w:rPr>
          <w:sz w:val="28"/>
          <w:szCs w:val="28"/>
        </w:rPr>
        <w:t xml:space="preserve"> ГГЮП.</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Перечень лиц, имеющих право на получение ГГЮП, их права и обязанности устанавливаются Законом и иными законами Республики Казахстан.</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Алматинская городская коллегия адвокатов (далее - Коллегия) организует участие адвокатов в оказании ГГЮП.</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Организация оказания ГГЮП и защиты по назначению органов, ведущих процесс, относится к основным задачам Коллегии.</w:t>
      </w:r>
    </w:p>
    <w:p w:rsidR="00425EF6" w:rsidRPr="00C43B11" w:rsidRDefault="00425EF6" w:rsidP="00154FE4">
      <w:pPr>
        <w:pStyle w:val="1"/>
        <w:numPr>
          <w:ilvl w:val="0"/>
          <w:numId w:val="1"/>
        </w:numPr>
        <w:shd w:val="clear" w:color="auto" w:fill="auto"/>
        <w:tabs>
          <w:tab w:val="left" w:pos="993"/>
        </w:tabs>
        <w:spacing w:after="0" w:line="240" w:lineRule="auto"/>
        <w:ind w:firstLine="567"/>
        <w:jc w:val="both"/>
        <w:rPr>
          <w:sz w:val="28"/>
          <w:szCs w:val="28"/>
          <w:lang w:val="ru"/>
        </w:rPr>
      </w:pPr>
      <w:r w:rsidRPr="007D396A">
        <w:rPr>
          <w:sz w:val="28"/>
          <w:szCs w:val="28"/>
        </w:rPr>
        <w:t xml:space="preserve">Контроль над соблюдением и исполнением Положения и критериев качества оказания ГГЮП возлагается на президиум Коллегии, </w:t>
      </w:r>
      <w:proofErr w:type="gramStart"/>
      <w:r w:rsidRPr="007D396A">
        <w:rPr>
          <w:sz w:val="28"/>
          <w:szCs w:val="28"/>
        </w:rPr>
        <w:t>заведующих</w:t>
      </w:r>
      <w:proofErr w:type="gramEnd"/>
      <w:r w:rsidRPr="007D396A">
        <w:rPr>
          <w:sz w:val="28"/>
          <w:szCs w:val="28"/>
        </w:rPr>
        <w:t xml:space="preserve"> юридических консультаций.</w:t>
      </w:r>
    </w:p>
    <w:p w:rsidR="00C43B11" w:rsidRDefault="00C43B11" w:rsidP="00C43B11">
      <w:pPr>
        <w:pStyle w:val="11"/>
        <w:keepNext/>
        <w:keepLines/>
        <w:shd w:val="clear" w:color="auto" w:fill="auto"/>
        <w:spacing w:before="0" w:after="0" w:line="240" w:lineRule="auto"/>
        <w:ind w:firstLine="567"/>
        <w:rPr>
          <w:b/>
          <w:sz w:val="28"/>
          <w:szCs w:val="28"/>
        </w:rPr>
      </w:pPr>
      <w:bookmarkStart w:id="1" w:name="bookmark1"/>
    </w:p>
    <w:p w:rsidR="00425EF6" w:rsidRPr="00425EF6" w:rsidRDefault="00425EF6" w:rsidP="00C43B11">
      <w:pPr>
        <w:pStyle w:val="11"/>
        <w:keepNext/>
        <w:keepLines/>
        <w:shd w:val="clear" w:color="auto" w:fill="auto"/>
        <w:spacing w:before="0" w:after="0" w:line="240" w:lineRule="auto"/>
        <w:ind w:firstLine="567"/>
        <w:rPr>
          <w:b/>
          <w:sz w:val="28"/>
          <w:szCs w:val="28"/>
        </w:rPr>
      </w:pPr>
      <w:r w:rsidRPr="00425EF6">
        <w:rPr>
          <w:b/>
          <w:sz w:val="28"/>
          <w:szCs w:val="28"/>
          <w:lang w:val="en-US"/>
        </w:rPr>
        <w:t>II</w:t>
      </w:r>
      <w:r w:rsidRPr="00425EF6">
        <w:rPr>
          <w:b/>
          <w:sz w:val="28"/>
          <w:szCs w:val="28"/>
        </w:rPr>
        <w:t>. Организация отбора адвокатов, заключение соглашении и формирование списков адвокатов, участвующих в системе ГГЮП</w:t>
      </w:r>
      <w:bookmarkEnd w:id="1"/>
    </w:p>
    <w:p w:rsidR="00C43B11" w:rsidRDefault="00C43B11" w:rsidP="00C43B11">
      <w:pPr>
        <w:pStyle w:val="1"/>
        <w:shd w:val="clear" w:color="auto" w:fill="auto"/>
        <w:tabs>
          <w:tab w:val="left" w:pos="567"/>
        </w:tabs>
        <w:spacing w:after="0" w:line="240" w:lineRule="auto"/>
        <w:jc w:val="both"/>
        <w:rPr>
          <w:sz w:val="28"/>
          <w:szCs w:val="28"/>
        </w:rPr>
      </w:pP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Для участия в системе оказания ГГЮП допускаются адвокаты, соответствующие критериям отбора, утверждённым Республиканской коллегией адвокатов (далее - Критерии отбора).</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Преимущественное право включения в список адвокатов, участвующих в системе оказания ГГЮП, предоставляется адвокатам, оказывающим комплексную социальную юридическую помощь.</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Отбор адвокатов для внесения в список адвокатов, участвующих в системе оказания ГГЮП (далее - Список адвокатов) осуществляется Коллегией на принципах открытости и прозрачности.</w:t>
      </w:r>
    </w:p>
    <w:p w:rsidR="00425EF6"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 xml:space="preserve">Привлечение адвокатов к участию в системе оказания ГГЮП осуществляется президиумом Коллегии путём размещения не позднее 1 </w:t>
      </w:r>
      <w:r w:rsidRPr="007D396A">
        <w:rPr>
          <w:sz w:val="28"/>
          <w:szCs w:val="28"/>
        </w:rPr>
        <w:lastRenderedPageBreak/>
        <w:t xml:space="preserve">октября текущего года на </w:t>
      </w:r>
      <w:proofErr w:type="spellStart"/>
      <w:r w:rsidRPr="007D396A">
        <w:rPr>
          <w:sz w:val="28"/>
          <w:szCs w:val="28"/>
        </w:rPr>
        <w:t>интернет-ресурсах</w:t>
      </w:r>
      <w:proofErr w:type="spellEnd"/>
      <w:r w:rsidRPr="007D396A">
        <w:rPr>
          <w:sz w:val="28"/>
          <w:szCs w:val="28"/>
        </w:rPr>
        <w:t xml:space="preserve"> Коллегии, Республиканской коллегии адвокатов (далее - РКА) и (или) других средствах массовой информации либо иным способом объявления о начале отбора адвокатов с предложением представить заявление по форме, утверждённой президиумом РКА.</w:t>
      </w:r>
    </w:p>
    <w:p w:rsidR="00425EF6" w:rsidRPr="00C43B11"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C43B11">
        <w:rPr>
          <w:sz w:val="28"/>
          <w:szCs w:val="28"/>
        </w:rPr>
        <w:t>Заявление представляется адвокатом в президиум Коллегии через заведующего юридической консультацией, который производит предварительную проверку соответствия адвоката Критериям отбора.</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В случае несоблюдения адвокатом требований настоящего Положения, адвокат по решению президиума Коллегии может не включаться в Список адвокатов на следующий год.</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Президиум Коллегии завершает приём заявлений в срок не позднее 1 ноября текущего года.</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После завершения приёма заявлений и проверки соответствия адвоката Критериям отбора, президиум Коллегии утверждает Список адвокатов.</w:t>
      </w:r>
    </w:p>
    <w:p w:rsidR="00425EF6" w:rsidRDefault="00425EF6" w:rsidP="00C43B11">
      <w:pPr>
        <w:pStyle w:val="1"/>
        <w:shd w:val="clear" w:color="auto" w:fill="auto"/>
        <w:spacing w:after="0" w:line="240" w:lineRule="auto"/>
        <w:ind w:firstLine="567"/>
        <w:jc w:val="both"/>
        <w:rPr>
          <w:sz w:val="28"/>
          <w:szCs w:val="28"/>
        </w:rPr>
      </w:pPr>
      <w:r w:rsidRPr="007D396A">
        <w:rPr>
          <w:sz w:val="28"/>
          <w:szCs w:val="28"/>
        </w:rPr>
        <w:t xml:space="preserve">Список адвокатов размещается на </w:t>
      </w:r>
      <w:proofErr w:type="spellStart"/>
      <w:r w:rsidRPr="007D396A">
        <w:rPr>
          <w:sz w:val="28"/>
          <w:szCs w:val="28"/>
        </w:rPr>
        <w:t>интернет-ресурсе</w:t>
      </w:r>
      <w:proofErr w:type="spellEnd"/>
      <w:r w:rsidRPr="007D396A">
        <w:rPr>
          <w:sz w:val="28"/>
          <w:szCs w:val="28"/>
        </w:rPr>
        <w:t xml:space="preserve"> Коллегии.</w:t>
      </w:r>
    </w:p>
    <w:p w:rsidR="00425EF6" w:rsidRPr="007D396A" w:rsidRDefault="00425EF6" w:rsidP="00154FE4">
      <w:pPr>
        <w:pStyle w:val="1"/>
        <w:numPr>
          <w:ilvl w:val="0"/>
          <w:numId w:val="1"/>
        </w:numPr>
        <w:shd w:val="clear" w:color="auto" w:fill="auto"/>
        <w:spacing w:after="0" w:line="240" w:lineRule="auto"/>
        <w:ind w:firstLine="567"/>
        <w:jc w:val="both"/>
        <w:rPr>
          <w:sz w:val="28"/>
          <w:szCs w:val="28"/>
          <w:lang w:val="ru"/>
        </w:rPr>
      </w:pPr>
      <w:r w:rsidRPr="007D396A">
        <w:rPr>
          <w:sz w:val="28"/>
          <w:szCs w:val="28"/>
        </w:rPr>
        <w:t xml:space="preserve">Коллегия ежегодно, не позднее первого декабря, направляет Список адвокатов в Департамент юстиции города Алматы. </w:t>
      </w:r>
    </w:p>
    <w:p w:rsidR="00425EF6" w:rsidRPr="007D396A" w:rsidRDefault="00425EF6" w:rsidP="00365F1C">
      <w:pPr>
        <w:pStyle w:val="1"/>
        <w:shd w:val="clear" w:color="auto" w:fill="auto"/>
        <w:tabs>
          <w:tab w:val="left" w:pos="567"/>
        </w:tabs>
        <w:spacing w:after="0" w:line="240" w:lineRule="auto"/>
        <w:ind w:firstLine="567"/>
        <w:jc w:val="both"/>
        <w:rPr>
          <w:sz w:val="28"/>
          <w:szCs w:val="28"/>
        </w:rPr>
      </w:pPr>
      <w:r w:rsidRPr="007D396A">
        <w:rPr>
          <w:sz w:val="28"/>
          <w:szCs w:val="28"/>
        </w:rPr>
        <w:tab/>
        <w:t>В нём указываются: фамилия, имя, отчество (при его наличии) адвоката, номер и дата выдачи лицензии на занятие адвокатской деятельностью, форма организации адвокатской деятельности, наи</w:t>
      </w:r>
      <w:r w:rsidR="00365F1C">
        <w:rPr>
          <w:sz w:val="28"/>
          <w:szCs w:val="28"/>
        </w:rPr>
        <w:t xml:space="preserve">менование и место осуществления </w:t>
      </w:r>
      <w:r w:rsidRPr="007D396A">
        <w:rPr>
          <w:sz w:val="28"/>
          <w:szCs w:val="28"/>
        </w:rPr>
        <w:t>адвокатской деятельности.</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Список адвокатов периодически обновляется президиумом Коллегии и поддерживается в актуальном состоянии.</w:t>
      </w:r>
    </w:p>
    <w:p w:rsidR="00425EF6" w:rsidRPr="007D396A" w:rsidRDefault="00425EF6" w:rsidP="00154FE4">
      <w:pPr>
        <w:pStyle w:val="1"/>
        <w:numPr>
          <w:ilvl w:val="0"/>
          <w:numId w:val="1"/>
        </w:numPr>
        <w:shd w:val="clear" w:color="auto" w:fill="auto"/>
        <w:spacing w:after="0" w:line="240" w:lineRule="auto"/>
        <w:ind w:firstLine="567"/>
        <w:jc w:val="both"/>
        <w:rPr>
          <w:sz w:val="28"/>
          <w:szCs w:val="28"/>
        </w:rPr>
      </w:pPr>
      <w:r w:rsidRPr="007D396A">
        <w:rPr>
          <w:sz w:val="28"/>
          <w:szCs w:val="28"/>
        </w:rPr>
        <w:t>Департамент юстиции города Алматы ежегодно, не позднее пятнадцатого декабря, заключает с адвокатами, включёнными в Список адвокатов, соглашение об оказании ГГЮП.</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Форма соглашения, разрабатываемая и утверждаемая уполномоченным органом с учётом рекомендаций Республиканской коллегии адвокатов, должна содержать обязанности адвокатов и Департамента юстиции и условия по полноценному обеспечению юридической помощью населения, проживающего на территории области, города республиканского значения, столицы.</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Адвокаты несут персональную ответственность за достоверность данных о подлежащей оплате работе в рамках ГГЮП.</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 xml:space="preserve">Департамент юстиции города Алматы ежегодно, не позднее двадцать пятого декабря, публикует в периодическом печатном издании, распространяемом на территории города Алматы, и размещает на своем </w:t>
      </w:r>
      <w:proofErr w:type="spellStart"/>
      <w:r w:rsidRPr="007D396A">
        <w:rPr>
          <w:sz w:val="28"/>
          <w:szCs w:val="28"/>
        </w:rPr>
        <w:t>интернет-ресурсе</w:t>
      </w:r>
      <w:proofErr w:type="spellEnd"/>
      <w:r w:rsidRPr="007D396A">
        <w:rPr>
          <w:sz w:val="28"/>
          <w:szCs w:val="28"/>
        </w:rPr>
        <w:t xml:space="preserve"> список адвокатов, участвующих в системе оказания ГГЮП.</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В случае выявления недостаточности числа адвокатов, участвующих в системе ГГЮП, президиум Коллегии вправе утвердить дополнительный Список адвокатов и направить его в Департамент юстиции города Алматы.</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 xml:space="preserve">Дополнительный Список адвокатов публикуется на </w:t>
      </w:r>
      <w:proofErr w:type="spellStart"/>
      <w:r w:rsidRPr="007D396A">
        <w:rPr>
          <w:sz w:val="28"/>
          <w:szCs w:val="28"/>
        </w:rPr>
        <w:t>интернет-ресурсе</w:t>
      </w:r>
      <w:proofErr w:type="spellEnd"/>
      <w:r w:rsidRPr="007D396A">
        <w:rPr>
          <w:sz w:val="28"/>
          <w:szCs w:val="28"/>
        </w:rPr>
        <w:t xml:space="preserve"> Коллегии.</w:t>
      </w:r>
    </w:p>
    <w:p w:rsidR="00365F1C" w:rsidRDefault="00365F1C" w:rsidP="00C43B11">
      <w:pPr>
        <w:pStyle w:val="11"/>
        <w:keepNext/>
        <w:keepLines/>
        <w:shd w:val="clear" w:color="auto" w:fill="auto"/>
        <w:spacing w:before="0" w:after="0" w:line="240" w:lineRule="auto"/>
        <w:ind w:firstLine="567"/>
        <w:rPr>
          <w:sz w:val="28"/>
          <w:szCs w:val="28"/>
        </w:rPr>
      </w:pPr>
      <w:bookmarkStart w:id="2" w:name="bookmark2"/>
    </w:p>
    <w:p w:rsidR="00425EF6" w:rsidRPr="00365F1C" w:rsidRDefault="00425EF6" w:rsidP="00C43B11">
      <w:pPr>
        <w:pStyle w:val="11"/>
        <w:keepNext/>
        <w:keepLines/>
        <w:shd w:val="clear" w:color="auto" w:fill="auto"/>
        <w:spacing w:before="0" w:after="0" w:line="240" w:lineRule="auto"/>
        <w:ind w:firstLine="567"/>
        <w:rPr>
          <w:b/>
          <w:sz w:val="28"/>
          <w:szCs w:val="28"/>
        </w:rPr>
      </w:pPr>
      <w:r w:rsidRPr="00365F1C">
        <w:rPr>
          <w:b/>
          <w:sz w:val="28"/>
          <w:szCs w:val="28"/>
        </w:rPr>
        <w:t>Ш. Порядок оказания адвокатами ГГЮП</w:t>
      </w:r>
      <w:bookmarkEnd w:id="2"/>
    </w:p>
    <w:p w:rsidR="00365F1C" w:rsidRPr="007D396A" w:rsidRDefault="00365F1C" w:rsidP="00C43B11">
      <w:pPr>
        <w:pStyle w:val="11"/>
        <w:keepNext/>
        <w:keepLines/>
        <w:shd w:val="clear" w:color="auto" w:fill="auto"/>
        <w:spacing w:before="0" w:after="0" w:line="240" w:lineRule="auto"/>
        <w:ind w:firstLine="567"/>
        <w:rPr>
          <w:sz w:val="28"/>
          <w:szCs w:val="28"/>
        </w:rPr>
      </w:pP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ГГЮП оказывается:</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 xml:space="preserve">физическим лицам по вопросам взыскания алиментов, назначения пенсии и пособий, реабилитации, получения статуса беженца или </w:t>
      </w:r>
      <w:proofErr w:type="spellStart"/>
      <w:r w:rsidRPr="007D396A">
        <w:rPr>
          <w:sz w:val="28"/>
          <w:szCs w:val="28"/>
        </w:rPr>
        <w:t>оралмана</w:t>
      </w:r>
      <w:proofErr w:type="spellEnd"/>
      <w:r w:rsidRPr="007D396A">
        <w:rPr>
          <w:sz w:val="28"/>
          <w:szCs w:val="28"/>
        </w:rPr>
        <w:t>, несовершеннолетним, оставшимся без попечения родителей. Адвокаты в случаях необходимости составляют письменные документы правового характера.</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подозреваемому, обвиняемому, подсудимому, осуждённому, оправданному, потерпевшему в соответствии с уголовно-процессуальным законодательством Республики Казахстан;</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лицу, привлекаемому к административной ответственности в соответствии с законодательством Республики Казахстан об административных правонарушениях;</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истцу в соответствии с гражданским процессуальным законодательством Республики Казахстан;</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Указанные лица вправе получить ГГЮП на территории Республики Казахстан независимо от места жительства и места нахождения.</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В интересах лица, нуждающегося в ГГЮП, с ходатайством об оказании такой помощи может обратиться его представитель в порядке, установленном Законом.</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Оказание ГГЮП в виде правового консультирования осуществляется в служебном помещении адвоката непосредственно в момент обращения заявителя.</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При невозможности оказания юридической помощи непосредственно после обращения заявителя она должна быть оказана в срок, не превышающий трёх рабочих дней. Заявитель в доступной форме извещается адвокатом о дне и времени приёма.</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Правовое консультирование может проводиться по месту нахождения заявителя, если он вследствие тяжёлого заболевания, инвалидности, связанных с затруднениями в передвижении или иных обстоятельств не в состоянии явиться в назначенное адвокатом место приёма.</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По одному и тому же вопросу лицо может получить гарантированную государством юридическую помощь один раз.</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proofErr w:type="gramStart"/>
      <w:r w:rsidRPr="007D396A">
        <w:rPr>
          <w:sz w:val="28"/>
          <w:szCs w:val="28"/>
        </w:rPr>
        <w:t>Отказывается в ГГЮП может</w:t>
      </w:r>
      <w:proofErr w:type="gramEnd"/>
      <w:r w:rsidRPr="007D396A">
        <w:rPr>
          <w:sz w:val="28"/>
          <w:szCs w:val="28"/>
        </w:rPr>
        <w:t xml:space="preserve"> иметь место при наличии одного из следующих оснований:</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заявитель не относится к категории лиц, имеющих право на получение ГГЮП;</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обращение заявителя не имеет правового характера.</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Участие защитника в производстве по уголовному делу в соответствии со статьёй 67 Уголовно-процессуального кодекса Республики Казахстан (далее - УПК) обязательно в случаях, если:</w:t>
      </w:r>
    </w:p>
    <w:p w:rsidR="00425EF6" w:rsidRPr="007D396A" w:rsidRDefault="00154FE4" w:rsidP="00154FE4">
      <w:pPr>
        <w:pStyle w:val="1"/>
        <w:shd w:val="clear" w:color="auto" w:fill="auto"/>
        <w:spacing w:after="0" w:line="240" w:lineRule="auto"/>
        <w:ind w:firstLine="567"/>
        <w:jc w:val="both"/>
        <w:rPr>
          <w:sz w:val="28"/>
          <w:szCs w:val="28"/>
        </w:rPr>
      </w:pPr>
      <w:r>
        <w:rPr>
          <w:sz w:val="28"/>
          <w:szCs w:val="28"/>
        </w:rPr>
        <w:t xml:space="preserve">1) </w:t>
      </w:r>
      <w:r w:rsidR="00425EF6" w:rsidRPr="007D396A">
        <w:rPr>
          <w:sz w:val="28"/>
          <w:szCs w:val="28"/>
        </w:rPr>
        <w:t>об этом ходатайствуют подозреваемый, обвиняемый, подсудимый, осуждённый, оправданный;</w:t>
      </w:r>
    </w:p>
    <w:p w:rsidR="00425EF6" w:rsidRPr="007D396A" w:rsidRDefault="00154FE4" w:rsidP="00154FE4">
      <w:pPr>
        <w:pStyle w:val="1"/>
        <w:shd w:val="clear" w:color="auto" w:fill="auto"/>
        <w:tabs>
          <w:tab w:val="left" w:pos="993"/>
          <w:tab w:val="left" w:pos="1388"/>
        </w:tabs>
        <w:spacing w:after="0" w:line="240" w:lineRule="auto"/>
        <w:ind w:firstLine="567"/>
        <w:jc w:val="both"/>
        <w:rPr>
          <w:sz w:val="28"/>
          <w:szCs w:val="28"/>
        </w:rPr>
      </w:pPr>
      <w:r>
        <w:rPr>
          <w:sz w:val="28"/>
          <w:szCs w:val="28"/>
        </w:rPr>
        <w:lastRenderedPageBreak/>
        <w:t xml:space="preserve">2) </w:t>
      </w:r>
      <w:r w:rsidR="00425EF6" w:rsidRPr="007D396A">
        <w:rPr>
          <w:sz w:val="28"/>
          <w:szCs w:val="28"/>
        </w:rPr>
        <w:t>подозреваемый, обвиняемый, подсудимый, осуждённый, оправданный не достигли совершеннолетия;</w:t>
      </w:r>
    </w:p>
    <w:p w:rsidR="00425EF6" w:rsidRDefault="00154FE4" w:rsidP="00154FE4">
      <w:pPr>
        <w:pStyle w:val="1"/>
        <w:shd w:val="clear" w:color="auto" w:fill="auto"/>
        <w:tabs>
          <w:tab w:val="left" w:pos="993"/>
          <w:tab w:val="left" w:pos="1388"/>
        </w:tabs>
        <w:spacing w:after="0" w:line="240" w:lineRule="auto"/>
        <w:ind w:firstLine="567"/>
        <w:jc w:val="both"/>
        <w:rPr>
          <w:sz w:val="28"/>
          <w:szCs w:val="28"/>
        </w:rPr>
      </w:pPr>
      <w:r>
        <w:rPr>
          <w:sz w:val="28"/>
          <w:szCs w:val="28"/>
        </w:rPr>
        <w:t xml:space="preserve">3) </w:t>
      </w:r>
      <w:r w:rsidR="00425EF6" w:rsidRPr="007D396A">
        <w:rPr>
          <w:sz w:val="28"/>
          <w:szCs w:val="28"/>
        </w:rPr>
        <w:t>подозреваемый, обвиняемый, подсудимый, осуждённый, оправданный в силу физических или психических недостатков, не могут самостоятельно осуществлять своё право на защиту;</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4) </w:t>
      </w:r>
      <w:r w:rsidR="00425EF6" w:rsidRPr="00105999">
        <w:rPr>
          <w:sz w:val="28"/>
          <w:szCs w:val="28"/>
        </w:rPr>
        <w:t>подозреваемый, обвиняемый, подсудимый, осуждённый, оправданный не владеет языком, на котором ведётся судопроизводство;</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5) </w:t>
      </w:r>
      <w:r w:rsidR="00425EF6" w:rsidRPr="00105999">
        <w:rPr>
          <w:sz w:val="28"/>
          <w:szCs w:val="28"/>
        </w:rPr>
        <w:t>лицо подозревается, обвиняется в совершении преступления, за которое в качестве меры наказания могут быть назначены лишение свободы на срок свыше десяти лет, пожизненное лишение свободы либо смертная казнь;</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6) </w:t>
      </w:r>
      <w:r w:rsidR="00425EF6" w:rsidRPr="00105999">
        <w:rPr>
          <w:sz w:val="28"/>
          <w:szCs w:val="28"/>
        </w:rPr>
        <w:t>к подозреваемому, обвиняемому, подсудимому, осуждённому применено содержание под стражей в качестве меры пресечения или они принудительно направлены на стационарную судебн</w:t>
      </w:r>
      <w:proofErr w:type="gramStart"/>
      <w:r w:rsidR="00425EF6" w:rsidRPr="00105999">
        <w:rPr>
          <w:sz w:val="28"/>
          <w:szCs w:val="28"/>
        </w:rPr>
        <w:t>о-</w:t>
      </w:r>
      <w:proofErr w:type="gramEnd"/>
      <w:r w:rsidR="00425EF6" w:rsidRPr="00105999">
        <w:rPr>
          <w:sz w:val="28"/>
          <w:szCs w:val="28"/>
        </w:rPr>
        <w:t xml:space="preserve"> психиатрическую экспертизу;</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7) </w:t>
      </w:r>
      <w:r w:rsidR="00425EF6" w:rsidRPr="00105999">
        <w:rPr>
          <w:sz w:val="28"/>
          <w:szCs w:val="28"/>
        </w:rPr>
        <w:t>между интересами подозреваемых, обвиняемых, подсудимых, осуждённых, оправданных, один из которых имеет защитника, имеются противоречия;</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8) </w:t>
      </w:r>
      <w:r w:rsidR="00425EF6" w:rsidRPr="00105999">
        <w:rPr>
          <w:sz w:val="28"/>
          <w:szCs w:val="28"/>
        </w:rPr>
        <w:t>в уголовном процессе участвует представитель потерпевшего (частного обвинителя) или гражданского истца;</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9) </w:t>
      </w:r>
      <w:r w:rsidR="00425EF6" w:rsidRPr="00105999">
        <w:rPr>
          <w:sz w:val="28"/>
          <w:szCs w:val="28"/>
        </w:rPr>
        <w:t>при рассмотрении дела в суде участвует прокурор, поддерживающий государственное обвинение (государственный обвинитель);</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10) </w:t>
      </w:r>
      <w:r w:rsidR="00425EF6" w:rsidRPr="00105999">
        <w:rPr>
          <w:sz w:val="28"/>
          <w:szCs w:val="28"/>
        </w:rPr>
        <w:t>подозреваемый, обвиняемый, подсудимый, осуждённый, оправданный находятся вне пределов Республики Казахстан, и уклоняются от явки в органы уголовного преследования или суда;</w:t>
      </w:r>
    </w:p>
    <w:p w:rsidR="00425EF6" w:rsidRPr="00105999" w:rsidRDefault="00154FE4" w:rsidP="00154FE4">
      <w:pPr>
        <w:pStyle w:val="1"/>
        <w:shd w:val="clear" w:color="auto" w:fill="auto"/>
        <w:tabs>
          <w:tab w:val="left" w:pos="993"/>
          <w:tab w:val="left" w:pos="1418"/>
        </w:tabs>
        <w:spacing w:after="0" w:line="240" w:lineRule="auto"/>
        <w:ind w:firstLine="567"/>
        <w:jc w:val="both"/>
        <w:rPr>
          <w:sz w:val="28"/>
          <w:szCs w:val="28"/>
        </w:rPr>
      </w:pPr>
      <w:r>
        <w:rPr>
          <w:sz w:val="28"/>
          <w:szCs w:val="28"/>
        </w:rPr>
        <w:t xml:space="preserve">11) </w:t>
      </w:r>
      <w:r w:rsidR="00425EF6" w:rsidRPr="00105999">
        <w:rPr>
          <w:sz w:val="28"/>
          <w:szCs w:val="28"/>
        </w:rPr>
        <w:t>заявлено ходатайство о процессуальном соглашении и его заключении.</w:t>
      </w:r>
    </w:p>
    <w:p w:rsidR="00425EF6" w:rsidRPr="007D396A" w:rsidRDefault="00425EF6" w:rsidP="00645BEA">
      <w:pPr>
        <w:pStyle w:val="1"/>
        <w:shd w:val="clear" w:color="auto" w:fill="auto"/>
        <w:spacing w:after="0" w:line="240" w:lineRule="auto"/>
        <w:ind w:firstLine="567"/>
        <w:jc w:val="both"/>
        <w:rPr>
          <w:sz w:val="28"/>
          <w:szCs w:val="28"/>
        </w:rPr>
      </w:pPr>
      <w:proofErr w:type="gramStart"/>
      <w:r w:rsidRPr="007D396A">
        <w:rPr>
          <w:sz w:val="28"/>
          <w:szCs w:val="28"/>
        </w:rPr>
        <w:t>Если при наличии обстоятельств, предусмотренных подпунктами 1) - 10), защитник не приглашён самим подозреваемым, обвиняемым, подсудимым, осуждённым, оправданным, их законными представителями либо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Коллегии.</w:t>
      </w:r>
      <w:proofErr w:type="gramEnd"/>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подозреваемому, обвиняемому, подсудимому, осуждённому, оправданному пригласить другого защитника или в соответствии со статьёй 68 УПК принять меры к назначению защитника через Коллегию или ее юридические консультации. Орган, ведущий уголовный процесс, не вправе рекомендовать пригласить в качестве защитника определённое лицо.</w:t>
      </w:r>
    </w:p>
    <w:p w:rsidR="00425EF6" w:rsidRPr="007D396A" w:rsidRDefault="00425EF6" w:rsidP="00645BEA">
      <w:pPr>
        <w:pStyle w:val="1"/>
        <w:shd w:val="clear" w:color="auto" w:fill="auto"/>
        <w:spacing w:after="0" w:line="240" w:lineRule="auto"/>
        <w:ind w:firstLine="567"/>
        <w:jc w:val="both"/>
        <w:rPr>
          <w:sz w:val="28"/>
          <w:szCs w:val="28"/>
        </w:rPr>
      </w:pPr>
      <w:proofErr w:type="gramStart"/>
      <w:r w:rsidRPr="007D396A">
        <w:rPr>
          <w:sz w:val="28"/>
          <w:szCs w:val="28"/>
        </w:rPr>
        <w:t xml:space="preserve">В случае задержания или заключения под стражу, если явка защитника, избранного подозреваемым, обвиняемым, подсудимым, осуждённым, оправданным невозможна в течение двадцати четырёх часов, орган, ведущий уголовный процесс, предлагает подозреваемому, подсудимому, осуждённому, оправданному пригласить другого защитника, а в случае </w:t>
      </w:r>
      <w:r w:rsidRPr="007D396A">
        <w:rPr>
          <w:sz w:val="28"/>
          <w:szCs w:val="28"/>
        </w:rPr>
        <w:lastRenderedPageBreak/>
        <w:t>отказа принимает меры к назначению защитника через Коллегию или её юридические консультации для оказания ГГЮП.</w:t>
      </w:r>
      <w:proofErr w:type="gramEnd"/>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лишённых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В таких случаях в качестве представителя потерпевшего допускается адвокат, избранный потерпевшим либо его законным представителем.</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В случае</w:t>
      </w:r>
      <w:proofErr w:type="gramStart"/>
      <w:r w:rsidRPr="007D396A">
        <w:rPr>
          <w:sz w:val="28"/>
          <w:szCs w:val="28"/>
        </w:rPr>
        <w:t>,</w:t>
      </w:r>
      <w:proofErr w:type="gramEnd"/>
      <w:r w:rsidRPr="007D396A">
        <w:rPr>
          <w:sz w:val="28"/>
          <w:szCs w:val="28"/>
        </w:rPr>
        <w:t xml:space="preserve"> если адвокат не приглашён самим потерпевшим или его законным представителем, участие адвоката согласно статье 76 УПК обеспечивается органом, ведущим уголовный процесс, путём вынесения постановления, обязательного для профессиональной организации адвокатов или ее структурного подразделения - Коллегии или ее юридических консультаций для оказания ГГЮП.</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Орган, ведущий уголовный процесс, не вправе рекомендовать пригласить в качестве защитника конкретного адвоката.</w:t>
      </w:r>
    </w:p>
    <w:p w:rsidR="00425EF6" w:rsidRPr="007D396A" w:rsidRDefault="00425EF6" w:rsidP="00645BEA">
      <w:pPr>
        <w:pStyle w:val="1"/>
        <w:numPr>
          <w:ilvl w:val="0"/>
          <w:numId w:val="1"/>
        </w:numPr>
        <w:shd w:val="clear" w:color="auto" w:fill="auto"/>
        <w:spacing w:after="0" w:line="240" w:lineRule="auto"/>
        <w:ind w:firstLine="567"/>
        <w:jc w:val="both"/>
        <w:rPr>
          <w:sz w:val="28"/>
          <w:szCs w:val="28"/>
        </w:rPr>
      </w:pPr>
      <w:r w:rsidRPr="007D396A">
        <w:rPr>
          <w:sz w:val="28"/>
          <w:szCs w:val="28"/>
        </w:rPr>
        <w:t xml:space="preserve">Участие защитника в производстве по делу об административном правонарушении в соответствии законом (статья 749 Кодекса Республики Казахстан «Об административных правонарушениях» (далее - </w:t>
      </w:r>
      <w:proofErr w:type="spellStart"/>
      <w:r w:rsidRPr="007D396A">
        <w:rPr>
          <w:sz w:val="28"/>
          <w:szCs w:val="28"/>
        </w:rPr>
        <w:t>КРКоАП</w:t>
      </w:r>
      <w:proofErr w:type="spellEnd"/>
      <w:r w:rsidRPr="007D396A">
        <w:rPr>
          <w:sz w:val="28"/>
          <w:szCs w:val="28"/>
        </w:rPr>
        <w:t>)) обязательно в случаях, если:</w:t>
      </w:r>
    </w:p>
    <w:p w:rsidR="00425EF6" w:rsidRPr="007D396A" w:rsidRDefault="00425EF6" w:rsidP="00154FE4">
      <w:pPr>
        <w:pStyle w:val="1"/>
        <w:numPr>
          <w:ilvl w:val="2"/>
          <w:numId w:val="1"/>
        </w:numPr>
        <w:shd w:val="clear" w:color="auto" w:fill="auto"/>
        <w:tabs>
          <w:tab w:val="left" w:pos="993"/>
        </w:tabs>
        <w:spacing w:after="0" w:line="240" w:lineRule="auto"/>
        <w:ind w:firstLine="567"/>
        <w:jc w:val="both"/>
        <w:rPr>
          <w:sz w:val="28"/>
          <w:szCs w:val="28"/>
        </w:rPr>
      </w:pPr>
      <w:r w:rsidRPr="007D396A">
        <w:rPr>
          <w:sz w:val="28"/>
          <w:szCs w:val="28"/>
        </w:rPr>
        <w:t>об этом ходатайствует лицо, привлекаемое к административной ответственности;</w:t>
      </w:r>
    </w:p>
    <w:p w:rsidR="00425EF6" w:rsidRPr="007D396A" w:rsidRDefault="00425EF6" w:rsidP="00154FE4">
      <w:pPr>
        <w:pStyle w:val="1"/>
        <w:numPr>
          <w:ilvl w:val="2"/>
          <w:numId w:val="1"/>
        </w:numPr>
        <w:shd w:val="clear" w:color="auto" w:fill="auto"/>
        <w:tabs>
          <w:tab w:val="left" w:pos="993"/>
          <w:tab w:val="left" w:pos="1254"/>
        </w:tabs>
        <w:spacing w:after="0" w:line="240" w:lineRule="auto"/>
        <w:ind w:firstLine="567"/>
        <w:jc w:val="both"/>
        <w:rPr>
          <w:sz w:val="28"/>
          <w:szCs w:val="28"/>
        </w:rPr>
      </w:pPr>
      <w:r w:rsidRPr="007D396A">
        <w:rPr>
          <w:sz w:val="28"/>
          <w:szCs w:val="28"/>
        </w:rPr>
        <w:t>лицо, привлекаемое к административной ответственности, в силу физических или психических недостатков не может самостоятельно осуществлять своё право на защиту;</w:t>
      </w:r>
    </w:p>
    <w:p w:rsidR="00425EF6" w:rsidRPr="007D396A" w:rsidRDefault="00425EF6" w:rsidP="00154FE4">
      <w:pPr>
        <w:pStyle w:val="1"/>
        <w:numPr>
          <w:ilvl w:val="2"/>
          <w:numId w:val="1"/>
        </w:numPr>
        <w:shd w:val="clear" w:color="auto" w:fill="auto"/>
        <w:tabs>
          <w:tab w:val="left" w:pos="567"/>
          <w:tab w:val="left" w:pos="993"/>
        </w:tabs>
        <w:spacing w:after="0" w:line="240" w:lineRule="auto"/>
        <w:ind w:firstLine="567"/>
        <w:jc w:val="both"/>
        <w:rPr>
          <w:sz w:val="28"/>
          <w:szCs w:val="28"/>
        </w:rPr>
      </w:pPr>
      <w:r w:rsidRPr="007D396A">
        <w:rPr>
          <w:sz w:val="28"/>
          <w:szCs w:val="28"/>
        </w:rPr>
        <w:t>лицо, привлекаемое к административной ответственности, не владеет языком, на котором ведётся производство;</w:t>
      </w:r>
    </w:p>
    <w:p w:rsidR="00425EF6" w:rsidRPr="007D396A" w:rsidRDefault="00425EF6" w:rsidP="00154FE4">
      <w:pPr>
        <w:pStyle w:val="1"/>
        <w:numPr>
          <w:ilvl w:val="2"/>
          <w:numId w:val="1"/>
        </w:numPr>
        <w:shd w:val="clear" w:color="auto" w:fill="auto"/>
        <w:tabs>
          <w:tab w:val="left" w:pos="567"/>
          <w:tab w:val="left" w:pos="993"/>
        </w:tabs>
        <w:spacing w:after="0" w:line="240" w:lineRule="auto"/>
        <w:ind w:firstLine="567"/>
        <w:jc w:val="both"/>
        <w:rPr>
          <w:sz w:val="28"/>
          <w:szCs w:val="28"/>
        </w:rPr>
      </w:pPr>
      <w:r w:rsidRPr="007D396A">
        <w:rPr>
          <w:sz w:val="28"/>
          <w:szCs w:val="28"/>
        </w:rPr>
        <w:t>лицо, привлекаемое к административной ответственности, является несовершеннолетним.</w:t>
      </w:r>
    </w:p>
    <w:p w:rsidR="00425EF6" w:rsidRPr="007D396A" w:rsidRDefault="00425EF6" w:rsidP="00645BEA">
      <w:pPr>
        <w:pStyle w:val="1"/>
        <w:shd w:val="clear" w:color="auto" w:fill="auto"/>
        <w:tabs>
          <w:tab w:val="left" w:pos="567"/>
          <w:tab w:val="left" w:pos="1322"/>
        </w:tabs>
        <w:spacing w:after="0" w:line="240" w:lineRule="auto"/>
        <w:ind w:firstLine="567"/>
        <w:jc w:val="both"/>
        <w:rPr>
          <w:sz w:val="28"/>
          <w:szCs w:val="28"/>
        </w:rPr>
      </w:pPr>
      <w:r w:rsidRPr="007D396A">
        <w:rPr>
          <w:sz w:val="28"/>
          <w:szCs w:val="28"/>
        </w:rPr>
        <w:t>Если при наличии указанных обстоятельств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или ее юридические консультации и подлежит исполнению в срок не более двадцати четырёх часов с момента его получения.</w:t>
      </w:r>
    </w:p>
    <w:p w:rsidR="00425EF6" w:rsidRPr="007D396A" w:rsidRDefault="00425EF6" w:rsidP="00645BEA">
      <w:pPr>
        <w:pStyle w:val="1"/>
        <w:shd w:val="clear" w:color="auto" w:fill="auto"/>
        <w:spacing w:after="0" w:line="240" w:lineRule="auto"/>
        <w:ind w:firstLine="567"/>
        <w:jc w:val="both"/>
        <w:rPr>
          <w:sz w:val="28"/>
          <w:szCs w:val="28"/>
        </w:rPr>
      </w:pPr>
      <w:proofErr w:type="gramStart"/>
      <w:r w:rsidRPr="007D396A">
        <w:rPr>
          <w:sz w:val="28"/>
          <w:szCs w:val="28"/>
        </w:rPr>
        <w:t xml:space="preserve">В тех случаях, когда участие избранного или назначенного защитника невозможно в течение двадцати четырёх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ведётся производство по делу об административном правонарушении, пригласить другого защитника или согласно статье 750 </w:t>
      </w:r>
      <w:proofErr w:type="spellStart"/>
      <w:r w:rsidRPr="007D396A">
        <w:rPr>
          <w:sz w:val="28"/>
          <w:szCs w:val="28"/>
        </w:rPr>
        <w:t>КРКоАП</w:t>
      </w:r>
      <w:proofErr w:type="spellEnd"/>
      <w:r w:rsidRPr="007D396A">
        <w:rPr>
          <w:sz w:val="28"/>
          <w:szCs w:val="28"/>
        </w:rPr>
        <w:t xml:space="preserve"> принять меры к </w:t>
      </w:r>
      <w:r w:rsidRPr="007D396A">
        <w:rPr>
          <w:sz w:val="28"/>
          <w:szCs w:val="28"/>
        </w:rPr>
        <w:lastRenderedPageBreak/>
        <w:t>назначению защитника через Коллегию адвокатов или ее юридические консультации для оказания</w:t>
      </w:r>
      <w:proofErr w:type="gramEnd"/>
      <w:r w:rsidRPr="007D396A">
        <w:rPr>
          <w:sz w:val="28"/>
          <w:szCs w:val="28"/>
        </w:rPr>
        <w:t xml:space="preserve"> ГГЮП.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ведётся производство по делу об административном правонарушении, пригласить в качестве защитника определённое лицо.</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 xml:space="preserve">В случае административного </w:t>
      </w:r>
      <w:proofErr w:type="gramStart"/>
      <w:r w:rsidRPr="007D396A">
        <w:rPr>
          <w:sz w:val="28"/>
          <w:szCs w:val="28"/>
        </w:rPr>
        <w:t>задержания</w:t>
      </w:r>
      <w:proofErr w:type="gramEnd"/>
      <w:r w:rsidRPr="007D396A">
        <w:rPr>
          <w:sz w:val="28"/>
          <w:szCs w:val="28"/>
        </w:rPr>
        <w:t xml:space="preserve"> если явка защитника, избранного лицом, в отношении которого ведётся производство по делу об административном правонарушении, невозможна в течение трёх часов, судья, орган (должностное лицо), уполномоченные рассматривать дела об административных правонарушениях, предлагают лицу, в отношении которого ведётся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юридические консультации для оказания ГГЮП.</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rsidR="00425EF6" w:rsidRPr="007D396A" w:rsidRDefault="00425EF6" w:rsidP="00645BEA">
      <w:pPr>
        <w:pStyle w:val="1"/>
        <w:numPr>
          <w:ilvl w:val="0"/>
          <w:numId w:val="1"/>
        </w:numPr>
        <w:shd w:val="clear" w:color="auto" w:fill="auto"/>
        <w:spacing w:after="0" w:line="240" w:lineRule="auto"/>
        <w:ind w:firstLine="567"/>
        <w:jc w:val="both"/>
        <w:rPr>
          <w:sz w:val="28"/>
          <w:szCs w:val="28"/>
        </w:rPr>
      </w:pPr>
      <w:r w:rsidRPr="007D396A">
        <w:rPr>
          <w:sz w:val="28"/>
          <w:szCs w:val="28"/>
        </w:rPr>
        <w:t>Участие адвоката в производстве по гражданскому делу производится в порядке, установленном статьёй 112 Гражданского процессуального кодекса Республики Казахстан.</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Судья при подготовке дела к судебному разбирательству или суд при рассмотрении гражданского дела обязан освободить полностью от оплаты юридической помощи и возмещения расходов, связанных с представительством, и отнести их за счёт бюджетных сре</w:t>
      </w:r>
      <w:proofErr w:type="gramStart"/>
      <w:r w:rsidRPr="007D396A">
        <w:rPr>
          <w:sz w:val="28"/>
          <w:szCs w:val="28"/>
        </w:rPr>
        <w:t>дств пр</w:t>
      </w:r>
      <w:proofErr w:type="gramEnd"/>
      <w:r w:rsidRPr="007D396A">
        <w:rPr>
          <w:sz w:val="28"/>
          <w:szCs w:val="28"/>
        </w:rPr>
        <w:t>и рассмотрении дел следующих лиц:</w:t>
      </w:r>
    </w:p>
    <w:p w:rsidR="00425EF6" w:rsidRPr="007D396A" w:rsidRDefault="00425EF6" w:rsidP="009930AF">
      <w:pPr>
        <w:pStyle w:val="1"/>
        <w:numPr>
          <w:ilvl w:val="3"/>
          <w:numId w:val="1"/>
        </w:numPr>
        <w:shd w:val="clear" w:color="auto" w:fill="auto"/>
        <w:tabs>
          <w:tab w:val="left" w:pos="993"/>
        </w:tabs>
        <w:spacing w:after="0" w:line="240" w:lineRule="auto"/>
        <w:ind w:firstLine="567"/>
        <w:jc w:val="both"/>
        <w:rPr>
          <w:sz w:val="28"/>
          <w:szCs w:val="28"/>
        </w:rPr>
      </w:pPr>
      <w:r w:rsidRPr="007D396A">
        <w:rPr>
          <w:sz w:val="28"/>
          <w:szCs w:val="28"/>
        </w:rPr>
        <w:t>истцов по спорам о возмещении вреда, причинённого смертью кормильца;</w:t>
      </w:r>
    </w:p>
    <w:p w:rsidR="00425EF6" w:rsidRPr="007D396A" w:rsidRDefault="00425EF6" w:rsidP="009930AF">
      <w:pPr>
        <w:pStyle w:val="1"/>
        <w:numPr>
          <w:ilvl w:val="3"/>
          <w:numId w:val="1"/>
        </w:numPr>
        <w:shd w:val="clear" w:color="auto" w:fill="auto"/>
        <w:tabs>
          <w:tab w:val="left" w:pos="993"/>
          <w:tab w:val="left" w:pos="1364"/>
        </w:tabs>
        <w:spacing w:after="0" w:line="240" w:lineRule="auto"/>
        <w:ind w:firstLine="567"/>
        <w:jc w:val="both"/>
        <w:rPr>
          <w:sz w:val="28"/>
          <w:szCs w:val="28"/>
        </w:rPr>
      </w:pPr>
      <w:r w:rsidRPr="007D396A">
        <w:rPr>
          <w:sz w:val="28"/>
          <w:szCs w:val="28"/>
        </w:rPr>
        <w:t>истцов по спорам о возмещении вреда, причинённого повреждением здоровья, связанным с работой, либо причинённого уголовным правонарушением;</w:t>
      </w:r>
    </w:p>
    <w:p w:rsidR="00425EF6" w:rsidRPr="007D396A" w:rsidRDefault="00425EF6" w:rsidP="009930AF">
      <w:pPr>
        <w:pStyle w:val="1"/>
        <w:numPr>
          <w:ilvl w:val="3"/>
          <w:numId w:val="1"/>
        </w:numPr>
        <w:shd w:val="clear" w:color="auto" w:fill="auto"/>
        <w:tabs>
          <w:tab w:val="left" w:pos="993"/>
          <w:tab w:val="left" w:pos="1431"/>
        </w:tabs>
        <w:spacing w:after="0" w:line="240" w:lineRule="auto"/>
        <w:ind w:firstLine="567"/>
        <w:jc w:val="both"/>
        <w:rPr>
          <w:sz w:val="28"/>
          <w:szCs w:val="28"/>
        </w:rPr>
      </w:pPr>
      <w:r w:rsidRPr="007D396A">
        <w:rPr>
          <w:sz w:val="28"/>
          <w:szCs w:val="28"/>
        </w:rPr>
        <w:t>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к ним, военнослужащими срочной службы, инвалидами I и II групп, пенсионерами по возрасту;</w:t>
      </w:r>
    </w:p>
    <w:p w:rsidR="00425EF6" w:rsidRPr="007D396A" w:rsidRDefault="00425EF6" w:rsidP="009930AF">
      <w:pPr>
        <w:pStyle w:val="1"/>
        <w:numPr>
          <w:ilvl w:val="3"/>
          <w:numId w:val="1"/>
        </w:numPr>
        <w:shd w:val="clear" w:color="auto" w:fill="auto"/>
        <w:tabs>
          <w:tab w:val="left" w:pos="993"/>
          <w:tab w:val="left" w:pos="1210"/>
        </w:tabs>
        <w:spacing w:after="0" w:line="240" w:lineRule="auto"/>
        <w:ind w:firstLine="567"/>
        <w:jc w:val="both"/>
        <w:rPr>
          <w:sz w:val="28"/>
          <w:szCs w:val="28"/>
        </w:rPr>
      </w:pPr>
      <w:r w:rsidRPr="007D396A">
        <w:rPr>
          <w:sz w:val="28"/>
          <w:szCs w:val="28"/>
        </w:rPr>
        <w:t xml:space="preserve">истцов по </w:t>
      </w:r>
      <w:proofErr w:type="gramStart"/>
      <w:r w:rsidRPr="007D396A">
        <w:rPr>
          <w:sz w:val="28"/>
          <w:szCs w:val="28"/>
        </w:rPr>
        <w:t>спорам</w:t>
      </w:r>
      <w:proofErr w:type="gramEnd"/>
      <w:r w:rsidRPr="007D396A">
        <w:rPr>
          <w:sz w:val="28"/>
          <w:szCs w:val="28"/>
        </w:rPr>
        <w:t xml:space="preserve"> о возмещении вреда реабилитированным в соответствии с законом.</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Суд выносит определение об освобождении лица от оплаты юридической помощи и возмещения расходов, связанных с его представительством.</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 xml:space="preserve">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Коллегию или ее юридические консультации по месту нахождения суда, рассматривающего гражданское </w:t>
      </w:r>
      <w:r w:rsidRPr="007D396A">
        <w:rPr>
          <w:sz w:val="28"/>
          <w:szCs w:val="28"/>
        </w:rPr>
        <w:lastRenderedPageBreak/>
        <w:t>дело, которые в установленный судом срок обязаны обеспечить участие адвоката в суде.</w:t>
      </w:r>
    </w:p>
    <w:p w:rsidR="00DB32C0" w:rsidRDefault="00DB32C0" w:rsidP="000738AB">
      <w:pPr>
        <w:pStyle w:val="11"/>
        <w:keepNext/>
        <w:keepLines/>
        <w:shd w:val="clear" w:color="auto" w:fill="auto"/>
        <w:spacing w:before="0" w:after="300" w:line="355" w:lineRule="exact"/>
        <w:ind w:left="20" w:right="40" w:firstLine="547"/>
        <w:rPr>
          <w:b/>
          <w:bCs/>
          <w:sz w:val="28"/>
          <w:szCs w:val="28"/>
        </w:rPr>
      </w:pPr>
      <w:bookmarkStart w:id="3" w:name="bookmark3"/>
    </w:p>
    <w:p w:rsidR="00425EF6" w:rsidRPr="00645BEA" w:rsidRDefault="00425EF6" w:rsidP="000738AB">
      <w:pPr>
        <w:pStyle w:val="11"/>
        <w:keepNext/>
        <w:keepLines/>
        <w:shd w:val="clear" w:color="auto" w:fill="auto"/>
        <w:spacing w:before="0" w:after="300" w:line="355" w:lineRule="exact"/>
        <w:ind w:left="20" w:right="40" w:firstLine="547"/>
        <w:rPr>
          <w:b/>
          <w:sz w:val="28"/>
          <w:szCs w:val="28"/>
        </w:rPr>
      </w:pPr>
      <w:r w:rsidRPr="00645BEA">
        <w:rPr>
          <w:b/>
          <w:bCs/>
          <w:sz w:val="28"/>
          <w:szCs w:val="28"/>
          <w:lang w:val="en-US"/>
        </w:rPr>
        <w:t>IV</w:t>
      </w:r>
      <w:r w:rsidRPr="00645BEA">
        <w:rPr>
          <w:b/>
          <w:sz w:val="28"/>
          <w:szCs w:val="28"/>
        </w:rPr>
        <w:t>. Порядок распределения между адвокатами поручений на защиту, представительство</w:t>
      </w:r>
      <w:r w:rsidR="009930AF">
        <w:rPr>
          <w:b/>
          <w:sz w:val="28"/>
          <w:szCs w:val="28"/>
        </w:rPr>
        <w:t xml:space="preserve">, </w:t>
      </w:r>
      <w:r w:rsidRPr="00645BEA">
        <w:rPr>
          <w:b/>
          <w:sz w:val="28"/>
          <w:szCs w:val="28"/>
        </w:rPr>
        <w:t>правово</w:t>
      </w:r>
      <w:r w:rsidR="009930AF">
        <w:rPr>
          <w:b/>
          <w:sz w:val="28"/>
          <w:szCs w:val="28"/>
        </w:rPr>
        <w:t>е</w:t>
      </w:r>
      <w:r w:rsidRPr="00645BEA">
        <w:rPr>
          <w:b/>
          <w:sz w:val="28"/>
          <w:szCs w:val="28"/>
        </w:rPr>
        <w:t xml:space="preserve"> консультировани</w:t>
      </w:r>
      <w:bookmarkEnd w:id="3"/>
      <w:r w:rsidR="009930AF">
        <w:rPr>
          <w:b/>
          <w:sz w:val="28"/>
          <w:szCs w:val="28"/>
        </w:rPr>
        <w:t>е в рамках ГГЮП</w:t>
      </w:r>
    </w:p>
    <w:p w:rsidR="00425EF6" w:rsidRPr="007D396A" w:rsidRDefault="00425EF6" w:rsidP="009930AF">
      <w:pPr>
        <w:pStyle w:val="1"/>
        <w:numPr>
          <w:ilvl w:val="0"/>
          <w:numId w:val="1"/>
        </w:numPr>
        <w:shd w:val="clear" w:color="auto" w:fill="auto"/>
        <w:tabs>
          <w:tab w:val="left" w:pos="567"/>
        </w:tabs>
        <w:spacing w:after="0" w:line="240" w:lineRule="auto"/>
        <w:ind w:firstLine="567"/>
        <w:jc w:val="both"/>
        <w:rPr>
          <w:sz w:val="28"/>
          <w:szCs w:val="28"/>
        </w:rPr>
      </w:pPr>
      <w:r w:rsidRPr="007D396A">
        <w:rPr>
          <w:sz w:val="28"/>
          <w:szCs w:val="28"/>
        </w:rPr>
        <w:t>Президиум Коллегии организует работу Коллегии по оказанию адвокатами ГГЮП и ее распределению через юридические консультации.</w:t>
      </w:r>
    </w:p>
    <w:p w:rsidR="00425EF6" w:rsidRPr="007D396A" w:rsidRDefault="00B11D61" w:rsidP="009930AF">
      <w:pPr>
        <w:pStyle w:val="1"/>
        <w:shd w:val="clear" w:color="auto" w:fill="auto"/>
        <w:spacing w:after="0" w:line="240" w:lineRule="auto"/>
        <w:ind w:firstLine="567"/>
        <w:jc w:val="both"/>
        <w:rPr>
          <w:sz w:val="28"/>
          <w:szCs w:val="28"/>
        </w:rPr>
      </w:pPr>
      <w:r>
        <w:rPr>
          <w:sz w:val="28"/>
          <w:szCs w:val="28"/>
        </w:rPr>
        <w:t xml:space="preserve">Распределение между юридическими консультациями </w:t>
      </w:r>
      <w:r w:rsidR="00425EF6" w:rsidRPr="007D396A">
        <w:rPr>
          <w:sz w:val="28"/>
          <w:szCs w:val="28"/>
        </w:rPr>
        <w:t xml:space="preserve"> </w:t>
      </w:r>
      <w:r>
        <w:rPr>
          <w:sz w:val="28"/>
          <w:szCs w:val="28"/>
        </w:rPr>
        <w:t>постановлений органов, ведущих процесс, для исполнения осуществляется по принципу территориальности или специализации в порядке, определяемом президиумом</w:t>
      </w:r>
      <w:r w:rsidR="00425EF6" w:rsidRPr="007D396A">
        <w:rPr>
          <w:sz w:val="28"/>
          <w:szCs w:val="28"/>
        </w:rPr>
        <w:t>.</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 xml:space="preserve">Адвокаты, осуществляющие адвокатскую деятельность в адвокатских конторах либо индивидуально без образования юридического лица, оказывают ГГЮП на основании поручения заведующего юридической консультацией, за которой в соответствии с Уставом АГКА они организационно закреплены. </w:t>
      </w:r>
    </w:p>
    <w:p w:rsidR="00425EF6" w:rsidRPr="007D396A" w:rsidRDefault="00425EF6" w:rsidP="009930AF">
      <w:pPr>
        <w:pStyle w:val="1"/>
        <w:numPr>
          <w:ilvl w:val="4"/>
          <w:numId w:val="1"/>
        </w:numPr>
        <w:shd w:val="clear" w:color="auto" w:fill="auto"/>
        <w:tabs>
          <w:tab w:val="left" w:pos="567"/>
        </w:tabs>
        <w:spacing w:after="0" w:line="240" w:lineRule="auto"/>
        <w:ind w:firstLine="567"/>
        <w:jc w:val="both"/>
        <w:rPr>
          <w:sz w:val="28"/>
          <w:szCs w:val="28"/>
        </w:rPr>
      </w:pPr>
      <w:proofErr w:type="gramStart"/>
      <w:r w:rsidRPr="007D396A">
        <w:rPr>
          <w:sz w:val="28"/>
          <w:szCs w:val="28"/>
        </w:rPr>
        <w:t>Основанием для оказания адвокатом ГГЮП в виде защиты либо представительства является поручение заведующего юридической консультацией, данное на основании постановления (определения) органа, ведущего процесс, о назначении адвоката (далее - Постановление (Определение).</w:t>
      </w:r>
      <w:proofErr w:type="gramEnd"/>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 xml:space="preserve">Распределение поручений между адвокатами осуществляется заведующими юридическими консультациями в соответствии с графиками дежурств, которые обязательны для исполнения. Адвокат считается надлежаще уведомлённым с графиком при соблюдении порядка, предусмотренного п.п.6 п.17.4. ст.17 Устава АГКА. </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Заведующие юридическими консультациями составляют следующие графики дежурств адвокатов:</w:t>
      </w:r>
    </w:p>
    <w:p w:rsidR="00425EF6" w:rsidRPr="007D396A" w:rsidRDefault="00425EF6" w:rsidP="009930AF">
      <w:pPr>
        <w:pStyle w:val="1"/>
        <w:numPr>
          <w:ilvl w:val="0"/>
          <w:numId w:val="2"/>
        </w:numPr>
        <w:shd w:val="clear" w:color="auto" w:fill="auto"/>
        <w:tabs>
          <w:tab w:val="left" w:pos="567"/>
        </w:tabs>
        <w:spacing w:after="0" w:line="240" w:lineRule="auto"/>
        <w:ind w:firstLine="567"/>
        <w:jc w:val="both"/>
        <w:rPr>
          <w:sz w:val="28"/>
          <w:szCs w:val="28"/>
        </w:rPr>
      </w:pPr>
      <w:r w:rsidRPr="007D396A">
        <w:rPr>
          <w:sz w:val="28"/>
          <w:szCs w:val="28"/>
        </w:rPr>
        <w:t>по делам, находящимся в производстве органов досудебного расследования;</w:t>
      </w:r>
    </w:p>
    <w:p w:rsidR="00425EF6" w:rsidRPr="007D396A" w:rsidRDefault="00425EF6" w:rsidP="009930AF">
      <w:pPr>
        <w:pStyle w:val="1"/>
        <w:numPr>
          <w:ilvl w:val="0"/>
          <w:numId w:val="2"/>
        </w:numPr>
        <w:shd w:val="clear" w:color="auto" w:fill="auto"/>
        <w:tabs>
          <w:tab w:val="left" w:pos="567"/>
          <w:tab w:val="left" w:pos="1013"/>
        </w:tabs>
        <w:spacing w:after="0" w:line="240" w:lineRule="auto"/>
        <w:ind w:firstLine="567"/>
        <w:jc w:val="both"/>
        <w:rPr>
          <w:sz w:val="28"/>
          <w:szCs w:val="28"/>
        </w:rPr>
      </w:pPr>
      <w:r w:rsidRPr="007D396A">
        <w:rPr>
          <w:sz w:val="28"/>
          <w:szCs w:val="28"/>
        </w:rPr>
        <w:t>по делам, находящимся в производстве судов;</w:t>
      </w:r>
    </w:p>
    <w:p w:rsidR="00425EF6" w:rsidRPr="007D396A" w:rsidRDefault="00425EF6" w:rsidP="009930AF">
      <w:pPr>
        <w:pStyle w:val="1"/>
        <w:numPr>
          <w:ilvl w:val="0"/>
          <w:numId w:val="2"/>
        </w:numPr>
        <w:shd w:val="clear" w:color="auto" w:fill="auto"/>
        <w:tabs>
          <w:tab w:val="left" w:pos="567"/>
          <w:tab w:val="left" w:pos="1013"/>
        </w:tabs>
        <w:spacing w:after="0" w:line="240" w:lineRule="auto"/>
        <w:ind w:firstLine="567"/>
        <w:jc w:val="both"/>
        <w:rPr>
          <w:sz w:val="28"/>
          <w:szCs w:val="28"/>
        </w:rPr>
      </w:pPr>
      <w:r w:rsidRPr="007D396A">
        <w:rPr>
          <w:sz w:val="28"/>
          <w:szCs w:val="28"/>
        </w:rPr>
        <w:t>по правовому консультированию.</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 xml:space="preserve">График дежурств составляется на один календарный месяц с соблюдением принципа равного участия адвокатов во всех видах оказания ГГЮП и должен содержать следующую информацию: указание на дату, месяц и год дежурства, фамилии, имена, отчества (при их наличии) дежурных адвокатов, их контактные телефоны, а также – номер телефоны заведующего. Заведующим юридической консультацией по заявлению адвоката, включённого в график дежурств, но по объективным причинам не имеющего возможности выполнения им своих обязанностей, может быть произведена замена дежурного адвоката. </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proofErr w:type="gramStart"/>
      <w:r w:rsidRPr="007D396A">
        <w:rPr>
          <w:sz w:val="28"/>
          <w:szCs w:val="28"/>
        </w:rPr>
        <w:t xml:space="preserve">При организации дежурств в юридических консультациях действует принцип приоритетности назначения и принятия поручения </w:t>
      </w:r>
      <w:r w:rsidRPr="007D396A">
        <w:rPr>
          <w:sz w:val="28"/>
          <w:szCs w:val="28"/>
        </w:rPr>
        <w:lastRenderedPageBreak/>
        <w:t>адвокатом, означающий назначение и принятие поручения на стадии судебного разбирательства тем же адвокатом, который осуществлял защиту, представительство по ГГЮП на стадии досудебного расследования, а также - того же адвоката, который осуществлял защиту, представительство на стадии рассмотрения дела судами первой, апелляционной, кассационной инстанций.</w:t>
      </w:r>
      <w:proofErr w:type="gramEnd"/>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Соблюдение данного принципа возлагается на заведующих юридическими консультациями и адвокатов, оказывавших ГГЮП по делу. В этих случаях Постановление незамедлительно передаётся заведующим юридической консультацией в соответствующую юридическую консультацию, адвокат которой оказывал ГГЮП по делу.</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Графики дежурств утверждаются, подписываются заведующим юридической консультацией и скрепляются печатью юридической консультации.</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Графики дежу</w:t>
      </w:r>
      <w:proofErr w:type="gramStart"/>
      <w:r w:rsidRPr="007D396A">
        <w:rPr>
          <w:sz w:val="28"/>
          <w:szCs w:val="28"/>
        </w:rPr>
        <w:t>рств в т</w:t>
      </w:r>
      <w:proofErr w:type="gramEnd"/>
      <w:r w:rsidRPr="007D396A">
        <w:rPr>
          <w:sz w:val="28"/>
          <w:szCs w:val="28"/>
        </w:rPr>
        <w:t>ечение текущего года помещаются в наряд «График дежурств адвокатов» и хранятся в юридической консультации в течение трёх календарных лет.</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Графики дежурств составляются не позднее 10 рабочих дней до наступления первого числа месяца, на который они составляются, и сопроводительными письмами, зарегистрированными в Журнале регистрации исходящей корреспонденции, направляются юридической консультацией для сведения в соответствующие органы, ведущие процесс.</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Графики дежурств являются открытыми для сведения адвокатов, лиц, посещающих юридическую консультацию, размещаются на информационных стендах юридических консультаций.</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В день дежурства адвокат обязан обеспечить возможность связи с ним по телефону, указанному в графике дежурств. В случае изменения номера телефона адвокат незамедлительно обязан известить об этом заведующего юридической консультацией.</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Постановления о назначении адвоката направляются органами, ведущими процесс в Коллегию или в ее структурные подразделения - юридические консультации корреспонденцией, либо нарочно.</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В случае поступления Постановления (Определения) о назначении в Коллегию, оно перенаправляется в соответствующую юридическую консультацию на б</w:t>
      </w:r>
      <w:r w:rsidR="00B11D61">
        <w:rPr>
          <w:sz w:val="28"/>
          <w:szCs w:val="28"/>
        </w:rPr>
        <w:t>у</w:t>
      </w:r>
      <w:r w:rsidRPr="007D396A">
        <w:rPr>
          <w:sz w:val="28"/>
          <w:szCs w:val="28"/>
        </w:rPr>
        <w:t>мажном н</w:t>
      </w:r>
      <w:r w:rsidR="00B11D61">
        <w:rPr>
          <w:sz w:val="28"/>
          <w:szCs w:val="28"/>
        </w:rPr>
        <w:t>о</w:t>
      </w:r>
      <w:r w:rsidRPr="007D396A">
        <w:rPr>
          <w:sz w:val="28"/>
          <w:szCs w:val="28"/>
        </w:rPr>
        <w:t xml:space="preserve">сителе либо на адрес её электронной почты, либо </w:t>
      </w:r>
      <w:proofErr w:type="spellStart"/>
      <w:r w:rsidRPr="007D396A">
        <w:rPr>
          <w:sz w:val="28"/>
          <w:szCs w:val="28"/>
        </w:rPr>
        <w:t>WhatsApp</w:t>
      </w:r>
      <w:proofErr w:type="spellEnd"/>
      <w:r w:rsidRPr="007D396A">
        <w:rPr>
          <w:sz w:val="28"/>
          <w:szCs w:val="28"/>
        </w:rPr>
        <w:t>-сообщением с последующей передачей оригинала документа.</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Постановление о назначении подлежит регистрации в Журнале учёта постановлений правоохранительных и иных органов и судов юридической консультации с указанием даты и времени его поступления в юридическую консультацию.</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Постановление о назначении по форме и содержанию должно соответствовать требованиям законодательства.</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В случае если Постановление (Определение) о назначении не соответствует требованиям законодательства, то оно подлежит возврату с мотивированным уведомлением о причине возврата.</w:t>
      </w:r>
    </w:p>
    <w:p w:rsidR="00DB32C0" w:rsidRPr="00175EF0" w:rsidRDefault="00DB32C0" w:rsidP="00DB32C0">
      <w:pPr>
        <w:pStyle w:val="1"/>
        <w:numPr>
          <w:ilvl w:val="0"/>
          <w:numId w:val="4"/>
        </w:numPr>
        <w:shd w:val="clear" w:color="auto" w:fill="auto"/>
        <w:tabs>
          <w:tab w:val="left" w:pos="942"/>
        </w:tabs>
        <w:spacing w:after="0" w:line="240" w:lineRule="auto"/>
        <w:ind w:left="0" w:firstLine="862"/>
        <w:jc w:val="both"/>
        <w:rPr>
          <w:sz w:val="28"/>
          <w:szCs w:val="28"/>
        </w:rPr>
      </w:pPr>
      <w:r>
        <w:rPr>
          <w:sz w:val="28"/>
          <w:szCs w:val="28"/>
        </w:rPr>
        <w:t xml:space="preserve">  </w:t>
      </w:r>
      <w:r w:rsidRPr="00175EF0">
        <w:rPr>
          <w:sz w:val="28"/>
          <w:szCs w:val="28"/>
        </w:rPr>
        <w:t xml:space="preserve">Постановление (Определение) о назначении передаётся заведующим юридической консультацией адвокату, который, принимая </w:t>
      </w:r>
      <w:r w:rsidRPr="00175EF0">
        <w:rPr>
          <w:sz w:val="28"/>
          <w:szCs w:val="28"/>
        </w:rPr>
        <w:lastRenderedPageBreak/>
        <w:t>поручение, выписывает уведомление о защите (представительстве) в рамках ГГЮП (далее - Уведомление).</w:t>
      </w:r>
    </w:p>
    <w:p w:rsidR="00DB32C0" w:rsidRPr="007D396A" w:rsidRDefault="00DB32C0" w:rsidP="00DB32C0">
      <w:pPr>
        <w:pStyle w:val="1"/>
        <w:shd w:val="clear" w:color="auto" w:fill="auto"/>
        <w:spacing w:after="0" w:line="240" w:lineRule="auto"/>
        <w:ind w:firstLine="862"/>
        <w:jc w:val="both"/>
        <w:rPr>
          <w:sz w:val="28"/>
          <w:szCs w:val="28"/>
        </w:rPr>
      </w:pPr>
      <w:r w:rsidRPr="007D396A">
        <w:rPr>
          <w:sz w:val="28"/>
          <w:szCs w:val="28"/>
        </w:rPr>
        <w:t>Уведомление выписывается по форме и в порядке, определённом Республиканской коллегией адвокатов, по согласованию с Министерством юстиции Республики Казахстан согласно Закону.</w:t>
      </w:r>
    </w:p>
    <w:p w:rsidR="00DB32C0" w:rsidRPr="00175EF0" w:rsidRDefault="00DB32C0" w:rsidP="00066AD1">
      <w:pPr>
        <w:pStyle w:val="1"/>
        <w:shd w:val="clear" w:color="auto" w:fill="auto"/>
        <w:spacing w:after="0" w:line="240" w:lineRule="auto"/>
        <w:ind w:firstLine="709"/>
        <w:jc w:val="both"/>
        <w:rPr>
          <w:b/>
          <w:sz w:val="28"/>
          <w:szCs w:val="28"/>
        </w:rPr>
      </w:pPr>
      <w:r w:rsidRPr="007D396A">
        <w:rPr>
          <w:sz w:val="28"/>
          <w:szCs w:val="28"/>
        </w:rPr>
        <w:t>Регистрационный номер и дата уведомления должны соответствовать данным журнала регистрации уведомлений о защите (представительстве)</w:t>
      </w:r>
      <w:r>
        <w:rPr>
          <w:sz w:val="28"/>
          <w:szCs w:val="28"/>
        </w:rPr>
        <w:t xml:space="preserve"> </w:t>
      </w:r>
      <w:r w:rsidRPr="00175EF0">
        <w:rPr>
          <w:b/>
          <w:sz w:val="28"/>
          <w:szCs w:val="28"/>
        </w:rPr>
        <w:t>адвоката.</w:t>
      </w:r>
    </w:p>
    <w:p w:rsidR="00066AD1" w:rsidRPr="00175EF0" w:rsidRDefault="00066AD1" w:rsidP="00066AD1">
      <w:pPr>
        <w:pStyle w:val="1"/>
        <w:shd w:val="clear" w:color="auto" w:fill="auto"/>
        <w:spacing w:after="0" w:line="240" w:lineRule="auto"/>
        <w:ind w:firstLine="709"/>
        <w:jc w:val="both"/>
        <w:rPr>
          <w:b/>
          <w:sz w:val="28"/>
          <w:szCs w:val="28"/>
        </w:rPr>
      </w:pPr>
      <w:r w:rsidRPr="00175EF0">
        <w:rPr>
          <w:b/>
          <w:sz w:val="28"/>
          <w:szCs w:val="28"/>
        </w:rPr>
        <w:t>В случае изготовления уведомления адвокатом самостоятельно, он обязан в течение суток уведомить заведующ</w:t>
      </w:r>
      <w:r w:rsidR="006321E0">
        <w:rPr>
          <w:b/>
          <w:sz w:val="28"/>
          <w:szCs w:val="28"/>
        </w:rPr>
        <w:t>его</w:t>
      </w:r>
      <w:r w:rsidRPr="00175EF0">
        <w:rPr>
          <w:b/>
          <w:sz w:val="28"/>
          <w:szCs w:val="28"/>
        </w:rPr>
        <w:t xml:space="preserve"> </w:t>
      </w:r>
      <w:r w:rsidR="006321E0">
        <w:rPr>
          <w:b/>
          <w:sz w:val="28"/>
          <w:szCs w:val="28"/>
        </w:rPr>
        <w:t>юридической консультаци</w:t>
      </w:r>
      <w:r w:rsidR="002F243A">
        <w:rPr>
          <w:b/>
          <w:sz w:val="28"/>
          <w:szCs w:val="28"/>
        </w:rPr>
        <w:t>ей</w:t>
      </w:r>
      <w:bookmarkStart w:id="4" w:name="_GoBack"/>
      <w:bookmarkEnd w:id="4"/>
      <w:r w:rsidR="006321E0">
        <w:rPr>
          <w:b/>
          <w:sz w:val="28"/>
          <w:szCs w:val="28"/>
        </w:rPr>
        <w:t xml:space="preserve"> </w:t>
      </w:r>
      <w:r w:rsidRPr="00175EF0">
        <w:rPr>
          <w:b/>
          <w:sz w:val="28"/>
          <w:szCs w:val="28"/>
        </w:rPr>
        <w:t xml:space="preserve">в письменном виде или при помощи </w:t>
      </w:r>
      <w:proofErr w:type="spellStart"/>
      <w:r w:rsidRPr="00175EF0">
        <w:rPr>
          <w:b/>
          <w:sz w:val="28"/>
          <w:szCs w:val="28"/>
        </w:rPr>
        <w:t>мессенджеров</w:t>
      </w:r>
      <w:proofErr w:type="spellEnd"/>
      <w:r w:rsidRPr="00175EF0">
        <w:rPr>
          <w:b/>
          <w:sz w:val="28"/>
          <w:szCs w:val="28"/>
        </w:rPr>
        <w:t xml:space="preserve"> </w:t>
      </w:r>
      <w:r>
        <w:rPr>
          <w:b/>
          <w:sz w:val="28"/>
          <w:szCs w:val="28"/>
        </w:rPr>
        <w:t>(</w:t>
      </w:r>
      <w:r w:rsidRPr="00175EF0">
        <w:rPr>
          <w:b/>
          <w:sz w:val="28"/>
          <w:szCs w:val="28"/>
        </w:rPr>
        <w:t>электронной почты</w:t>
      </w:r>
      <w:r>
        <w:rPr>
          <w:b/>
          <w:sz w:val="28"/>
          <w:szCs w:val="28"/>
        </w:rPr>
        <w:t>)</w:t>
      </w:r>
      <w:r w:rsidRPr="00175EF0">
        <w:rPr>
          <w:b/>
          <w:sz w:val="28"/>
          <w:szCs w:val="28"/>
        </w:rPr>
        <w:t xml:space="preserve"> о номер</w:t>
      </w:r>
      <w:r>
        <w:rPr>
          <w:b/>
          <w:sz w:val="28"/>
          <w:szCs w:val="28"/>
        </w:rPr>
        <w:t>е</w:t>
      </w:r>
      <w:r w:rsidRPr="00175EF0">
        <w:rPr>
          <w:b/>
          <w:sz w:val="28"/>
          <w:szCs w:val="28"/>
        </w:rPr>
        <w:t xml:space="preserve"> и дате регистрации уведомления.</w:t>
      </w:r>
    </w:p>
    <w:p w:rsidR="00066AD1" w:rsidRDefault="00066AD1" w:rsidP="00066AD1">
      <w:pPr>
        <w:pStyle w:val="1"/>
        <w:shd w:val="clear" w:color="auto" w:fill="auto"/>
        <w:spacing w:after="0" w:line="240" w:lineRule="auto"/>
        <w:ind w:firstLine="709"/>
        <w:jc w:val="both"/>
        <w:rPr>
          <w:sz w:val="28"/>
          <w:szCs w:val="28"/>
        </w:rPr>
      </w:pPr>
      <w:r w:rsidRPr="00175EF0">
        <w:rPr>
          <w:b/>
          <w:sz w:val="28"/>
          <w:szCs w:val="28"/>
        </w:rPr>
        <w:t xml:space="preserve">При </w:t>
      </w:r>
      <w:r w:rsidR="006321E0">
        <w:rPr>
          <w:b/>
          <w:sz w:val="28"/>
          <w:szCs w:val="28"/>
        </w:rPr>
        <w:t>заполнении</w:t>
      </w:r>
      <w:r w:rsidRPr="00175EF0">
        <w:rPr>
          <w:b/>
          <w:sz w:val="28"/>
          <w:szCs w:val="28"/>
        </w:rPr>
        <w:t xml:space="preserve"> адвокатом уведомления на бланке, предоставленном коллегией, заведующим </w:t>
      </w:r>
      <w:r w:rsidR="006321E0">
        <w:rPr>
          <w:b/>
          <w:sz w:val="28"/>
          <w:szCs w:val="28"/>
        </w:rPr>
        <w:t xml:space="preserve">юридической консультацией </w:t>
      </w:r>
      <w:r w:rsidRPr="00175EF0">
        <w:rPr>
          <w:b/>
          <w:sz w:val="28"/>
          <w:szCs w:val="28"/>
        </w:rPr>
        <w:t>регистрируется порядковый номер бланка.</w:t>
      </w:r>
      <w:r w:rsidRPr="00175EF0">
        <w:rPr>
          <w:sz w:val="28"/>
          <w:szCs w:val="28"/>
        </w:rPr>
        <w:t xml:space="preserve"> </w:t>
      </w:r>
    </w:p>
    <w:p w:rsidR="00DB32C0" w:rsidRDefault="00DB32C0" w:rsidP="00066AD1">
      <w:pPr>
        <w:pStyle w:val="1"/>
        <w:shd w:val="clear" w:color="auto" w:fill="auto"/>
        <w:spacing w:after="0" w:line="240" w:lineRule="auto"/>
        <w:ind w:firstLine="709"/>
        <w:jc w:val="both"/>
        <w:rPr>
          <w:sz w:val="28"/>
          <w:szCs w:val="28"/>
        </w:rPr>
      </w:pPr>
      <w:r w:rsidRPr="006526ED">
        <w:rPr>
          <w:sz w:val="28"/>
          <w:szCs w:val="28"/>
        </w:rPr>
        <w:t xml:space="preserve">Ксерокопия </w:t>
      </w:r>
      <w:r>
        <w:rPr>
          <w:sz w:val="28"/>
          <w:szCs w:val="28"/>
        </w:rPr>
        <w:t>П</w:t>
      </w:r>
      <w:r w:rsidRPr="006526ED">
        <w:rPr>
          <w:sz w:val="28"/>
          <w:szCs w:val="28"/>
        </w:rPr>
        <w:t>остановления (</w:t>
      </w:r>
      <w:r>
        <w:rPr>
          <w:sz w:val="28"/>
          <w:szCs w:val="28"/>
        </w:rPr>
        <w:t>О</w:t>
      </w:r>
      <w:r w:rsidRPr="006526ED">
        <w:rPr>
          <w:sz w:val="28"/>
          <w:szCs w:val="28"/>
        </w:rPr>
        <w:t xml:space="preserve">пределения) о назначении </w:t>
      </w:r>
      <w:r>
        <w:rPr>
          <w:sz w:val="28"/>
          <w:szCs w:val="28"/>
        </w:rPr>
        <w:t>адвоката хранится в наряде юридической консультации «Постановления органов, ведущих процесс» в течение 3 (трёх) лет.</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 xml:space="preserve">Адвокат не вправе оказывать ГГЮП без соответствующего поручения от заведующего юридической консультацией и получения от него соответствующего Постановления (Определения) о назначении, за исключением случаев, предусмотренных пунктом 38 Положения. Адвокат, участвующий в ГГЮП, не вправе самостоятельно принимать непосредственно от органа, ведущего процесс, Постановление (Определение) о назначении адвоката и принимать участие по делу без </w:t>
      </w:r>
      <w:proofErr w:type="gramStart"/>
      <w:r w:rsidRPr="007D396A">
        <w:rPr>
          <w:sz w:val="28"/>
          <w:szCs w:val="28"/>
        </w:rPr>
        <w:t>поручения</w:t>
      </w:r>
      <w:proofErr w:type="gramEnd"/>
      <w:r w:rsidRPr="007D396A">
        <w:rPr>
          <w:sz w:val="28"/>
          <w:szCs w:val="28"/>
        </w:rPr>
        <w:t xml:space="preserve"> заведующего консультацией. Отступление от этого правила рассматривается как грубое нарушение адвокатом своих обязанностей.</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Постановление (Определение) о назначении направляется органом, ведущим процесс, в Коллегию или юридическую консультацию в сроки, установленные законодательством Республики Казахстан.</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В случае отсутствия установленных процессуальным законом сроков Постановление (Определение) о назначении направляется органом, ведущим процесс, в Коллегию или юридическую консультацию заблаговременно, в сроки, достаточные для подготовки адвоката к оказанию ГГЮП.</w:t>
      </w:r>
    </w:p>
    <w:p w:rsidR="00425EF6" w:rsidRPr="007D396A" w:rsidRDefault="00425EF6" w:rsidP="009930AF">
      <w:pPr>
        <w:pStyle w:val="1"/>
        <w:shd w:val="clear" w:color="auto" w:fill="auto"/>
        <w:spacing w:after="0" w:line="240" w:lineRule="auto"/>
        <w:ind w:firstLine="567"/>
        <w:jc w:val="both"/>
        <w:rPr>
          <w:sz w:val="28"/>
          <w:szCs w:val="28"/>
        </w:rPr>
      </w:pPr>
      <w:r w:rsidRPr="0031013F">
        <w:rPr>
          <w:sz w:val="28"/>
          <w:szCs w:val="28"/>
        </w:rPr>
        <w:t>В случаях необходимости участия адвоката в неотложных следственных действиях, предусмотренных законодательством, Постановление (Определение) о назначении адвоката направляется адресатом в Коллегию или заведующему юридической консультацией, или непосредственно адвокату, включенному в этот день в график дежурств, на адрес его электронной почты (</w:t>
      </w:r>
      <w:proofErr w:type="gramStart"/>
      <w:r w:rsidRPr="0031013F">
        <w:rPr>
          <w:sz w:val="28"/>
          <w:szCs w:val="28"/>
        </w:rPr>
        <w:t>Е</w:t>
      </w:r>
      <w:proofErr w:type="gramEnd"/>
      <w:r w:rsidRPr="0031013F">
        <w:rPr>
          <w:sz w:val="28"/>
          <w:szCs w:val="28"/>
        </w:rPr>
        <w:t>-</w:t>
      </w:r>
      <w:r w:rsidRPr="0031013F">
        <w:rPr>
          <w:sz w:val="28"/>
          <w:szCs w:val="28"/>
          <w:lang w:val="en-US"/>
        </w:rPr>
        <w:t>mail</w:t>
      </w:r>
      <w:r w:rsidRPr="0031013F">
        <w:rPr>
          <w:sz w:val="28"/>
          <w:szCs w:val="28"/>
        </w:rPr>
        <w:t xml:space="preserve">), путем </w:t>
      </w:r>
      <w:proofErr w:type="spellStart"/>
      <w:r w:rsidRPr="0031013F">
        <w:rPr>
          <w:sz w:val="28"/>
          <w:szCs w:val="28"/>
          <w:lang w:val="en-US"/>
        </w:rPr>
        <w:t>WhatsApp</w:t>
      </w:r>
      <w:proofErr w:type="spellEnd"/>
      <w:r w:rsidRPr="0031013F">
        <w:rPr>
          <w:sz w:val="28"/>
          <w:szCs w:val="28"/>
        </w:rPr>
        <w:t xml:space="preserve">-сообщения с указанием оснований и причин и с последующим предоставлением оригинала </w:t>
      </w:r>
      <w:r w:rsidR="0031013F" w:rsidRPr="007D396A">
        <w:rPr>
          <w:sz w:val="28"/>
          <w:szCs w:val="28"/>
        </w:rPr>
        <w:t>Постановлени</w:t>
      </w:r>
      <w:r w:rsidR="0031013F">
        <w:rPr>
          <w:sz w:val="28"/>
          <w:szCs w:val="28"/>
        </w:rPr>
        <w:t>я</w:t>
      </w:r>
      <w:r w:rsidR="0031013F" w:rsidRPr="007D396A">
        <w:rPr>
          <w:sz w:val="28"/>
          <w:szCs w:val="28"/>
        </w:rPr>
        <w:t xml:space="preserve"> (</w:t>
      </w:r>
      <w:r w:rsidR="0031013F">
        <w:rPr>
          <w:sz w:val="28"/>
          <w:szCs w:val="28"/>
        </w:rPr>
        <w:t>О</w:t>
      </w:r>
      <w:r w:rsidR="0031013F" w:rsidRPr="007D396A">
        <w:rPr>
          <w:sz w:val="28"/>
          <w:szCs w:val="28"/>
        </w:rPr>
        <w:t>пределени</w:t>
      </w:r>
      <w:r w:rsidR="0031013F">
        <w:rPr>
          <w:sz w:val="28"/>
          <w:szCs w:val="28"/>
        </w:rPr>
        <w:t>я</w:t>
      </w:r>
      <w:r w:rsidR="0031013F" w:rsidRPr="007D396A">
        <w:rPr>
          <w:sz w:val="28"/>
          <w:szCs w:val="28"/>
        </w:rPr>
        <w:t xml:space="preserve">) </w:t>
      </w:r>
      <w:r w:rsidRPr="0031013F">
        <w:rPr>
          <w:sz w:val="28"/>
          <w:szCs w:val="28"/>
        </w:rPr>
        <w:t>о назначении в юридическую консультацию. Дежурный адвокат, получивший такое Постановление (Определение) обязан незамедлительно поставить в известность заведующего юридической консультацией.</w:t>
      </w:r>
      <w:r w:rsidRPr="007D396A">
        <w:rPr>
          <w:sz w:val="28"/>
          <w:szCs w:val="28"/>
        </w:rPr>
        <w:t xml:space="preserve"> </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Почтовые адреса Коллегии, юридических консультаций, адреса их электронной почты (</w:t>
      </w:r>
      <w:proofErr w:type="gramStart"/>
      <w:r w:rsidRPr="007D396A">
        <w:rPr>
          <w:sz w:val="28"/>
          <w:szCs w:val="28"/>
        </w:rPr>
        <w:t>е</w:t>
      </w:r>
      <w:proofErr w:type="gramEnd"/>
      <w:r w:rsidRPr="007D396A">
        <w:rPr>
          <w:sz w:val="28"/>
          <w:szCs w:val="28"/>
        </w:rPr>
        <w:t>-</w:t>
      </w:r>
      <w:r w:rsidRPr="007D396A">
        <w:rPr>
          <w:sz w:val="28"/>
          <w:szCs w:val="28"/>
          <w:lang w:val="en-US"/>
        </w:rPr>
        <w:t>mail</w:t>
      </w:r>
      <w:r w:rsidRPr="007D396A">
        <w:rPr>
          <w:sz w:val="28"/>
          <w:szCs w:val="28"/>
        </w:rPr>
        <w:t xml:space="preserve">), номера телефонов с установленной </w:t>
      </w:r>
      <w:r w:rsidRPr="007D396A">
        <w:rPr>
          <w:sz w:val="28"/>
          <w:szCs w:val="28"/>
        </w:rPr>
        <w:lastRenderedPageBreak/>
        <w:t xml:space="preserve">программой </w:t>
      </w:r>
      <w:proofErr w:type="spellStart"/>
      <w:r w:rsidRPr="007D396A">
        <w:rPr>
          <w:sz w:val="28"/>
          <w:szCs w:val="28"/>
          <w:lang w:val="en-US"/>
        </w:rPr>
        <w:t>WhatsApp</w:t>
      </w:r>
      <w:proofErr w:type="spellEnd"/>
      <w:r w:rsidRPr="007D396A">
        <w:rPr>
          <w:sz w:val="28"/>
          <w:szCs w:val="28"/>
        </w:rPr>
        <w:t>, на которые могут направляться Постановления (Определения) о назначении, в письменном виде доводятся Коллегией до сведения органов, ведущих процесс.</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Организация исполнения Постановлений (Определений) о назначении адвокатов, участвующих в системе оказания ГГЮП, контроль над их надлежащим исполнением адвокатами возлагается на заведующих юридическими консультации</w:t>
      </w:r>
      <w:r w:rsidR="00B901F9">
        <w:rPr>
          <w:sz w:val="28"/>
          <w:szCs w:val="28"/>
        </w:rPr>
        <w:t xml:space="preserve">. </w:t>
      </w:r>
    </w:p>
    <w:p w:rsidR="00425EF6" w:rsidRPr="007D396A" w:rsidRDefault="00425EF6" w:rsidP="009930AF">
      <w:pPr>
        <w:pStyle w:val="1"/>
        <w:numPr>
          <w:ilvl w:val="0"/>
          <w:numId w:val="4"/>
        </w:numPr>
        <w:shd w:val="clear" w:color="auto" w:fill="auto"/>
        <w:spacing w:after="0" w:line="240" w:lineRule="auto"/>
        <w:ind w:left="0" w:firstLine="567"/>
        <w:jc w:val="both"/>
        <w:rPr>
          <w:sz w:val="28"/>
          <w:szCs w:val="28"/>
        </w:rPr>
      </w:pPr>
      <w:r w:rsidRPr="007D396A">
        <w:rPr>
          <w:sz w:val="28"/>
          <w:szCs w:val="28"/>
        </w:rPr>
        <w:t>Адвокат не вправе отказаться от исполнения обязанностей по оказанию ГГЮП, за исключением случаев наличия конфликта интересов и предусмотренных процессуальным законодательством обстоятельств, исключающих участие адвокатов в деле.</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При отказе адвоката без уважительных причин от оказания ГГЮП в дни дежурств заведующий юридической консультацией письменно сообщает об этом в Президиум для принятия соответствующих мер к адвокату.</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В случаях, когда в дни дежурств возникает недостаточность адвокатов, включённых в графики дежу</w:t>
      </w:r>
      <w:proofErr w:type="gramStart"/>
      <w:r w:rsidRPr="007D396A">
        <w:rPr>
          <w:sz w:val="28"/>
          <w:szCs w:val="28"/>
        </w:rPr>
        <w:t>рств дл</w:t>
      </w:r>
      <w:proofErr w:type="gramEnd"/>
      <w:r w:rsidRPr="007D396A">
        <w:rPr>
          <w:sz w:val="28"/>
          <w:szCs w:val="28"/>
        </w:rPr>
        <w:t>я оказания ГГЮП, заведующий юридической консультацией вправе дополнительно привлекать к дежурству адвокатов, не включенных в этот день в графики дежурств (с их согласия).</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При невозможности обеспечения требований органов, ведущих процесс, силами юридической консультации, на которую Коллегией возложена обязанность обеспечения ГГЮП, заведующий юридической консультацией вправе обратиться для привлечения к выполнени</w:t>
      </w:r>
      <w:r w:rsidR="00B901F9">
        <w:rPr>
          <w:sz w:val="28"/>
          <w:szCs w:val="28"/>
        </w:rPr>
        <w:t>ю</w:t>
      </w:r>
      <w:r w:rsidRPr="007D396A">
        <w:rPr>
          <w:sz w:val="28"/>
          <w:szCs w:val="28"/>
        </w:rPr>
        <w:t xml:space="preserve"> поступивших требований в </w:t>
      </w:r>
      <w:r w:rsidR="00B901F9">
        <w:rPr>
          <w:sz w:val="28"/>
          <w:szCs w:val="28"/>
        </w:rPr>
        <w:t>другую юридическую консультацию, поставив в известность руководство</w:t>
      </w:r>
      <w:r w:rsidRPr="007D396A">
        <w:rPr>
          <w:sz w:val="28"/>
          <w:szCs w:val="28"/>
        </w:rPr>
        <w:t xml:space="preserve"> </w:t>
      </w:r>
      <w:r w:rsidR="00B901F9">
        <w:rPr>
          <w:sz w:val="28"/>
          <w:szCs w:val="28"/>
        </w:rPr>
        <w:t>к</w:t>
      </w:r>
      <w:r w:rsidRPr="007D396A">
        <w:rPr>
          <w:sz w:val="28"/>
          <w:szCs w:val="28"/>
        </w:rPr>
        <w:t>оллегии.</w:t>
      </w:r>
    </w:p>
    <w:p w:rsidR="00425EF6"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Адвокат, заключивший соглашение об оказании ГГЮП и включённый в графики дежурств, не вправе:</w:t>
      </w:r>
    </w:p>
    <w:p w:rsidR="00425EF6" w:rsidRPr="007D396A" w:rsidRDefault="00367CD0" w:rsidP="00367CD0">
      <w:pPr>
        <w:pStyle w:val="1"/>
        <w:shd w:val="clear" w:color="auto" w:fill="auto"/>
        <w:tabs>
          <w:tab w:val="left" w:pos="567"/>
        </w:tabs>
        <w:spacing w:after="0" w:line="240" w:lineRule="auto"/>
        <w:ind w:firstLine="567"/>
        <w:jc w:val="both"/>
        <w:rPr>
          <w:sz w:val="28"/>
          <w:szCs w:val="28"/>
          <w:highlight w:val="yellow"/>
        </w:rPr>
      </w:pPr>
      <w:r>
        <w:rPr>
          <w:sz w:val="28"/>
          <w:szCs w:val="28"/>
        </w:rPr>
        <w:t xml:space="preserve">- </w:t>
      </w:r>
      <w:r w:rsidR="00425EF6" w:rsidRPr="007D396A">
        <w:rPr>
          <w:sz w:val="28"/>
          <w:szCs w:val="28"/>
        </w:rPr>
        <w:t xml:space="preserve">самостоятельно принимать Постановление (Определение) о назначении защитника от </w:t>
      </w:r>
      <w:proofErr w:type="gramStart"/>
      <w:r w:rsidR="00425EF6" w:rsidRPr="007D396A">
        <w:rPr>
          <w:sz w:val="28"/>
          <w:szCs w:val="28"/>
        </w:rPr>
        <w:t>органа</w:t>
      </w:r>
      <w:proofErr w:type="gramEnd"/>
      <w:r w:rsidR="00425EF6" w:rsidRPr="007D396A">
        <w:rPr>
          <w:sz w:val="28"/>
          <w:szCs w:val="28"/>
        </w:rPr>
        <w:t xml:space="preserve"> ведущего процесс, за исключением случаев</w:t>
      </w:r>
      <w:r>
        <w:rPr>
          <w:sz w:val="28"/>
          <w:szCs w:val="28"/>
        </w:rPr>
        <w:t xml:space="preserve">, </w:t>
      </w:r>
      <w:r w:rsidR="00425EF6" w:rsidRPr="00367CD0">
        <w:rPr>
          <w:sz w:val="28"/>
          <w:szCs w:val="28"/>
        </w:rPr>
        <w:t>указанных в пункте 38 Положения;</w:t>
      </w:r>
    </w:p>
    <w:p w:rsidR="00425EF6" w:rsidRPr="007D396A" w:rsidRDefault="00425EF6" w:rsidP="00367CD0">
      <w:pPr>
        <w:pStyle w:val="1"/>
        <w:numPr>
          <w:ilvl w:val="0"/>
          <w:numId w:val="3"/>
        </w:numPr>
        <w:shd w:val="clear" w:color="auto" w:fill="auto"/>
        <w:tabs>
          <w:tab w:val="left" w:pos="851"/>
          <w:tab w:val="left" w:pos="1148"/>
        </w:tabs>
        <w:spacing w:after="0" w:line="240" w:lineRule="auto"/>
        <w:ind w:firstLine="567"/>
        <w:jc w:val="both"/>
        <w:rPr>
          <w:sz w:val="28"/>
          <w:szCs w:val="28"/>
        </w:rPr>
      </w:pPr>
      <w:r w:rsidRPr="007D396A">
        <w:rPr>
          <w:sz w:val="28"/>
          <w:szCs w:val="28"/>
        </w:rPr>
        <w:t>самостоятельно, без согласия заведующего юридической консультацией, передавать принятые поручения другим адвокатам.</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Адвокат, не заключивший соглашение об оказании ГГЮП</w:t>
      </w:r>
      <w:r w:rsidR="00367CD0">
        <w:rPr>
          <w:sz w:val="28"/>
          <w:szCs w:val="28"/>
        </w:rPr>
        <w:t>,</w:t>
      </w:r>
      <w:r w:rsidRPr="007D396A">
        <w:rPr>
          <w:sz w:val="28"/>
          <w:szCs w:val="28"/>
        </w:rPr>
        <w:t xml:space="preserve"> не включ</w:t>
      </w:r>
      <w:r w:rsidR="00367CD0">
        <w:rPr>
          <w:sz w:val="28"/>
          <w:szCs w:val="28"/>
        </w:rPr>
        <w:t>ается</w:t>
      </w:r>
      <w:r w:rsidRPr="007D396A">
        <w:rPr>
          <w:sz w:val="28"/>
          <w:szCs w:val="28"/>
        </w:rPr>
        <w:t xml:space="preserve"> в графики дежурств</w:t>
      </w:r>
      <w:r w:rsidR="00367CD0">
        <w:rPr>
          <w:sz w:val="28"/>
          <w:szCs w:val="28"/>
        </w:rPr>
        <w:t xml:space="preserve"> и</w:t>
      </w:r>
      <w:r w:rsidRPr="007D396A">
        <w:rPr>
          <w:sz w:val="28"/>
          <w:szCs w:val="28"/>
        </w:rPr>
        <w:t xml:space="preserve"> не вправе участвовать в делах в качестве защитника, (представителя) по назначению, а также - осуществлять правовое консультирование в рамках ГГЮК.</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Адвокат, вступивший в дело по договору (на возмездной основе), обязан незамедлительно уведомить об этом адвоката, являющегося защитником того же лица по назначению в рамках ГГЮП.</w:t>
      </w:r>
    </w:p>
    <w:p w:rsidR="009930AF" w:rsidRDefault="009930AF" w:rsidP="00425EF6">
      <w:pPr>
        <w:pStyle w:val="11"/>
        <w:keepNext/>
        <w:keepLines/>
        <w:shd w:val="clear" w:color="auto" w:fill="auto"/>
        <w:spacing w:before="0" w:after="289" w:line="290" w:lineRule="exact"/>
        <w:ind w:firstLine="0"/>
        <w:rPr>
          <w:sz w:val="28"/>
          <w:szCs w:val="28"/>
        </w:rPr>
      </w:pPr>
      <w:bookmarkStart w:id="5" w:name="bookmark4"/>
    </w:p>
    <w:p w:rsidR="00425EF6" w:rsidRPr="009930AF" w:rsidRDefault="00425EF6" w:rsidP="00110E63">
      <w:pPr>
        <w:pStyle w:val="11"/>
        <w:keepNext/>
        <w:keepLines/>
        <w:shd w:val="clear" w:color="auto" w:fill="auto"/>
        <w:spacing w:before="0" w:after="289" w:line="290" w:lineRule="exact"/>
        <w:ind w:firstLine="567"/>
        <w:rPr>
          <w:b/>
          <w:sz w:val="28"/>
          <w:szCs w:val="28"/>
        </w:rPr>
      </w:pPr>
      <w:r w:rsidRPr="009930AF">
        <w:rPr>
          <w:b/>
          <w:sz w:val="28"/>
          <w:szCs w:val="28"/>
          <w:lang w:val="en-US"/>
        </w:rPr>
        <w:t>V</w:t>
      </w:r>
      <w:r w:rsidRPr="009930AF">
        <w:rPr>
          <w:b/>
          <w:sz w:val="28"/>
          <w:szCs w:val="28"/>
        </w:rPr>
        <w:t>. Порядок оплаты ГГЮП, оказываемой адвокатом</w:t>
      </w:r>
      <w:bookmarkEnd w:id="5"/>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 xml:space="preserve">Оплата ГГЮП, </w:t>
      </w:r>
      <w:proofErr w:type="gramStart"/>
      <w:r w:rsidRPr="007D396A">
        <w:rPr>
          <w:sz w:val="28"/>
          <w:szCs w:val="28"/>
        </w:rPr>
        <w:t>оказываемой</w:t>
      </w:r>
      <w:proofErr w:type="gramEnd"/>
      <w:r w:rsidRPr="007D396A">
        <w:rPr>
          <w:sz w:val="28"/>
          <w:szCs w:val="28"/>
        </w:rPr>
        <w:t xml:space="preserve"> адвокатом, производится за счёт бюджетных средств.</w:t>
      </w:r>
    </w:p>
    <w:p w:rsidR="00425EF6" w:rsidRPr="007D396A" w:rsidRDefault="00425EF6" w:rsidP="00110E63">
      <w:pPr>
        <w:pStyle w:val="1"/>
        <w:shd w:val="clear" w:color="auto" w:fill="auto"/>
        <w:spacing w:after="0" w:line="240" w:lineRule="auto"/>
        <w:ind w:firstLine="567"/>
        <w:jc w:val="both"/>
        <w:rPr>
          <w:sz w:val="28"/>
          <w:szCs w:val="28"/>
        </w:rPr>
      </w:pPr>
      <w:r w:rsidRPr="007D396A">
        <w:rPr>
          <w:sz w:val="28"/>
          <w:szCs w:val="28"/>
        </w:rPr>
        <w:t xml:space="preserve">Размеры оплаты ГГЮП и возмещения расходов, связанных с правовым консультированием, защитой и представительством, а также - проведением </w:t>
      </w:r>
      <w:r w:rsidRPr="007D396A">
        <w:rPr>
          <w:sz w:val="28"/>
          <w:szCs w:val="28"/>
        </w:rPr>
        <w:lastRenderedPageBreak/>
        <w:t>примирительных процедур устанавливается Правительством Республики Казахстан (далее - Постановление о размере оплаты).</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proofErr w:type="gramStart"/>
      <w:r w:rsidRPr="007D396A">
        <w:rPr>
          <w:sz w:val="28"/>
          <w:szCs w:val="28"/>
        </w:rPr>
        <w:t>Порядок оплаты юридической помощи, оказываемой адвокатом, и возмещения расходов, связанных с правовым консультированием, защитой и представительством, а также - проведением примирительных процедур устанавливается Правилами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утвержденными МЮ (далее - Правила об оплате).</w:t>
      </w:r>
      <w:proofErr w:type="gramEnd"/>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proofErr w:type="gramStart"/>
      <w:r w:rsidRPr="007D396A">
        <w:rPr>
          <w:sz w:val="28"/>
          <w:szCs w:val="28"/>
        </w:rPr>
        <w:t xml:space="preserve">Департамент юстиции города Алматы производит оплату ГГЮП, оказываемой адвокатом, и возмещение расходов, связанных с правовым консультированием, защитой и представительством, а также - проведением примирительных процедур </w:t>
      </w:r>
      <w:r w:rsidRPr="00110E63">
        <w:rPr>
          <w:sz w:val="28"/>
          <w:szCs w:val="28"/>
        </w:rPr>
        <w:t>(далее - об оплате юридической помощи и возмещения расходов)</w:t>
      </w:r>
      <w:r w:rsidRPr="007D396A">
        <w:rPr>
          <w:sz w:val="28"/>
          <w:szCs w:val="28"/>
        </w:rPr>
        <w:t>, адвокатам, заключившим соглашения об оказании ГГЮП, на основании представленной Коллегией заявки об оплате ГГЮП, оказываемой адвокатом, и возмещения расходов, связанных с правовым консультированием, защитой и представительством, а также</w:t>
      </w:r>
      <w:proofErr w:type="gramEnd"/>
      <w:r w:rsidRPr="007D396A">
        <w:rPr>
          <w:sz w:val="28"/>
          <w:szCs w:val="28"/>
        </w:rPr>
        <w:t xml:space="preserve"> - проведением примирительных процедур, за счёт бюджетных средств по форме, согласно приложению 1 к Правилам.</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 xml:space="preserve">Заявка составляется Коллегией на основании заявления адвоката об оплате ГГЮП,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за счёт бюджетных средств по форме, согласно приложению 2 к Правилам, с приложением документов </w:t>
      </w:r>
      <w:proofErr w:type="gramStart"/>
      <w:r w:rsidRPr="007D396A">
        <w:rPr>
          <w:sz w:val="28"/>
          <w:szCs w:val="28"/>
        </w:rPr>
        <w:t>согласно Правил</w:t>
      </w:r>
      <w:proofErr w:type="gramEnd"/>
      <w:r w:rsidRPr="007D396A">
        <w:rPr>
          <w:sz w:val="28"/>
          <w:szCs w:val="28"/>
        </w:rPr>
        <w:t>.</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В заявлении об оплате оказанной юридической помощи и возмещении расходов, связанных с защитой и представительством, адвокат указывает детальный расчёт затраченного им времени на оказание юридической помощи по конкретному делу, а также командировочных расходов. За недостоверность указанных в заявлении сведений адвокат несёт ответственность согласно Закону.</w:t>
      </w:r>
    </w:p>
    <w:p w:rsidR="00425EF6" w:rsidRPr="007D396A" w:rsidRDefault="00425EF6" w:rsidP="00110E63">
      <w:pPr>
        <w:pStyle w:val="1"/>
        <w:shd w:val="clear" w:color="auto" w:fill="auto"/>
        <w:spacing w:after="0" w:line="240" w:lineRule="auto"/>
        <w:ind w:firstLine="567"/>
        <w:jc w:val="both"/>
        <w:rPr>
          <w:sz w:val="28"/>
          <w:szCs w:val="28"/>
        </w:rPr>
      </w:pPr>
      <w:r w:rsidRPr="007D396A">
        <w:rPr>
          <w:sz w:val="28"/>
          <w:szCs w:val="28"/>
        </w:rPr>
        <w:t xml:space="preserve">Для исключения наложения времени начала и окончания </w:t>
      </w:r>
      <w:proofErr w:type="gramStart"/>
      <w:r w:rsidRPr="007D396A">
        <w:rPr>
          <w:sz w:val="28"/>
          <w:szCs w:val="28"/>
        </w:rPr>
        <w:t>производства</w:t>
      </w:r>
      <w:proofErr w:type="gramEnd"/>
      <w:r w:rsidRPr="007D396A">
        <w:rPr>
          <w:sz w:val="28"/>
          <w:szCs w:val="28"/>
        </w:rPr>
        <w:t xml:space="preserve"> процессуальных и иных действий, в которых принимал участие адвокат при оказании ГГЮП, адвокат обязан самостоятельно вести учёт по датам и времени своего участия по конкретным делам на протяжении действия соглашения.</w:t>
      </w:r>
    </w:p>
    <w:p w:rsidR="00425EF6" w:rsidRPr="007D396A" w:rsidRDefault="00425EF6" w:rsidP="00110E63">
      <w:pPr>
        <w:pStyle w:val="1"/>
        <w:shd w:val="clear" w:color="auto" w:fill="auto"/>
        <w:spacing w:after="0" w:line="240" w:lineRule="auto"/>
        <w:ind w:firstLine="567"/>
        <w:jc w:val="both"/>
        <w:rPr>
          <w:sz w:val="28"/>
          <w:szCs w:val="28"/>
        </w:rPr>
      </w:pPr>
      <w:r w:rsidRPr="007D396A">
        <w:rPr>
          <w:sz w:val="28"/>
          <w:szCs w:val="28"/>
        </w:rPr>
        <w:t xml:space="preserve">Заявление с приложенными к нему документами предоставляются адвокатом </w:t>
      </w:r>
      <w:proofErr w:type="gramStart"/>
      <w:r w:rsidRPr="007D396A">
        <w:rPr>
          <w:sz w:val="28"/>
          <w:szCs w:val="28"/>
        </w:rPr>
        <w:t>заведующему</w:t>
      </w:r>
      <w:proofErr w:type="gramEnd"/>
      <w:r w:rsidRPr="007D396A">
        <w:rPr>
          <w:sz w:val="28"/>
          <w:szCs w:val="28"/>
        </w:rPr>
        <w:t xml:space="preserve"> юридической консультации в срок до 23 числа отчётного месяца.</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Проверка отчёта адвоката о выполненной работе по назначению с приложенными документами производится в следующем порядке:</w:t>
      </w:r>
    </w:p>
    <w:p w:rsidR="00425EF6" w:rsidRPr="007D396A" w:rsidRDefault="00425EF6" w:rsidP="00110E63">
      <w:pPr>
        <w:pStyle w:val="1"/>
        <w:numPr>
          <w:ilvl w:val="0"/>
          <w:numId w:val="6"/>
        </w:numPr>
        <w:shd w:val="clear" w:color="auto" w:fill="auto"/>
        <w:spacing w:after="0" w:line="240" w:lineRule="auto"/>
        <w:ind w:left="0" w:firstLine="567"/>
        <w:jc w:val="both"/>
        <w:rPr>
          <w:sz w:val="28"/>
          <w:szCs w:val="28"/>
        </w:rPr>
      </w:pPr>
      <w:r w:rsidRPr="007D396A">
        <w:rPr>
          <w:sz w:val="28"/>
          <w:szCs w:val="28"/>
        </w:rPr>
        <w:t>проверка на соответствие заявления и приложенных к нему документов требованиям законодательства производится заведующим юридической консультацией в срок до 28 числа отчётного месяца;</w:t>
      </w:r>
    </w:p>
    <w:p w:rsidR="00425EF6" w:rsidRPr="007D396A" w:rsidRDefault="00425EF6" w:rsidP="00110E63">
      <w:pPr>
        <w:pStyle w:val="1"/>
        <w:numPr>
          <w:ilvl w:val="0"/>
          <w:numId w:val="6"/>
        </w:numPr>
        <w:shd w:val="clear" w:color="auto" w:fill="auto"/>
        <w:spacing w:after="0" w:line="240" w:lineRule="auto"/>
        <w:ind w:left="0" w:firstLine="567"/>
        <w:jc w:val="both"/>
        <w:rPr>
          <w:sz w:val="28"/>
          <w:szCs w:val="28"/>
        </w:rPr>
      </w:pPr>
      <w:r w:rsidRPr="007D396A">
        <w:rPr>
          <w:sz w:val="28"/>
          <w:szCs w:val="28"/>
        </w:rPr>
        <w:t xml:space="preserve">в случаях обнаружения несоответствия сведений и расчетов, указанных в отчёте адвоката, постановлениях (определениях) требованиям </w:t>
      </w:r>
      <w:r w:rsidRPr="007D396A">
        <w:rPr>
          <w:sz w:val="28"/>
          <w:szCs w:val="28"/>
        </w:rPr>
        <w:lastRenderedPageBreak/>
        <w:t>законодательства отчёт с приложенными документами возвращается адвокату для приведения их в соответствие;</w:t>
      </w:r>
    </w:p>
    <w:p w:rsidR="00425EF6" w:rsidRPr="007D396A" w:rsidRDefault="00425EF6" w:rsidP="00110E63">
      <w:pPr>
        <w:pStyle w:val="1"/>
        <w:numPr>
          <w:ilvl w:val="0"/>
          <w:numId w:val="6"/>
        </w:numPr>
        <w:shd w:val="clear" w:color="auto" w:fill="auto"/>
        <w:spacing w:after="0" w:line="240" w:lineRule="auto"/>
        <w:ind w:left="0" w:firstLine="567"/>
        <w:jc w:val="both"/>
        <w:rPr>
          <w:sz w:val="28"/>
          <w:szCs w:val="28"/>
        </w:rPr>
      </w:pPr>
      <w:r w:rsidRPr="007D396A">
        <w:rPr>
          <w:sz w:val="28"/>
          <w:szCs w:val="28"/>
        </w:rPr>
        <w:t>в случае отсутствия замечаний, заведующий юридической консультацией подписывает отчёт адвоката с указанием даты и передаёт в президиум Коллегии не позднее 28 числа отчётного месяца для проверки бухгалтерией расчётов затраченного адвокатом времени на оказание ГГЮП и размера сумм, предъявляемых к оплате.</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proofErr w:type="gramStart"/>
      <w:r w:rsidRPr="007D396A">
        <w:rPr>
          <w:sz w:val="28"/>
          <w:szCs w:val="28"/>
        </w:rPr>
        <w:t>По результатам проверки заявлений адвокатов об оказанной ГГЮП и приложенным к ним документам Коллегия направляет заявку в Департамент юстиции города Алматы в срок до 7 числа месяца, следующего за отчётным месяцем, а за декабрь - не позднее 15 декабря заявку, к которой прилагаются документы, указанные в Правилах об оплате и прошедшие проверку в Коллегии согласно пункту 51 настоящего Положения</w:t>
      </w:r>
      <w:r w:rsidR="003C01D7">
        <w:rPr>
          <w:sz w:val="28"/>
          <w:szCs w:val="28"/>
        </w:rPr>
        <w:t>.</w:t>
      </w:r>
      <w:proofErr w:type="gramEnd"/>
    </w:p>
    <w:p w:rsidR="00425EF6" w:rsidRPr="007D396A" w:rsidRDefault="00425EF6" w:rsidP="00110E63">
      <w:pPr>
        <w:pStyle w:val="1"/>
        <w:numPr>
          <w:ilvl w:val="0"/>
          <w:numId w:val="5"/>
        </w:numPr>
        <w:shd w:val="clear" w:color="auto" w:fill="auto"/>
        <w:tabs>
          <w:tab w:val="left" w:pos="567"/>
        </w:tabs>
        <w:spacing w:after="0" w:line="240" w:lineRule="auto"/>
        <w:ind w:left="0" w:firstLine="567"/>
        <w:jc w:val="both"/>
        <w:rPr>
          <w:sz w:val="28"/>
          <w:szCs w:val="28"/>
        </w:rPr>
      </w:pPr>
      <w:r w:rsidRPr="007D396A">
        <w:rPr>
          <w:sz w:val="28"/>
          <w:szCs w:val="28"/>
        </w:rPr>
        <w:t xml:space="preserve">Заместитель председателя </w:t>
      </w:r>
      <w:r w:rsidR="00110E63">
        <w:rPr>
          <w:sz w:val="28"/>
          <w:szCs w:val="28"/>
        </w:rPr>
        <w:t>п</w:t>
      </w:r>
      <w:r w:rsidRPr="007D396A">
        <w:rPr>
          <w:sz w:val="28"/>
          <w:szCs w:val="28"/>
        </w:rPr>
        <w:t>резидиума</w:t>
      </w:r>
      <w:r w:rsidR="00110E63">
        <w:rPr>
          <w:sz w:val="28"/>
          <w:szCs w:val="28"/>
        </w:rPr>
        <w:t xml:space="preserve"> координиру</w:t>
      </w:r>
      <w:r w:rsidR="00685D98">
        <w:rPr>
          <w:sz w:val="28"/>
          <w:szCs w:val="28"/>
        </w:rPr>
        <w:t>ет</w:t>
      </w:r>
      <w:r w:rsidR="00110E63">
        <w:rPr>
          <w:sz w:val="28"/>
          <w:szCs w:val="28"/>
        </w:rPr>
        <w:t xml:space="preserve"> деятельность заведующих юридическими консультациями по организации</w:t>
      </w:r>
      <w:r w:rsidRPr="007D396A">
        <w:rPr>
          <w:sz w:val="28"/>
          <w:szCs w:val="28"/>
        </w:rPr>
        <w:t xml:space="preserve"> ГГЮП</w:t>
      </w:r>
      <w:r w:rsidR="00110E63">
        <w:rPr>
          <w:sz w:val="28"/>
          <w:szCs w:val="28"/>
        </w:rPr>
        <w:t xml:space="preserve">. </w:t>
      </w:r>
      <w:r w:rsidR="00110E63" w:rsidRPr="007D396A">
        <w:rPr>
          <w:sz w:val="28"/>
          <w:szCs w:val="28"/>
        </w:rPr>
        <w:t>С</w:t>
      </w:r>
      <w:r w:rsidRPr="007D396A">
        <w:rPr>
          <w:sz w:val="28"/>
          <w:szCs w:val="28"/>
        </w:rPr>
        <w:t>овместно</w:t>
      </w:r>
      <w:r w:rsidR="00110E63">
        <w:rPr>
          <w:sz w:val="28"/>
          <w:szCs w:val="28"/>
        </w:rPr>
        <w:t xml:space="preserve"> </w:t>
      </w:r>
      <w:r w:rsidRPr="007D396A">
        <w:rPr>
          <w:sz w:val="28"/>
          <w:szCs w:val="28"/>
        </w:rPr>
        <w:t>с заведующими юридическими консультациями проводит анализ деятельности адвокат</w:t>
      </w:r>
      <w:r w:rsidR="00110E63">
        <w:rPr>
          <w:sz w:val="28"/>
          <w:szCs w:val="28"/>
        </w:rPr>
        <w:t>ов по</w:t>
      </w:r>
      <w:r w:rsidRPr="007D396A">
        <w:rPr>
          <w:sz w:val="28"/>
          <w:szCs w:val="28"/>
        </w:rPr>
        <w:t xml:space="preserve"> ГГЮП </w:t>
      </w:r>
      <w:r w:rsidR="00110E63">
        <w:rPr>
          <w:sz w:val="28"/>
          <w:szCs w:val="28"/>
        </w:rPr>
        <w:t xml:space="preserve">за отчётный период. Организует </w:t>
      </w:r>
      <w:r w:rsidRPr="007D396A">
        <w:rPr>
          <w:sz w:val="28"/>
          <w:szCs w:val="28"/>
        </w:rPr>
        <w:t>мероприяти</w:t>
      </w:r>
      <w:r w:rsidR="00110E63">
        <w:rPr>
          <w:sz w:val="28"/>
          <w:szCs w:val="28"/>
        </w:rPr>
        <w:t>я по вопросам</w:t>
      </w:r>
      <w:r w:rsidRPr="007D396A">
        <w:rPr>
          <w:sz w:val="28"/>
          <w:szCs w:val="28"/>
        </w:rPr>
        <w:t xml:space="preserve">, </w:t>
      </w:r>
      <w:r w:rsidR="00110E63">
        <w:rPr>
          <w:sz w:val="28"/>
          <w:szCs w:val="28"/>
        </w:rPr>
        <w:t>связанным с её оказанием.</w:t>
      </w:r>
    </w:p>
    <w:p w:rsidR="00425EF6" w:rsidRPr="007D396A" w:rsidRDefault="00425EF6" w:rsidP="00425EF6">
      <w:pPr>
        <w:pStyle w:val="1"/>
        <w:shd w:val="clear" w:color="auto" w:fill="auto"/>
        <w:tabs>
          <w:tab w:val="left" w:pos="1657"/>
        </w:tabs>
        <w:spacing w:after="0" w:line="355" w:lineRule="exact"/>
        <w:ind w:left="820" w:right="40" w:firstLine="567"/>
        <w:jc w:val="both"/>
        <w:rPr>
          <w:sz w:val="28"/>
          <w:szCs w:val="28"/>
        </w:rPr>
      </w:pPr>
    </w:p>
    <w:p w:rsidR="00425EF6" w:rsidRPr="00110E63" w:rsidRDefault="00425EF6" w:rsidP="00110E63">
      <w:pPr>
        <w:pStyle w:val="11"/>
        <w:keepNext/>
        <w:keepLines/>
        <w:shd w:val="clear" w:color="auto" w:fill="auto"/>
        <w:spacing w:before="0" w:after="331" w:line="290" w:lineRule="exact"/>
        <w:ind w:firstLine="567"/>
        <w:rPr>
          <w:b/>
          <w:sz w:val="28"/>
          <w:szCs w:val="28"/>
        </w:rPr>
      </w:pPr>
      <w:bookmarkStart w:id="6" w:name="bookmark5"/>
      <w:r w:rsidRPr="00110E63">
        <w:rPr>
          <w:b/>
          <w:sz w:val="28"/>
          <w:szCs w:val="28"/>
          <w:lang w:val="en-US"/>
        </w:rPr>
        <w:t>VI</w:t>
      </w:r>
      <w:r w:rsidRPr="00110E63">
        <w:rPr>
          <w:b/>
          <w:sz w:val="28"/>
          <w:szCs w:val="28"/>
        </w:rPr>
        <w:t>. Учёт оказанной ГГЮП</w:t>
      </w:r>
      <w:bookmarkEnd w:id="6"/>
    </w:p>
    <w:p w:rsidR="00425EF6" w:rsidRPr="007D396A" w:rsidRDefault="00425EF6" w:rsidP="00110E63">
      <w:pPr>
        <w:pStyle w:val="1"/>
        <w:numPr>
          <w:ilvl w:val="0"/>
          <w:numId w:val="5"/>
        </w:numPr>
        <w:shd w:val="clear" w:color="auto" w:fill="auto"/>
        <w:tabs>
          <w:tab w:val="left" w:pos="1134"/>
        </w:tabs>
        <w:spacing w:after="0" w:line="240" w:lineRule="auto"/>
        <w:ind w:left="0" w:firstLine="567"/>
        <w:jc w:val="both"/>
        <w:rPr>
          <w:sz w:val="28"/>
          <w:szCs w:val="28"/>
        </w:rPr>
      </w:pPr>
      <w:r w:rsidRPr="007D396A">
        <w:rPr>
          <w:sz w:val="28"/>
          <w:szCs w:val="28"/>
        </w:rPr>
        <w:t>Учёт ГГЮП ведётся адвокатом, предоставляющим такую помощь, в порядке, определённом М</w:t>
      </w:r>
      <w:r w:rsidR="00685D98">
        <w:rPr>
          <w:sz w:val="28"/>
          <w:szCs w:val="28"/>
        </w:rPr>
        <w:t xml:space="preserve">Ю </w:t>
      </w:r>
      <w:r w:rsidRPr="007D396A">
        <w:rPr>
          <w:sz w:val="28"/>
          <w:szCs w:val="28"/>
        </w:rPr>
        <w:t>РК.</w:t>
      </w:r>
    </w:p>
    <w:p w:rsidR="00425EF6" w:rsidRPr="007D396A" w:rsidRDefault="00425EF6" w:rsidP="00110E63">
      <w:pPr>
        <w:pStyle w:val="1"/>
        <w:numPr>
          <w:ilvl w:val="0"/>
          <w:numId w:val="5"/>
        </w:numPr>
        <w:shd w:val="clear" w:color="auto" w:fill="auto"/>
        <w:tabs>
          <w:tab w:val="left" w:pos="1134"/>
        </w:tabs>
        <w:spacing w:after="0" w:line="240" w:lineRule="auto"/>
        <w:ind w:left="0" w:firstLine="567"/>
        <w:jc w:val="both"/>
        <w:rPr>
          <w:sz w:val="28"/>
          <w:szCs w:val="28"/>
        </w:rPr>
      </w:pPr>
      <w:r w:rsidRPr="007D396A">
        <w:rPr>
          <w:sz w:val="28"/>
          <w:szCs w:val="28"/>
        </w:rPr>
        <w:t>Адвокаты ежемесячно</w:t>
      </w:r>
      <w:r w:rsidR="00892ED5">
        <w:rPr>
          <w:sz w:val="28"/>
          <w:szCs w:val="28"/>
        </w:rPr>
        <w:t>,</w:t>
      </w:r>
      <w:r w:rsidRPr="007D396A">
        <w:rPr>
          <w:sz w:val="28"/>
          <w:szCs w:val="28"/>
        </w:rPr>
        <w:t xml:space="preserve"> не позднее пятого числа месяца следующего за отчетным, представляют в коллегию адвокатов отчёт об оказанной ими ГГЮП помощи. Форма отчёта утверждается М</w:t>
      </w:r>
      <w:r w:rsidR="00491572">
        <w:rPr>
          <w:sz w:val="28"/>
          <w:szCs w:val="28"/>
        </w:rPr>
        <w:t xml:space="preserve">Ю </w:t>
      </w:r>
      <w:r w:rsidRPr="007D396A">
        <w:rPr>
          <w:sz w:val="28"/>
          <w:szCs w:val="28"/>
        </w:rPr>
        <w:t>РК с учётом рекомендаций Р</w:t>
      </w:r>
      <w:r w:rsidR="00491572">
        <w:rPr>
          <w:sz w:val="28"/>
          <w:szCs w:val="28"/>
        </w:rPr>
        <w:t>КА</w:t>
      </w:r>
      <w:r w:rsidRPr="007D396A">
        <w:rPr>
          <w:sz w:val="28"/>
          <w:szCs w:val="28"/>
        </w:rPr>
        <w:t>.</w:t>
      </w:r>
    </w:p>
    <w:p w:rsidR="00425EF6" w:rsidRPr="007D396A" w:rsidRDefault="00425EF6" w:rsidP="00110E63">
      <w:pPr>
        <w:pStyle w:val="20"/>
        <w:framePr w:h="290" w:wrap="around" w:vAnchor="text" w:hAnchor="margin" w:x="7574" w:y="3508"/>
        <w:shd w:val="clear" w:color="auto" w:fill="auto"/>
        <w:spacing w:before="0" w:after="0" w:line="240" w:lineRule="auto"/>
        <w:ind w:firstLine="567"/>
        <w:jc w:val="both"/>
        <w:rPr>
          <w:sz w:val="28"/>
          <w:szCs w:val="28"/>
        </w:rPr>
      </w:pPr>
    </w:p>
    <w:p w:rsidR="00425EF6" w:rsidRPr="007D396A" w:rsidRDefault="00425EF6" w:rsidP="00110E63">
      <w:pPr>
        <w:pStyle w:val="1"/>
        <w:keepNext/>
        <w:keepLines/>
        <w:shd w:val="clear" w:color="auto" w:fill="auto"/>
        <w:tabs>
          <w:tab w:val="left" w:pos="567"/>
        </w:tabs>
        <w:spacing w:after="0" w:line="240" w:lineRule="auto"/>
        <w:ind w:firstLine="567"/>
        <w:jc w:val="both"/>
        <w:rPr>
          <w:sz w:val="28"/>
          <w:szCs w:val="28"/>
        </w:rPr>
      </w:pPr>
      <w:r w:rsidRPr="007D396A">
        <w:rPr>
          <w:sz w:val="28"/>
          <w:szCs w:val="28"/>
        </w:rPr>
        <w:t xml:space="preserve">Коллегия ежегодно, не позднее пятого июля и пятого января, представляет в территориальный орган юстиции сводный отчёт </w:t>
      </w:r>
      <w:proofErr w:type="gramStart"/>
      <w:r w:rsidRPr="007D396A">
        <w:rPr>
          <w:sz w:val="28"/>
          <w:szCs w:val="28"/>
        </w:rPr>
        <w:t>об</w:t>
      </w:r>
      <w:proofErr w:type="gramEnd"/>
      <w:r w:rsidRPr="007D396A">
        <w:rPr>
          <w:sz w:val="28"/>
          <w:szCs w:val="28"/>
        </w:rPr>
        <w:t xml:space="preserve"> оказанной адвокатами ГГЮП по форме, утверждаемой уполномоченным органом с учётом рекомендаций Р</w:t>
      </w:r>
      <w:r w:rsidR="00491572">
        <w:rPr>
          <w:sz w:val="28"/>
          <w:szCs w:val="28"/>
        </w:rPr>
        <w:t>КА</w:t>
      </w:r>
      <w:r w:rsidRPr="007D396A">
        <w:rPr>
          <w:sz w:val="28"/>
          <w:szCs w:val="28"/>
        </w:rPr>
        <w:t>.</w:t>
      </w:r>
      <w:bookmarkStart w:id="7" w:name="bookmark6"/>
    </w:p>
    <w:p w:rsidR="00425EF6" w:rsidRDefault="00425EF6" w:rsidP="00110E63">
      <w:pPr>
        <w:pStyle w:val="1"/>
        <w:keepNext/>
        <w:keepLines/>
        <w:shd w:val="clear" w:color="auto" w:fill="auto"/>
        <w:tabs>
          <w:tab w:val="left" w:pos="567"/>
        </w:tabs>
        <w:spacing w:after="0" w:line="240" w:lineRule="auto"/>
        <w:ind w:firstLine="567"/>
        <w:jc w:val="both"/>
        <w:rPr>
          <w:sz w:val="28"/>
          <w:szCs w:val="28"/>
        </w:rPr>
      </w:pPr>
    </w:p>
    <w:p w:rsidR="00110E63" w:rsidRDefault="00110E63" w:rsidP="00110E63">
      <w:pPr>
        <w:pStyle w:val="1"/>
        <w:keepNext/>
        <w:keepLines/>
        <w:shd w:val="clear" w:color="auto" w:fill="auto"/>
        <w:tabs>
          <w:tab w:val="left" w:pos="567"/>
        </w:tabs>
        <w:spacing w:after="0" w:line="240" w:lineRule="auto"/>
        <w:ind w:firstLine="567"/>
        <w:jc w:val="both"/>
        <w:rPr>
          <w:sz w:val="28"/>
          <w:szCs w:val="28"/>
        </w:rPr>
      </w:pPr>
    </w:p>
    <w:p w:rsidR="00110E63" w:rsidRPr="007D396A" w:rsidRDefault="00110E63" w:rsidP="00110E63">
      <w:pPr>
        <w:pStyle w:val="1"/>
        <w:keepNext/>
        <w:keepLines/>
        <w:shd w:val="clear" w:color="auto" w:fill="auto"/>
        <w:tabs>
          <w:tab w:val="left" w:pos="567"/>
        </w:tabs>
        <w:spacing w:after="0" w:line="240" w:lineRule="auto"/>
        <w:ind w:firstLine="567"/>
        <w:jc w:val="both"/>
        <w:rPr>
          <w:sz w:val="28"/>
          <w:szCs w:val="28"/>
        </w:rPr>
      </w:pPr>
    </w:p>
    <w:p w:rsidR="00425EF6" w:rsidRPr="007D396A" w:rsidRDefault="00425EF6" w:rsidP="00110E63">
      <w:pPr>
        <w:pStyle w:val="11"/>
        <w:keepNext/>
        <w:keepLines/>
        <w:spacing w:before="0" w:after="0" w:line="240" w:lineRule="auto"/>
        <w:ind w:firstLine="567"/>
        <w:jc w:val="left"/>
        <w:rPr>
          <w:sz w:val="28"/>
          <w:szCs w:val="28"/>
        </w:rPr>
      </w:pPr>
      <w:r w:rsidRPr="007D396A">
        <w:rPr>
          <w:sz w:val="28"/>
          <w:szCs w:val="28"/>
        </w:rPr>
        <w:t xml:space="preserve">Председатель </w:t>
      </w:r>
      <w:r w:rsidR="00110E63">
        <w:rPr>
          <w:sz w:val="28"/>
          <w:szCs w:val="28"/>
        </w:rPr>
        <w:t>п</w:t>
      </w:r>
      <w:r w:rsidRPr="007D396A">
        <w:rPr>
          <w:sz w:val="28"/>
          <w:szCs w:val="28"/>
        </w:rPr>
        <w:t xml:space="preserve">резидиума </w:t>
      </w:r>
    </w:p>
    <w:p w:rsidR="00425EF6" w:rsidRPr="007D396A" w:rsidRDefault="00425EF6" w:rsidP="00110E63">
      <w:pPr>
        <w:pStyle w:val="11"/>
        <w:keepNext/>
        <w:keepLines/>
        <w:spacing w:before="0" w:after="0" w:line="240" w:lineRule="auto"/>
        <w:ind w:firstLine="567"/>
        <w:jc w:val="left"/>
        <w:rPr>
          <w:sz w:val="28"/>
          <w:szCs w:val="28"/>
        </w:rPr>
      </w:pPr>
      <w:r w:rsidRPr="007D396A">
        <w:rPr>
          <w:sz w:val="28"/>
          <w:szCs w:val="28"/>
        </w:rPr>
        <w:t xml:space="preserve">Алматинской городской </w:t>
      </w:r>
    </w:p>
    <w:p w:rsidR="00425EF6" w:rsidRPr="007D396A" w:rsidRDefault="00425EF6" w:rsidP="00110E63">
      <w:pPr>
        <w:pStyle w:val="11"/>
        <w:keepNext/>
        <w:keepLines/>
        <w:spacing w:before="0" w:after="0" w:line="240" w:lineRule="auto"/>
        <w:ind w:firstLine="567"/>
        <w:jc w:val="left"/>
        <w:rPr>
          <w:sz w:val="28"/>
          <w:szCs w:val="28"/>
        </w:rPr>
      </w:pPr>
      <w:r w:rsidRPr="007D396A">
        <w:rPr>
          <w:sz w:val="28"/>
          <w:szCs w:val="28"/>
        </w:rPr>
        <w:t xml:space="preserve">коллегии адвокатов </w:t>
      </w:r>
      <w:bookmarkEnd w:id="7"/>
      <w:r w:rsidRPr="007D396A">
        <w:rPr>
          <w:sz w:val="28"/>
          <w:szCs w:val="28"/>
        </w:rPr>
        <w:tab/>
      </w:r>
      <w:r w:rsidRPr="007D396A">
        <w:rPr>
          <w:sz w:val="28"/>
          <w:szCs w:val="28"/>
        </w:rPr>
        <w:tab/>
      </w:r>
      <w:r w:rsidRPr="007D396A">
        <w:rPr>
          <w:sz w:val="28"/>
          <w:szCs w:val="28"/>
        </w:rPr>
        <w:tab/>
      </w:r>
      <w:r w:rsidRPr="007D396A">
        <w:rPr>
          <w:sz w:val="28"/>
          <w:szCs w:val="28"/>
        </w:rPr>
        <w:tab/>
      </w:r>
      <w:r w:rsidRPr="007D396A">
        <w:rPr>
          <w:sz w:val="28"/>
          <w:szCs w:val="28"/>
        </w:rPr>
        <w:tab/>
      </w:r>
      <w:r w:rsidRPr="007D396A">
        <w:rPr>
          <w:sz w:val="28"/>
          <w:szCs w:val="28"/>
        </w:rPr>
        <w:tab/>
        <w:t>Н. Неясова</w:t>
      </w:r>
    </w:p>
    <w:p w:rsidR="00425EF6" w:rsidRPr="007D396A" w:rsidRDefault="00425EF6" w:rsidP="00110E63">
      <w:pPr>
        <w:pStyle w:val="11"/>
        <w:keepNext/>
        <w:keepLines/>
        <w:shd w:val="clear" w:color="auto" w:fill="auto"/>
        <w:spacing w:before="0" w:after="0" w:line="240" w:lineRule="auto"/>
        <w:ind w:firstLine="567"/>
        <w:jc w:val="left"/>
        <w:rPr>
          <w:sz w:val="28"/>
          <w:szCs w:val="28"/>
        </w:rPr>
      </w:pPr>
    </w:p>
    <w:p w:rsidR="00DC28A1" w:rsidRDefault="002F243A"/>
    <w:sectPr w:rsidR="00DC28A1" w:rsidSect="00732865">
      <w:type w:val="continuous"/>
      <w:pgSz w:w="11905" w:h="16837"/>
      <w:pgMar w:top="851" w:right="851"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C3E"/>
    <w:multiLevelType w:val="hybridMultilevel"/>
    <w:tmpl w:val="1C5ECB98"/>
    <w:lvl w:ilvl="0" w:tplc="FCEC7878">
      <w:start w:val="1"/>
      <w:numFmt w:val="decimal"/>
      <w:lvlText w:val="%1)"/>
      <w:lvlJc w:val="left"/>
      <w:pPr>
        <w:ind w:left="1067" w:hanging="48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
    <w:nsid w:val="214A465B"/>
    <w:multiLevelType w:val="hybridMultilevel"/>
    <w:tmpl w:val="66E4D5F6"/>
    <w:lvl w:ilvl="0" w:tplc="BCD26866">
      <w:start w:val="53"/>
      <w:numFmt w:val="decimal"/>
      <w:lvlText w:val="%1."/>
      <w:lvlJc w:val="left"/>
      <w:pPr>
        <w:ind w:left="502" w:hanging="360"/>
      </w:pPr>
      <w:rPr>
        <w:rFonts w:hint="default"/>
        <w:b/>
      </w:rPr>
    </w:lvl>
    <w:lvl w:ilvl="1" w:tplc="04190019" w:tentative="1">
      <w:start w:val="1"/>
      <w:numFmt w:val="lowerLetter"/>
      <w:lvlText w:val="%2."/>
      <w:lvlJc w:val="left"/>
      <w:pPr>
        <w:ind w:left="3927" w:hanging="360"/>
      </w:pPr>
    </w:lvl>
    <w:lvl w:ilvl="2" w:tplc="0419001B" w:tentative="1">
      <w:start w:val="1"/>
      <w:numFmt w:val="lowerRoman"/>
      <w:lvlText w:val="%3."/>
      <w:lvlJc w:val="right"/>
      <w:pPr>
        <w:ind w:left="4647" w:hanging="180"/>
      </w:pPr>
    </w:lvl>
    <w:lvl w:ilvl="3" w:tplc="0419000F" w:tentative="1">
      <w:start w:val="1"/>
      <w:numFmt w:val="decimal"/>
      <w:lvlText w:val="%4."/>
      <w:lvlJc w:val="left"/>
      <w:pPr>
        <w:ind w:left="5367" w:hanging="360"/>
      </w:pPr>
    </w:lvl>
    <w:lvl w:ilvl="4" w:tplc="04190019" w:tentative="1">
      <w:start w:val="1"/>
      <w:numFmt w:val="lowerLetter"/>
      <w:lvlText w:val="%5."/>
      <w:lvlJc w:val="left"/>
      <w:pPr>
        <w:ind w:left="6087" w:hanging="360"/>
      </w:pPr>
    </w:lvl>
    <w:lvl w:ilvl="5" w:tplc="0419001B" w:tentative="1">
      <w:start w:val="1"/>
      <w:numFmt w:val="lowerRoman"/>
      <w:lvlText w:val="%6."/>
      <w:lvlJc w:val="right"/>
      <w:pPr>
        <w:ind w:left="6807" w:hanging="180"/>
      </w:pPr>
    </w:lvl>
    <w:lvl w:ilvl="6" w:tplc="0419000F" w:tentative="1">
      <w:start w:val="1"/>
      <w:numFmt w:val="decimal"/>
      <w:lvlText w:val="%7."/>
      <w:lvlJc w:val="left"/>
      <w:pPr>
        <w:ind w:left="7527" w:hanging="360"/>
      </w:pPr>
    </w:lvl>
    <w:lvl w:ilvl="7" w:tplc="04190019" w:tentative="1">
      <w:start w:val="1"/>
      <w:numFmt w:val="lowerLetter"/>
      <w:lvlText w:val="%8."/>
      <w:lvlJc w:val="left"/>
      <w:pPr>
        <w:ind w:left="8247" w:hanging="360"/>
      </w:pPr>
    </w:lvl>
    <w:lvl w:ilvl="8" w:tplc="0419001B" w:tentative="1">
      <w:start w:val="1"/>
      <w:numFmt w:val="lowerRoman"/>
      <w:lvlText w:val="%9."/>
      <w:lvlJc w:val="right"/>
      <w:pPr>
        <w:ind w:left="8967" w:hanging="180"/>
      </w:pPr>
    </w:lvl>
  </w:abstractNum>
  <w:abstractNum w:abstractNumId="2">
    <w:nsid w:val="2D5D0107"/>
    <w:multiLevelType w:val="hybridMultilevel"/>
    <w:tmpl w:val="1D581506"/>
    <w:lvl w:ilvl="0" w:tplc="97041F46">
      <w:start w:val="3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94E19"/>
    <w:multiLevelType w:val="multilevel"/>
    <w:tmpl w:val="28D26F3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9"/>
        <w:szCs w:val="2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4">
      <w:start w:val="28"/>
      <w:numFmt w:val="decimal"/>
      <w:lvlText w:val="%5."/>
      <w:lvlJc w:val="left"/>
      <w:rPr>
        <w:rFonts w:ascii="Times New Roman" w:eastAsia="Times New Roman" w:hAnsi="Times New Roman" w:cs="Times New Roman"/>
        <w:b/>
        <w:bCs w:val="0"/>
        <w:i w:val="0"/>
        <w:iCs w:val="0"/>
        <w:smallCaps w:val="0"/>
        <w:strike w:val="0"/>
        <w:color w:val="000000"/>
        <w:spacing w:val="0"/>
        <w:w w:val="100"/>
        <w:position w:val="0"/>
        <w:sz w:val="29"/>
        <w:szCs w:val="29"/>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9940CE"/>
    <w:multiLevelType w:val="multilevel"/>
    <w:tmpl w:val="AFA6E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start w:val="29"/>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9"/>
        <w:szCs w:val="29"/>
        <w:u w:val="none"/>
        <w:lang w:val="ru"/>
      </w:rPr>
    </w:lvl>
    <w:lvl w:ilvl="2">
      <w:start w:val="3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670A88"/>
    <w:multiLevelType w:val="multilevel"/>
    <w:tmpl w:val="50844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start w:val="4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F6"/>
    <w:rsid w:val="00004D01"/>
    <w:rsid w:val="00020788"/>
    <w:rsid w:val="00066AD1"/>
    <w:rsid w:val="000711F9"/>
    <w:rsid w:val="000730E4"/>
    <w:rsid w:val="000738AB"/>
    <w:rsid w:val="00105999"/>
    <w:rsid w:val="00110E63"/>
    <w:rsid w:val="00154FE4"/>
    <w:rsid w:val="002F243A"/>
    <w:rsid w:val="0031013F"/>
    <w:rsid w:val="00365F1C"/>
    <w:rsid w:val="00367CD0"/>
    <w:rsid w:val="003C01D7"/>
    <w:rsid w:val="00425EF6"/>
    <w:rsid w:val="00431AC5"/>
    <w:rsid w:val="00491572"/>
    <w:rsid w:val="004C0692"/>
    <w:rsid w:val="006321E0"/>
    <w:rsid w:val="00645BEA"/>
    <w:rsid w:val="006526ED"/>
    <w:rsid w:val="00671484"/>
    <w:rsid w:val="00685D98"/>
    <w:rsid w:val="006B49B2"/>
    <w:rsid w:val="00732865"/>
    <w:rsid w:val="007F2532"/>
    <w:rsid w:val="00892ED5"/>
    <w:rsid w:val="00976244"/>
    <w:rsid w:val="009930AF"/>
    <w:rsid w:val="00AA7373"/>
    <w:rsid w:val="00B11D61"/>
    <w:rsid w:val="00B901F9"/>
    <w:rsid w:val="00C174D9"/>
    <w:rsid w:val="00C43B11"/>
    <w:rsid w:val="00C43EE9"/>
    <w:rsid w:val="00D57398"/>
    <w:rsid w:val="00DB32C0"/>
    <w:rsid w:val="00E44230"/>
    <w:rsid w:val="00F4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5EF6"/>
    <w:rPr>
      <w:rFonts w:ascii="Times New Roman" w:eastAsia="Times New Roman" w:hAnsi="Times New Roman" w:cs="Times New Roman"/>
      <w:sz w:val="29"/>
      <w:szCs w:val="29"/>
      <w:shd w:val="clear" w:color="auto" w:fill="FFFFFF"/>
    </w:rPr>
  </w:style>
  <w:style w:type="character" w:customStyle="1" w:styleId="3pt">
    <w:name w:val="Основной текст + Интервал 3 pt"/>
    <w:basedOn w:val="a3"/>
    <w:rsid w:val="00425EF6"/>
    <w:rPr>
      <w:rFonts w:ascii="Times New Roman" w:eastAsia="Times New Roman" w:hAnsi="Times New Roman" w:cs="Times New Roman"/>
      <w:spacing w:val="70"/>
      <w:sz w:val="29"/>
      <w:szCs w:val="29"/>
      <w:shd w:val="clear" w:color="auto" w:fill="FFFFFF"/>
    </w:rPr>
  </w:style>
  <w:style w:type="character" w:customStyle="1" w:styleId="2">
    <w:name w:val="Основной текст (2)_"/>
    <w:basedOn w:val="a0"/>
    <w:link w:val="20"/>
    <w:rsid w:val="00425EF6"/>
    <w:rPr>
      <w:rFonts w:ascii="Times New Roman" w:eastAsia="Times New Roman" w:hAnsi="Times New Roman" w:cs="Times New Roman"/>
      <w:sz w:val="29"/>
      <w:szCs w:val="29"/>
      <w:shd w:val="clear" w:color="auto" w:fill="FFFFFF"/>
    </w:rPr>
  </w:style>
  <w:style w:type="character" w:customStyle="1" w:styleId="10">
    <w:name w:val="Заголовок №1_"/>
    <w:basedOn w:val="a0"/>
    <w:link w:val="11"/>
    <w:rsid w:val="00425EF6"/>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3"/>
    <w:rsid w:val="00425EF6"/>
    <w:pPr>
      <w:shd w:val="clear" w:color="auto" w:fill="FFFFFF"/>
      <w:spacing w:after="420" w:line="0" w:lineRule="atLeast"/>
      <w:ind w:firstLine="0"/>
      <w:jc w:val="center"/>
    </w:pPr>
    <w:rPr>
      <w:rFonts w:ascii="Times New Roman" w:eastAsia="Times New Roman" w:hAnsi="Times New Roman" w:cs="Times New Roman"/>
      <w:sz w:val="29"/>
      <w:szCs w:val="29"/>
    </w:rPr>
  </w:style>
  <w:style w:type="paragraph" w:customStyle="1" w:styleId="20">
    <w:name w:val="Основной текст (2)"/>
    <w:basedOn w:val="a"/>
    <w:link w:val="2"/>
    <w:rsid w:val="00425EF6"/>
    <w:pPr>
      <w:shd w:val="clear" w:color="auto" w:fill="FFFFFF"/>
      <w:spacing w:before="420" w:after="2100" w:line="355" w:lineRule="exact"/>
      <w:ind w:firstLine="0"/>
      <w:jc w:val="center"/>
    </w:pPr>
    <w:rPr>
      <w:rFonts w:ascii="Times New Roman" w:eastAsia="Times New Roman" w:hAnsi="Times New Roman" w:cs="Times New Roman"/>
      <w:sz w:val="29"/>
      <w:szCs w:val="29"/>
    </w:rPr>
  </w:style>
  <w:style w:type="paragraph" w:customStyle="1" w:styleId="11">
    <w:name w:val="Заголовок №1"/>
    <w:basedOn w:val="a"/>
    <w:link w:val="10"/>
    <w:rsid w:val="00425EF6"/>
    <w:pPr>
      <w:shd w:val="clear" w:color="auto" w:fill="FFFFFF"/>
      <w:spacing w:before="300" w:after="420" w:line="0" w:lineRule="atLeast"/>
      <w:ind w:firstLine="800"/>
      <w:outlineLvl w:val="0"/>
    </w:pPr>
    <w:rPr>
      <w:rFonts w:ascii="Times New Roman" w:eastAsia="Times New Roman" w:hAnsi="Times New Roman" w:cs="Times New Roman"/>
      <w:sz w:val="29"/>
      <w:szCs w:val="29"/>
    </w:rPr>
  </w:style>
  <w:style w:type="paragraph" w:styleId="a4">
    <w:name w:val="Balloon Text"/>
    <w:basedOn w:val="a"/>
    <w:link w:val="a5"/>
    <w:uiPriority w:val="99"/>
    <w:semiHidden/>
    <w:unhideWhenUsed/>
    <w:rsid w:val="00F4023D"/>
    <w:rPr>
      <w:rFonts w:ascii="Tahoma" w:hAnsi="Tahoma" w:cs="Tahoma"/>
      <w:sz w:val="16"/>
      <w:szCs w:val="16"/>
    </w:rPr>
  </w:style>
  <w:style w:type="character" w:customStyle="1" w:styleId="a5">
    <w:name w:val="Текст выноски Знак"/>
    <w:basedOn w:val="a0"/>
    <w:link w:val="a4"/>
    <w:uiPriority w:val="99"/>
    <w:semiHidden/>
    <w:rsid w:val="00F40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5EF6"/>
    <w:rPr>
      <w:rFonts w:ascii="Times New Roman" w:eastAsia="Times New Roman" w:hAnsi="Times New Roman" w:cs="Times New Roman"/>
      <w:sz w:val="29"/>
      <w:szCs w:val="29"/>
      <w:shd w:val="clear" w:color="auto" w:fill="FFFFFF"/>
    </w:rPr>
  </w:style>
  <w:style w:type="character" w:customStyle="1" w:styleId="3pt">
    <w:name w:val="Основной текст + Интервал 3 pt"/>
    <w:basedOn w:val="a3"/>
    <w:rsid w:val="00425EF6"/>
    <w:rPr>
      <w:rFonts w:ascii="Times New Roman" w:eastAsia="Times New Roman" w:hAnsi="Times New Roman" w:cs="Times New Roman"/>
      <w:spacing w:val="70"/>
      <w:sz w:val="29"/>
      <w:szCs w:val="29"/>
      <w:shd w:val="clear" w:color="auto" w:fill="FFFFFF"/>
    </w:rPr>
  </w:style>
  <w:style w:type="character" w:customStyle="1" w:styleId="2">
    <w:name w:val="Основной текст (2)_"/>
    <w:basedOn w:val="a0"/>
    <w:link w:val="20"/>
    <w:rsid w:val="00425EF6"/>
    <w:rPr>
      <w:rFonts w:ascii="Times New Roman" w:eastAsia="Times New Roman" w:hAnsi="Times New Roman" w:cs="Times New Roman"/>
      <w:sz w:val="29"/>
      <w:szCs w:val="29"/>
      <w:shd w:val="clear" w:color="auto" w:fill="FFFFFF"/>
    </w:rPr>
  </w:style>
  <w:style w:type="character" w:customStyle="1" w:styleId="10">
    <w:name w:val="Заголовок №1_"/>
    <w:basedOn w:val="a0"/>
    <w:link w:val="11"/>
    <w:rsid w:val="00425EF6"/>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3"/>
    <w:rsid w:val="00425EF6"/>
    <w:pPr>
      <w:shd w:val="clear" w:color="auto" w:fill="FFFFFF"/>
      <w:spacing w:after="420" w:line="0" w:lineRule="atLeast"/>
      <w:ind w:firstLine="0"/>
      <w:jc w:val="center"/>
    </w:pPr>
    <w:rPr>
      <w:rFonts w:ascii="Times New Roman" w:eastAsia="Times New Roman" w:hAnsi="Times New Roman" w:cs="Times New Roman"/>
      <w:sz w:val="29"/>
      <w:szCs w:val="29"/>
    </w:rPr>
  </w:style>
  <w:style w:type="paragraph" w:customStyle="1" w:styleId="20">
    <w:name w:val="Основной текст (2)"/>
    <w:basedOn w:val="a"/>
    <w:link w:val="2"/>
    <w:rsid w:val="00425EF6"/>
    <w:pPr>
      <w:shd w:val="clear" w:color="auto" w:fill="FFFFFF"/>
      <w:spacing w:before="420" w:after="2100" w:line="355" w:lineRule="exact"/>
      <w:ind w:firstLine="0"/>
      <w:jc w:val="center"/>
    </w:pPr>
    <w:rPr>
      <w:rFonts w:ascii="Times New Roman" w:eastAsia="Times New Roman" w:hAnsi="Times New Roman" w:cs="Times New Roman"/>
      <w:sz w:val="29"/>
      <w:szCs w:val="29"/>
    </w:rPr>
  </w:style>
  <w:style w:type="paragraph" w:customStyle="1" w:styleId="11">
    <w:name w:val="Заголовок №1"/>
    <w:basedOn w:val="a"/>
    <w:link w:val="10"/>
    <w:rsid w:val="00425EF6"/>
    <w:pPr>
      <w:shd w:val="clear" w:color="auto" w:fill="FFFFFF"/>
      <w:spacing w:before="300" w:after="420" w:line="0" w:lineRule="atLeast"/>
      <w:ind w:firstLine="800"/>
      <w:outlineLvl w:val="0"/>
    </w:pPr>
    <w:rPr>
      <w:rFonts w:ascii="Times New Roman" w:eastAsia="Times New Roman" w:hAnsi="Times New Roman" w:cs="Times New Roman"/>
      <w:sz w:val="29"/>
      <w:szCs w:val="29"/>
    </w:rPr>
  </w:style>
  <w:style w:type="paragraph" w:styleId="a4">
    <w:name w:val="Balloon Text"/>
    <w:basedOn w:val="a"/>
    <w:link w:val="a5"/>
    <w:uiPriority w:val="99"/>
    <w:semiHidden/>
    <w:unhideWhenUsed/>
    <w:rsid w:val="00F4023D"/>
    <w:rPr>
      <w:rFonts w:ascii="Tahoma" w:hAnsi="Tahoma" w:cs="Tahoma"/>
      <w:sz w:val="16"/>
      <w:szCs w:val="16"/>
    </w:rPr>
  </w:style>
  <w:style w:type="character" w:customStyle="1" w:styleId="a5">
    <w:name w:val="Текст выноски Знак"/>
    <w:basedOn w:val="a0"/>
    <w:link w:val="a4"/>
    <w:uiPriority w:val="99"/>
    <w:semiHidden/>
    <w:rsid w:val="00F40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2019-07-19T06:30:00Z</cp:lastPrinted>
  <dcterms:created xsi:type="dcterms:W3CDTF">2023-02-23T06:45:00Z</dcterms:created>
  <dcterms:modified xsi:type="dcterms:W3CDTF">2023-02-27T10:46:00Z</dcterms:modified>
</cp:coreProperties>
</file>