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4C" w:rsidRPr="00615F1A" w:rsidRDefault="002E1737" w:rsidP="008C394C">
      <w:pPr>
        <w:spacing w:after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bookmarkStart w:id="0" w:name="_Toc372496761"/>
      <w:r w:rsidRPr="00615F1A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 xml:space="preserve">Сравнительная таблица </w:t>
      </w:r>
      <w:r w:rsidR="008C394C" w:rsidRPr="00615F1A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>к</w:t>
      </w:r>
      <w:r w:rsidRPr="00615F1A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="008C394C" w:rsidRPr="00615F1A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>Кодексу Республики Казахстан от 25 декабря 2017 года № 120-VI ЗРК О налогах и других обязательных платежах в бюджет (Налоговый кодекс)</w:t>
      </w:r>
    </w:p>
    <w:p w:rsidR="002E1737" w:rsidRPr="00615F1A" w:rsidRDefault="002E1737" w:rsidP="00863951">
      <w:pPr>
        <w:spacing w:after="0" w:line="240" w:lineRule="auto"/>
        <w:contextualSpacing/>
        <w:jc w:val="both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3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9"/>
        <w:gridCol w:w="3544"/>
        <w:gridCol w:w="4016"/>
        <w:gridCol w:w="4630"/>
        <w:gridCol w:w="1276"/>
      </w:tblGrid>
      <w:tr w:rsidR="002E1737" w:rsidRPr="00615F1A" w:rsidTr="008B3A2E">
        <w:tc>
          <w:tcPr>
            <w:tcW w:w="15417" w:type="dxa"/>
            <w:gridSpan w:val="6"/>
            <w:shd w:val="clear" w:color="auto" w:fill="auto"/>
          </w:tcPr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Кодекс Республики Казахстан «О налогах и других обязательных платежах в бюджет»</w:t>
            </w:r>
          </w:p>
          <w:p w:rsidR="00DA3660" w:rsidRPr="00615F1A" w:rsidRDefault="00DA3660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1737" w:rsidRPr="00615F1A" w:rsidTr="008B3A2E">
        <w:tc>
          <w:tcPr>
            <w:tcW w:w="532" w:type="dxa"/>
            <w:shd w:val="clear" w:color="auto" w:fill="auto"/>
          </w:tcPr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3544" w:type="dxa"/>
            <w:shd w:val="clear" w:color="auto" w:fill="auto"/>
          </w:tcPr>
          <w:p w:rsidR="002E1737" w:rsidRPr="00615F1A" w:rsidRDefault="002E1737" w:rsidP="008C394C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Действующая редакция</w:t>
            </w:r>
            <w:r w:rsidR="00DA3660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394C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4016" w:type="dxa"/>
            <w:shd w:val="clear" w:color="auto" w:fill="auto"/>
          </w:tcPr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4630" w:type="dxa"/>
          </w:tcPr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276" w:type="dxa"/>
          </w:tcPr>
          <w:p w:rsidR="002E1737" w:rsidRPr="00615F1A" w:rsidRDefault="00DA3660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2E1737" w:rsidRPr="00615F1A" w:rsidRDefault="002E1737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F1A" w:rsidRPr="00615F1A" w:rsidTr="007C100F">
        <w:tc>
          <w:tcPr>
            <w:tcW w:w="15417" w:type="dxa"/>
            <w:gridSpan w:val="6"/>
            <w:shd w:val="clear" w:color="auto" w:fill="auto"/>
          </w:tcPr>
          <w:p w:rsidR="00615F1A" w:rsidRPr="00615F1A" w:rsidRDefault="00615F1A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Налог на добавленную стоимость (НДС)</w:t>
            </w:r>
          </w:p>
        </w:tc>
      </w:tr>
      <w:tr w:rsidR="00204541" w:rsidRPr="00615F1A" w:rsidTr="008B3A2E">
        <w:tc>
          <w:tcPr>
            <w:tcW w:w="532" w:type="dxa"/>
            <w:shd w:val="clear" w:color="auto" w:fill="auto"/>
          </w:tcPr>
          <w:p w:rsidR="00204541" w:rsidRPr="00615F1A" w:rsidRDefault="00204541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204541" w:rsidRPr="00615F1A" w:rsidRDefault="00204541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8C394C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394 </w:t>
            </w:r>
            <w:r w:rsidR="009E2CE7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подпункт 40)</w:t>
            </w:r>
          </w:p>
        </w:tc>
        <w:tc>
          <w:tcPr>
            <w:tcW w:w="3544" w:type="dxa"/>
            <w:shd w:val="clear" w:color="auto" w:fill="auto"/>
          </w:tcPr>
          <w:p w:rsidR="0028463F" w:rsidRPr="00615F1A" w:rsidRDefault="007A62DD" w:rsidP="0086395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15F1A"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="0028463F" w:rsidRPr="00615F1A">
              <w:rPr>
                <w:rFonts w:cs="Times New Roman"/>
                <w:b/>
                <w:bCs/>
                <w:sz w:val="24"/>
                <w:szCs w:val="24"/>
              </w:rPr>
              <w:t>45. НЕОБЛАГАЕМЫЙ ОБОРОТ И НЕОБЛАГЕМЫЙ ИМПОРТ</w:t>
            </w:r>
          </w:p>
          <w:p w:rsidR="009E2CE7" w:rsidRPr="00615F1A" w:rsidRDefault="009E2CE7" w:rsidP="0086395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15F1A">
              <w:rPr>
                <w:rFonts w:cs="Times New Roman"/>
                <w:b/>
                <w:bCs/>
                <w:sz w:val="24"/>
                <w:szCs w:val="24"/>
              </w:rPr>
              <w:t>Статья 394. Обороты по реализации товаров, работ, услуг, освобожденные от налога на добавленную стоимость</w:t>
            </w:r>
          </w:p>
          <w:p w:rsidR="009E2CE7" w:rsidRPr="00615F1A" w:rsidRDefault="008B3A2E" w:rsidP="0086395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Освобождаются от налога на добавленную стоимость обороты по реализации следующих товаров, работ, услуг, местом реализации которых является Республика Казахстан:</w:t>
            </w:r>
            <w:r w:rsidR="009E2CE7" w:rsidRPr="00615F1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2CE7" w:rsidRPr="00615F1A" w:rsidRDefault="009E2CE7" w:rsidP="00863951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sz w:val="24"/>
                <w:szCs w:val="24"/>
              </w:rPr>
              <w:t>…</w:t>
            </w:r>
          </w:p>
          <w:p w:rsidR="00204541" w:rsidRPr="00615F1A" w:rsidRDefault="00204541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shd w:val="clear" w:color="auto" w:fill="auto"/>
          </w:tcPr>
          <w:p w:rsidR="007A62DD" w:rsidRPr="00615F1A" w:rsidRDefault="007A62DD" w:rsidP="0086395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15F1A">
              <w:rPr>
                <w:rFonts w:cs="Times New Roman"/>
                <w:b/>
                <w:bCs/>
                <w:sz w:val="24"/>
                <w:szCs w:val="24"/>
              </w:rPr>
              <w:t>ГЛАВА 45. НЕОБЛАГАЕМЫЙ ОБОРОТ И НЕОБЛАГЕМЫЙ ИМПОРТ</w:t>
            </w:r>
          </w:p>
          <w:p w:rsidR="009E2CE7" w:rsidRPr="00615F1A" w:rsidRDefault="009E2CE7" w:rsidP="0086395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15F1A">
              <w:rPr>
                <w:rFonts w:cs="Times New Roman"/>
                <w:b/>
                <w:bCs/>
                <w:sz w:val="24"/>
                <w:szCs w:val="24"/>
              </w:rPr>
              <w:t>Статья 394. Обороты по реализации товаров, работ, услуг, освобожденные от налога на добавленную стоимость</w:t>
            </w:r>
          </w:p>
          <w:p w:rsidR="00204541" w:rsidRPr="00615F1A" w:rsidRDefault="008B3A2E" w:rsidP="0086395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Освобождаются от налога на добавленную стоимость обороты по реализации следующих товаров, работ, услуг, местом реализации которых является Республика Казахстан:</w:t>
            </w:r>
          </w:p>
          <w:p w:rsidR="008B3A2E" w:rsidRPr="00615F1A" w:rsidRDefault="008B3A2E" w:rsidP="008639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…</w:t>
            </w:r>
          </w:p>
          <w:p w:rsidR="002107BE" w:rsidRPr="00615F1A" w:rsidRDefault="0028463F" w:rsidP="00863951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15F1A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4</w:t>
            </w:r>
            <w:r w:rsidR="008B3A2E" w:rsidRPr="00615F1A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4</w:t>
            </w:r>
            <w:r w:rsidR="002107BE" w:rsidRPr="00615F1A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 xml:space="preserve">) </w:t>
            </w:r>
            <w:r w:rsidR="002107BE" w:rsidRPr="00615F1A">
              <w:rPr>
                <w:rFonts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услуг, оказываемых по осуществлению нотариальных действий, адвокатской деятельности.</w:t>
            </w:r>
          </w:p>
          <w:p w:rsidR="00204541" w:rsidRPr="00615F1A" w:rsidRDefault="00204541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204541" w:rsidRPr="00615F1A" w:rsidRDefault="003876A4" w:rsidP="008639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пунктом 3 статьи 13 Конституции Республики Казахстан,  принятой на республиканском референдуме 30 августа 1995 года,   каждый имеет право на получение квалифицированной юридической помощи. В случаях, предусмотренных </w:t>
            </w:r>
            <w:bookmarkStart w:id="1" w:name="sub1000037540"/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"jl:1008408.60000%20" </w:instrTex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законом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"/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юридическая помощь оказывается бесплатно.</w:t>
            </w:r>
          </w:p>
          <w:p w:rsidR="003876A4" w:rsidRPr="00615F1A" w:rsidRDefault="003876A4" w:rsidP="008639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CE7" w:rsidRPr="00615F1A" w:rsidRDefault="004A1462" w:rsidP="008639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="00A73324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73324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3 Закона Республики Казахстан от 14 июля 1997 года № 155 «О нотариате»,  нотариальная деятельность не является предпринимательской деятельностью. </w:t>
            </w:r>
          </w:p>
          <w:p w:rsidR="009E2CE7" w:rsidRPr="00615F1A" w:rsidRDefault="009E2CE7" w:rsidP="008639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A4" w:rsidRPr="00615F1A" w:rsidRDefault="00A73324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Также, </w:t>
            </w:r>
            <w:r w:rsidR="004A1462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="004A1462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A2E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</w:t>
            </w:r>
            <w:r w:rsidR="008B3A2E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  </w:t>
            </w:r>
            <w:r w:rsidR="008B3A2E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Казахстан от 5 июля 2018 года № 176-VІ ЗРК «Об адвокатской деятельности и юридической помощи», юридическая помощь, оказываемая адвокатами в рамках осуществляемой ими адвокатской </w:t>
            </w:r>
            <w:r w:rsidR="008B3A2E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не является предпринимательской деятельностью </w:t>
            </w:r>
            <w:r w:rsidR="003876A4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18DA" w:rsidRPr="00615F1A" w:rsidRDefault="000818DA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A2E" w:rsidRPr="00615F1A" w:rsidRDefault="008B3A2E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пунктом 11 статьи 33 Закона «Об адвокатской деятельности и юридической помощи»,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 адвокату запрещается состоять на государственной службе и заниматься предпринимательской деятельностью, занимать иную оплачиваемую должность</w:t>
            </w:r>
          </w:p>
          <w:p w:rsidR="008B3A2E" w:rsidRPr="00615F1A" w:rsidRDefault="008B3A2E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676" w:rsidRPr="00615F1A" w:rsidRDefault="00EB1676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услуг адвокатов на сумму НДС может повлечь за собой негативные социальные последствия. Так как, в конечном итоге, это </w:t>
            </w:r>
            <w:r w:rsidR="004065C2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создаст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5C2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ограничения в праве выбора и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помощи адвокатов социально незащищенными слоями населения, жителями депрессивных регионов. Так как</w:t>
            </w:r>
            <w:r w:rsidR="008B3A2E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отличие от услуг частнопрактикующих юристов, к адвокатам за правовой помощью</w:t>
            </w:r>
            <w:r w:rsidR="004065C2"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обращается население - граждане РК</w:t>
            </w:r>
            <w:r w:rsidR="00605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защитой своих прав и законных интересов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только по гражданским делам, но и </w:t>
            </w:r>
            <w:r w:rsidR="00605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уголовном процессе и по делам об административных пра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5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онарушениях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включая гарантированную государством юридическую помощь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676" w:rsidRPr="00615F1A" w:rsidRDefault="00EB1676" w:rsidP="008639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A4" w:rsidRPr="00615F1A" w:rsidRDefault="00A73324" w:rsidP="0086395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связи с вышеизложенным, </w:t>
            </w:r>
            <w:r w:rsidR="0028463F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высокой социальной значимости деятельности адвокатов</w:t>
            </w:r>
            <w:r w:rsidR="009E2CE7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оказании </w:t>
            </w:r>
            <w:r w:rsidR="009E2CE7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квалифицированной юридической помощи</w:t>
            </w:r>
            <w:r w:rsidR="0028463F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ее некоммерческого характера, </w:t>
            </w: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предлагаем </w:t>
            </w:r>
            <w:r w:rsidR="00A40893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дополнить  перечень услуг, обороты по реализации которых освобождаются от НДС</w:t>
            </w:r>
            <w:r w:rsidR="000818DA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A40893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услуг</w:t>
            </w:r>
            <w:r w:rsidR="00A40893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ами</w:t>
            </w: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оказываемы</w:t>
            </w:r>
            <w:r w:rsidR="00A40893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</w:t>
            </w: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осуществлению нотариальных действ</w:t>
            </w:r>
            <w:r w:rsidR="00A40893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ий, и адвокатской деятельности</w:t>
            </w:r>
            <w:r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876A4" w:rsidRPr="00615F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204541" w:rsidRPr="00615F1A" w:rsidRDefault="00F26928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Галиев </w:t>
            </w:r>
            <w:r w:rsidR="00367C5C" w:rsidRPr="00615F1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Е.Е.</w:t>
            </w:r>
            <w:r w:rsidRPr="00615F1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, адвокат АГКА, к.ю.н.</w:t>
            </w:r>
          </w:p>
        </w:tc>
      </w:tr>
      <w:tr w:rsidR="00615F1A" w:rsidRPr="00615F1A" w:rsidTr="00AF0D6B">
        <w:tc>
          <w:tcPr>
            <w:tcW w:w="15417" w:type="dxa"/>
            <w:gridSpan w:val="6"/>
            <w:shd w:val="clear" w:color="auto" w:fill="auto"/>
          </w:tcPr>
          <w:p w:rsidR="00615F1A" w:rsidRPr="00615F1A" w:rsidRDefault="00615F1A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Профессиональные вычеты для целей исчисления индивидуального подоходного налога адвокатами (ИПН)</w:t>
            </w:r>
          </w:p>
        </w:tc>
      </w:tr>
      <w:tr w:rsidR="00E71C59" w:rsidRPr="00615F1A" w:rsidTr="008B3A2E">
        <w:tc>
          <w:tcPr>
            <w:tcW w:w="532" w:type="dxa"/>
            <w:shd w:val="clear" w:color="auto" w:fill="auto"/>
          </w:tcPr>
          <w:p w:rsidR="00E71C59" w:rsidRPr="00615F1A" w:rsidRDefault="00E71C59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E71C59" w:rsidRPr="00615F1A" w:rsidRDefault="00EC1305" w:rsidP="008B3A2E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Пункт 4 статьи 355</w:t>
            </w:r>
            <w:r w:rsidR="008B3A2E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394C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Налогового кодекса </w:t>
            </w:r>
            <w:r w:rsidR="008B3A2E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(в редакции</w:t>
            </w:r>
            <w:r w:rsidR="00615F1A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B3A2E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 вступающей в действие с 01 января 2020 года)</w:t>
            </w:r>
          </w:p>
        </w:tc>
        <w:tc>
          <w:tcPr>
            <w:tcW w:w="3544" w:type="dxa"/>
            <w:shd w:val="clear" w:color="auto" w:fill="auto"/>
          </w:tcPr>
          <w:p w:rsidR="007A62DD" w:rsidRPr="00615F1A" w:rsidRDefault="000818DA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color w:val="auto"/>
                <w:sz w:val="24"/>
                <w:szCs w:val="24"/>
              </w:rPr>
              <w:t>РАЗДЕЛ 9. ИНДИВИДУАЛЬНЫЙ ПОДОХОДНЫЙ НАЛОГ С ДОХОДОВ ЛИЦА, ЗАНИМАЮЩЕГОСЯ ЧАСТНОЙ ПРАКТИКОЙ, И ИНДИВИДУАЛЬНОГО ПРЕДПРИНИМАТЕЛЯ</w:t>
            </w:r>
          </w:p>
          <w:p w:rsidR="007A62DD" w:rsidRPr="00615F1A" w:rsidRDefault="007A62DD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7A62DD" w:rsidRPr="00615F1A" w:rsidRDefault="007A62DD" w:rsidP="00863951">
            <w:pPr>
              <w:pStyle w:val="a8"/>
              <w:spacing w:after="0" w:line="240" w:lineRule="auto"/>
              <w:ind w:left="0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color w:val="auto"/>
                <w:sz w:val="24"/>
                <w:szCs w:val="24"/>
              </w:rPr>
              <w:t xml:space="preserve">ГЛАВА 39. </w:t>
            </w:r>
            <w:r w:rsidR="000818DA" w:rsidRPr="00615F1A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="000818DA" w:rsidRPr="00615F1A">
              <w:rPr>
                <w:rStyle w:val="s1"/>
                <w:color w:val="auto"/>
                <w:sz w:val="24"/>
                <w:szCs w:val="24"/>
              </w:rPr>
              <w:t>ДОХОД ЛИЦА, ЗАНИМАЮЩЕГОСЯ ЧАСТНОЙ ПРАКТИКОЙ</w:t>
            </w:r>
          </w:p>
          <w:p w:rsidR="007A62DD" w:rsidRPr="00615F1A" w:rsidRDefault="007A62DD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7A62DD" w:rsidRPr="00615F1A" w:rsidRDefault="007A62DD" w:rsidP="00863951">
            <w:pPr>
              <w:pStyle w:val="a3"/>
              <w:spacing w:before="0" w:beforeAutospacing="0" w:after="0" w:afterAutospacing="0"/>
              <w:ind w:firstLine="459"/>
              <w:jc w:val="both"/>
              <w:rPr>
                <w:b/>
                <w:spacing w:val="2"/>
              </w:rPr>
            </w:pPr>
          </w:p>
          <w:p w:rsidR="007A62DD" w:rsidRPr="00615F1A" w:rsidRDefault="007A62DD" w:rsidP="00863951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pacing w:val="2"/>
              </w:rPr>
            </w:pPr>
            <w:r w:rsidRPr="00615F1A">
              <w:rPr>
                <w:b/>
                <w:spacing w:val="2"/>
              </w:rPr>
              <w:t>Статья 3</w:t>
            </w:r>
            <w:r w:rsidR="000818DA" w:rsidRPr="00615F1A">
              <w:rPr>
                <w:b/>
                <w:spacing w:val="2"/>
              </w:rPr>
              <w:t>64</w:t>
            </w:r>
            <w:r w:rsidRPr="00615F1A">
              <w:rPr>
                <w:b/>
                <w:spacing w:val="2"/>
              </w:rPr>
              <w:t>.</w:t>
            </w:r>
            <w:r w:rsidRPr="00615F1A">
              <w:rPr>
                <w:spacing w:val="2"/>
              </w:rPr>
              <w:t xml:space="preserve"> </w:t>
            </w:r>
            <w:r w:rsidRPr="00615F1A">
              <w:rPr>
                <w:b/>
                <w:spacing w:val="2"/>
              </w:rPr>
              <w:t>Налогооблагаемый доход адвоката</w:t>
            </w:r>
          </w:p>
          <w:p w:rsidR="007A62DD" w:rsidRPr="00615F1A" w:rsidRDefault="007A62DD" w:rsidP="00863951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spacing w:val="2"/>
              </w:rPr>
            </w:pPr>
            <w:r w:rsidRPr="00615F1A">
              <w:rPr>
                <w:spacing w:val="2"/>
              </w:rPr>
              <w:t>…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2" w:name="z6856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4. К профессиональным вычетам адвоката относятся: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3" w:name="z6857"/>
            <w:bookmarkEnd w:id="2"/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      1) расходы на приобретение канцелярских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принадлежностей;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4" w:name="z6858"/>
            <w:bookmarkEnd w:id="3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2) расходы по имущественному найму (аренде) помещения для осуществления адвокатской деятельности;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5" w:name="z6859"/>
            <w:bookmarkEnd w:id="4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3) амортизационные отчисления, исчисленные в размере 25 процентов от стоимости активов на конец налогового периода;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6" w:name="z6860"/>
            <w:bookmarkEnd w:id="5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4) расходы по оплате услуг банка второго уровня, организаций, осуществляющих отдельные виды банковских операций, услуг связи, коммунальных услуг;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7" w:name="z6861"/>
            <w:bookmarkEnd w:id="6"/>
            <w:r w:rsidRPr="00615F1A">
              <w:rPr>
                <w:rFonts w:cs="Times New Roman"/>
                <w:color w:val="000000"/>
                <w:sz w:val="24"/>
                <w:szCs w:val="24"/>
              </w:rPr>
              <w:t>5) расходы налогоплательщика по доходу работника, подлежащему налогообложению у источника выплаты;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8" w:name="z6862"/>
            <w:bookmarkEnd w:id="7"/>
            <w:r w:rsidRPr="00615F1A">
              <w:rPr>
                <w:rFonts w:cs="Times New Roman"/>
                <w:color w:val="000000"/>
                <w:sz w:val="24"/>
                <w:szCs w:val="24"/>
              </w:rPr>
              <w:t>6) расходы, предусмотренные пунктом 11 статьи 243 и статьей 263 настоящего Кодекса;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9" w:name="z6863"/>
            <w:bookmarkEnd w:id="8"/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       7) компенсации при служебных командировках согласно пункту 5 статьи 361 настоящего Кодекса;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0" w:name="z6864"/>
            <w:bookmarkEnd w:id="9"/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      8) членские взносы,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вносимые в коллегию адвокатов, в пределах 1-кратного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1" w:name="z6865"/>
            <w:bookmarkEnd w:id="10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9) возмещенные в соответствии с законодательством Республики Казахстан расходы, связанные с защитой и представительством, не предусмотренные подпунктами 1) – 8) настоящего пункта.</w:t>
            </w:r>
          </w:p>
          <w:bookmarkEnd w:id="11"/>
          <w:p w:rsidR="00E71C59" w:rsidRPr="00615F1A" w:rsidRDefault="00E71C59" w:rsidP="00863951">
            <w:pPr>
              <w:spacing w:after="0" w:line="240" w:lineRule="auto"/>
              <w:ind w:firstLine="459"/>
              <w:jc w:val="both"/>
              <w:rPr>
                <w:rFonts w:cs="Times New Roman"/>
                <w:spacing w:val="2"/>
                <w:sz w:val="24"/>
                <w:szCs w:val="24"/>
              </w:rPr>
            </w:pPr>
          </w:p>
          <w:p w:rsidR="00E71C59" w:rsidRPr="00615F1A" w:rsidRDefault="00E71C59" w:rsidP="00863951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0818DA" w:rsidRPr="00615F1A" w:rsidRDefault="000818DA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color w:val="auto"/>
                <w:sz w:val="24"/>
                <w:szCs w:val="24"/>
              </w:rPr>
              <w:lastRenderedPageBreak/>
              <w:t>РАЗДЕЛ 9. ИНДИВИДУАЛЬНЫЙ ПОДОХОДНЫЙ НАЛОГ С ДОХОДОВ ЛИЦА, ЗАНИМАЮЩЕГОСЯ ЧАСТНОЙ ПРАКТИКОЙ, И ИНДИВИДУАЛЬНОГО ПРЕДПРИНИМАТЕЛЯ</w:t>
            </w:r>
          </w:p>
          <w:p w:rsidR="000818DA" w:rsidRPr="00615F1A" w:rsidRDefault="000818DA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0818DA" w:rsidRPr="00615F1A" w:rsidRDefault="000818DA" w:rsidP="00863951">
            <w:pPr>
              <w:pStyle w:val="a8"/>
              <w:spacing w:after="0" w:line="240" w:lineRule="auto"/>
              <w:ind w:left="0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color w:val="auto"/>
                <w:sz w:val="24"/>
                <w:szCs w:val="24"/>
              </w:rPr>
              <w:t xml:space="preserve">ГЛАВА 39. </w:t>
            </w:r>
            <w:r w:rsidRPr="00615F1A">
              <w:rPr>
                <w:rStyle w:val="s19"/>
                <w:color w:val="auto"/>
                <w:sz w:val="24"/>
                <w:szCs w:val="24"/>
              </w:rPr>
              <w:t xml:space="preserve"> </w:t>
            </w:r>
            <w:r w:rsidRPr="00615F1A">
              <w:rPr>
                <w:rStyle w:val="s1"/>
                <w:color w:val="auto"/>
                <w:sz w:val="24"/>
                <w:szCs w:val="24"/>
              </w:rPr>
              <w:t>ДОХОД ЛИЦА, ЗАНИМАЮЩЕГОСЯ ЧАСТНОЙ ПРАКТИКОЙ</w:t>
            </w:r>
          </w:p>
          <w:p w:rsidR="000818DA" w:rsidRPr="00615F1A" w:rsidRDefault="000818DA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0818DA" w:rsidRPr="00615F1A" w:rsidRDefault="000818DA" w:rsidP="00863951">
            <w:pPr>
              <w:pStyle w:val="a3"/>
              <w:spacing w:before="0" w:beforeAutospacing="0" w:after="0" w:afterAutospacing="0"/>
              <w:ind w:firstLine="459"/>
              <w:jc w:val="both"/>
              <w:rPr>
                <w:b/>
                <w:spacing w:val="2"/>
              </w:rPr>
            </w:pPr>
          </w:p>
          <w:p w:rsidR="00615F1A" w:rsidRPr="00615F1A" w:rsidRDefault="00615F1A" w:rsidP="00615F1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pacing w:val="2"/>
              </w:rPr>
            </w:pPr>
            <w:r w:rsidRPr="00615F1A">
              <w:rPr>
                <w:b/>
                <w:spacing w:val="2"/>
              </w:rPr>
              <w:t>Статья 364.</w:t>
            </w:r>
            <w:r w:rsidRPr="00615F1A">
              <w:rPr>
                <w:spacing w:val="2"/>
              </w:rPr>
              <w:t xml:space="preserve"> </w:t>
            </w:r>
            <w:r w:rsidRPr="00615F1A">
              <w:rPr>
                <w:b/>
                <w:spacing w:val="2"/>
              </w:rPr>
              <w:t>Налогооблагаемый доход адвоката</w:t>
            </w:r>
          </w:p>
          <w:p w:rsidR="00615F1A" w:rsidRPr="00615F1A" w:rsidRDefault="00615F1A" w:rsidP="00A62A96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…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4. К профессиональным вычетам адвоката относятся: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1) расходы на приобретение канцелярских принадлежностей;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      2) расходы по имущественному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найму (аренде) помещения для осуществления адвокатской деятельности;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3) амортизационные отчисления, исчисленные в размере 25 процентов от стоимости активов на конец налогового периода;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4) расходы по оплате услуг банка второго уровня, организаций, осуществляющих отдельные виды банковских операций, услуг связи, коммунальных услуг;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5) расходы налогоплательщика по доходу работника, подлежащему налогообложению у источника выплаты;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6) расходы, предусмотренные пунктом 11 статьи 243 и статьей 263 настоящего Кодекса;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7) компенсации при служебных командировках согласно пункту 5 статьи 361 настоящего Кодекса;</w:t>
            </w:r>
          </w:p>
          <w:p w:rsidR="00A62A96" w:rsidRPr="00615F1A" w:rsidRDefault="00A62A96" w:rsidP="00A62A9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8) членские взносы, вносимые в коллегию адвокатов, в пределах 1-кратного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 </w:t>
            </w:r>
          </w:p>
          <w:p w:rsidR="00E71C59" w:rsidRPr="00615F1A" w:rsidRDefault="00E639DB" w:rsidP="00863951">
            <w:pPr>
              <w:tabs>
                <w:tab w:val="left" w:pos="19"/>
                <w:tab w:val="left" w:pos="727"/>
              </w:tabs>
              <w:spacing w:after="0" w:line="240" w:lineRule="auto"/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  <w:r w:rsidRPr="00615F1A">
              <w:rPr>
                <w:rFonts w:eastAsia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 xml:space="preserve">) </w:t>
            </w:r>
            <w:r w:rsidR="00E71C59" w:rsidRPr="00615F1A">
              <w:rPr>
                <w:rFonts w:eastAsia="Times New Roman" w:cs="Times New Roman"/>
                <w:b/>
                <w:spacing w:val="2"/>
                <w:sz w:val="24"/>
                <w:szCs w:val="24"/>
                <w:highlight w:val="yellow"/>
                <w:u w:val="single"/>
                <w:lang w:eastAsia="ru-RU"/>
              </w:rPr>
              <w:t>понесенные</w:t>
            </w:r>
            <w:r w:rsidR="00E71C59" w:rsidRPr="00615F1A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 xml:space="preserve"> расходы, связанные </w:t>
            </w:r>
            <w:r w:rsidR="00E71C59" w:rsidRPr="00615F1A">
              <w:rPr>
                <w:rFonts w:eastAsia="Times New Roman" w:cs="Times New Roman"/>
                <w:b/>
                <w:spacing w:val="2"/>
                <w:sz w:val="24"/>
                <w:szCs w:val="24"/>
                <w:highlight w:val="yellow"/>
                <w:u w:val="single"/>
                <w:lang w:eastAsia="ru-RU"/>
              </w:rPr>
              <w:t>с частной практикой</w:t>
            </w:r>
            <w:r w:rsidR="00E71C59" w:rsidRPr="00615F1A">
              <w:rPr>
                <w:rFonts w:eastAsia="Times New Roman" w:cs="Times New Roman"/>
                <w:spacing w:val="2"/>
                <w:sz w:val="24"/>
                <w:szCs w:val="24"/>
                <w:lang w:eastAsia="ru-RU"/>
              </w:rPr>
              <w:t>, не предусмотренные подпунктами 1) - 8) настоящего пункта.</w:t>
            </w:r>
          </w:p>
          <w:p w:rsidR="00E71C59" w:rsidRPr="00615F1A" w:rsidRDefault="00E71C59" w:rsidP="00863951">
            <w:pPr>
              <w:spacing w:after="0" w:line="240" w:lineRule="auto"/>
              <w:ind w:firstLine="459"/>
              <w:jc w:val="both"/>
              <w:rPr>
                <w:rFonts w:cs="Times New Roman"/>
                <w:spacing w:val="2"/>
                <w:sz w:val="24"/>
                <w:szCs w:val="24"/>
              </w:rPr>
            </w:pPr>
          </w:p>
          <w:p w:rsidR="00E71C59" w:rsidRPr="00615F1A" w:rsidRDefault="00E71C59" w:rsidP="00863951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:rsidR="00E71C59" w:rsidRPr="00615F1A" w:rsidRDefault="00E71C59" w:rsidP="00863951">
            <w:pPr>
              <w:widowControl w:val="0"/>
              <w:suppressAutoHyphens/>
              <w:spacing w:after="0" w:line="240" w:lineRule="auto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lastRenderedPageBreak/>
              <w:t xml:space="preserve">Адвокаты в своей профессиональной деятельности нередко обращаются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при осуществлении адвокатской деятельности 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к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услугам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профессиональных 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переводчиков, технических и других  специалистов, обладающих специальных знаниями,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делопроизводителям и другим специалистам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. Причем, подобные расходы не во всех случаях возмещаются, а входят в стоимость правовой помощи,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но связаны с частной практикой адвоката и направлены на оказание всесторонней и полной квалифицированной юридической помощи.</w:t>
            </w:r>
          </w:p>
          <w:p w:rsidR="008C394C" w:rsidRPr="00615F1A" w:rsidRDefault="00E71C59" w:rsidP="008C394C">
            <w:pPr>
              <w:spacing w:after="0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Кроме того, виды правовой помощи, оказываемой адвокатами, гораздо шире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«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>защиты и представительства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»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, которые 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>обозначены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в подпункте 9) пункта 4 статьи </w:t>
            </w:r>
            <w:r w:rsidR="008C394C" w:rsidRPr="00615F1A">
              <w:rPr>
                <w:rStyle w:val="s1"/>
                <w:b w:val="0"/>
                <w:color w:val="auto"/>
                <w:sz w:val="24"/>
                <w:szCs w:val="24"/>
              </w:rPr>
              <w:t>364 Налогового кодекса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, а именно, в соответствии с пунктом 1 статьи </w:t>
            </w:r>
            <w:r w:rsidR="008C394C" w:rsidRPr="00615F1A">
              <w:rPr>
                <w:rStyle w:val="s1"/>
                <w:b w:val="0"/>
                <w:color w:val="auto"/>
                <w:sz w:val="24"/>
                <w:szCs w:val="24"/>
              </w:rPr>
              <w:t>45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Закона «Об адвокатской деятельности</w:t>
            </w:r>
            <w:r w:rsidR="008C394C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и юридической помощи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», </w:t>
            </w:r>
            <w:r w:rsidR="008C394C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адвокаты, </w:t>
            </w:r>
            <w:r w:rsidR="008C394C" w:rsidRPr="00615F1A">
              <w:rPr>
                <w:rStyle w:val="s1"/>
                <w:b w:val="0"/>
                <w:color w:val="auto"/>
                <w:sz w:val="24"/>
                <w:szCs w:val="24"/>
              </w:rPr>
              <w:lastRenderedPageBreak/>
              <w:t>оказывая юридическую помощь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1) дают консультации и справки по правовым вопросам как в устной, так и письменной форме;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2" w:name="z411"/>
            <w:r w:rsidRPr="00615F1A">
              <w:rPr>
                <w:rFonts w:cs="Times New Roman"/>
                <w:color w:val="000000"/>
                <w:sz w:val="24"/>
                <w:szCs w:val="24"/>
              </w:rPr>
              <w:t>2) составляют заявления, жалобы, ходатайства и другие документы правового характера;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3" w:name="z412"/>
            <w:bookmarkEnd w:id="12"/>
            <w:r w:rsidRPr="00615F1A">
              <w:rPr>
                <w:rFonts w:cs="Times New Roman"/>
                <w:color w:val="000000"/>
                <w:sz w:val="24"/>
                <w:szCs w:val="24"/>
              </w:rPr>
              <w:t>3) участвуют в качестве представителя клиента в гражданском судопроизводстве;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4" w:name="z413"/>
            <w:bookmarkEnd w:id="13"/>
            <w:r w:rsidRPr="00615F1A">
              <w:rPr>
                <w:rFonts w:cs="Times New Roman"/>
                <w:color w:val="000000"/>
                <w:sz w:val="24"/>
                <w:szCs w:val="24"/>
              </w:rPr>
              <w:t>4) участвуют в качестве защитника или представителя клиента в уголовном и административном судопроизводстве;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5" w:name="z414"/>
            <w:bookmarkEnd w:id="14"/>
            <w:r w:rsidRPr="00615F1A">
              <w:rPr>
                <w:rFonts w:cs="Times New Roman"/>
                <w:color w:val="000000"/>
                <w:sz w:val="24"/>
                <w:szCs w:val="24"/>
              </w:rPr>
              <w:t>5) участвуют в качестве представителя клиента при проведении медиации, в разбирательстве дел в арбитраже и иных органах разрешения споров;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6" w:name="z415"/>
            <w:bookmarkEnd w:id="15"/>
            <w:r w:rsidRPr="00615F1A">
              <w:rPr>
                <w:rFonts w:cs="Times New Roman"/>
                <w:color w:val="000000"/>
                <w:sz w:val="24"/>
                <w:szCs w:val="24"/>
              </w:rPr>
              <w:t>6) представляют интересы клиента в государственных органах, общественных объединениях и иных организациях;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7" w:name="z416"/>
            <w:bookmarkEnd w:id="16"/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7) представляют интересы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договорами, ратифицированными Республикой Казахстан;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8" w:name="z417"/>
            <w:bookmarkEnd w:id="17"/>
            <w:r w:rsidRPr="00615F1A">
              <w:rPr>
                <w:rFonts w:cs="Times New Roman"/>
                <w:color w:val="000000"/>
                <w:sz w:val="24"/>
                <w:szCs w:val="24"/>
              </w:rPr>
              <w:t>8) участвуют в качестве представителя клиента в исполнительном производстве, а также при исполнении уголовного наказания;</w:t>
            </w:r>
          </w:p>
          <w:bookmarkEnd w:id="18"/>
          <w:p w:rsidR="008C394C" w:rsidRPr="00615F1A" w:rsidRDefault="008C394C" w:rsidP="008C394C">
            <w:pPr>
              <w:shd w:val="clear" w:color="auto" w:fill="FFFFFF"/>
              <w:spacing w:after="0" w:line="240" w:lineRule="auto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9) проводят примирительные процедуры.</w:t>
            </w:r>
          </w:p>
          <w:p w:rsidR="00795345" w:rsidRDefault="00795345" w:rsidP="008C394C">
            <w:pPr>
              <w:shd w:val="clear" w:color="auto" w:fill="FFFFFF"/>
              <w:spacing w:after="0" w:line="240" w:lineRule="auto"/>
              <w:textAlignment w:val="baseline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E639DB" w:rsidRPr="00615F1A" w:rsidRDefault="00E639DB" w:rsidP="00795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t>Также, адвокаты оказывают иную юридическую помощь, не запрещенную законодательством.</w:t>
            </w:r>
          </w:p>
          <w:p w:rsidR="00A62A96" w:rsidRPr="00615F1A" w:rsidRDefault="00A62A96" w:rsidP="00863951">
            <w:pPr>
              <w:widowControl w:val="0"/>
              <w:suppressAutoHyphens/>
              <w:spacing w:after="0" w:line="240" w:lineRule="auto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E71C59" w:rsidRPr="00615F1A" w:rsidRDefault="00795345" w:rsidP="00863951">
            <w:pPr>
              <w:widowControl w:val="0"/>
              <w:suppressAutoHyphens/>
              <w:spacing w:after="0" w:line="240" w:lineRule="auto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  <w:r>
              <w:rPr>
                <w:rStyle w:val="s1"/>
                <w:b w:val="0"/>
                <w:color w:val="auto"/>
                <w:sz w:val="24"/>
                <w:szCs w:val="24"/>
              </w:rPr>
              <w:t>При этом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>, в</w:t>
            </w:r>
            <w:r w:rsidR="007A62DD" w:rsidRPr="00615F1A">
              <w:rPr>
                <w:rStyle w:val="s1"/>
                <w:b w:val="0"/>
                <w:color w:val="auto"/>
                <w:sz w:val="24"/>
                <w:szCs w:val="24"/>
              </w:rPr>
              <w:t>о многих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случаях расходы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, которые несет адвокат, прямо связаны с оказанием правовой помощи адвокатами, но </w:t>
            </w:r>
            <w:r w:rsidR="007A62DD" w:rsidRPr="00615F1A">
              <w:rPr>
                <w:rStyle w:val="s1"/>
                <w:b w:val="0"/>
                <w:color w:val="auto"/>
                <w:sz w:val="24"/>
                <w:szCs w:val="24"/>
              </w:rPr>
              <w:t>не перевыставляются для возмещения доверителям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(лицам</w:t>
            </w:r>
            <w:r>
              <w:rPr>
                <w:rStyle w:val="s1"/>
                <w:b w:val="0"/>
                <w:color w:val="auto"/>
                <w:sz w:val="24"/>
                <w:szCs w:val="24"/>
              </w:rPr>
              <w:t>,</w:t>
            </w:r>
            <w:r w:rsidR="00E639DB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обратившимся за правовой помощью)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>. В связи с чем, полагаем, виды расходов, относящи</w:t>
            </w:r>
            <w:r w:rsidR="00863951" w:rsidRPr="00615F1A">
              <w:rPr>
                <w:rStyle w:val="s1"/>
                <w:b w:val="0"/>
                <w:color w:val="auto"/>
                <w:sz w:val="24"/>
                <w:szCs w:val="24"/>
              </w:rPr>
              <w:t>х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>ся к профессиональным вычетам</w:t>
            </w:r>
            <w:r w:rsidR="00863951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адвоката,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следует расширить, в том числе к ним следует относить</w:t>
            </w:r>
            <w:r w:rsidR="00863951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любые понесенные расходы, связанные с частной практикой,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независимо от наличия факта</w:t>
            </w:r>
            <w:r w:rsidR="00863951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их</w:t>
            </w:r>
            <w:r w:rsidR="00E71C59" w:rsidRPr="00615F1A">
              <w:rPr>
                <w:rStyle w:val="s1"/>
                <w:b w:val="0"/>
                <w:color w:val="auto"/>
                <w:sz w:val="24"/>
                <w:szCs w:val="24"/>
              </w:rPr>
              <w:t xml:space="preserve"> возмещения. </w:t>
            </w:r>
          </w:p>
          <w:p w:rsidR="00E71C59" w:rsidRPr="00615F1A" w:rsidRDefault="00E71C59" w:rsidP="008639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1C59" w:rsidRPr="00615F1A" w:rsidRDefault="006E20A1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lastRenderedPageBreak/>
              <w:t>Галиев Е.Е., адвокат АГКА, к.ю.н.</w:t>
            </w:r>
          </w:p>
        </w:tc>
      </w:tr>
      <w:tr w:rsidR="00615F1A" w:rsidRPr="00615F1A" w:rsidTr="007A4F03">
        <w:tc>
          <w:tcPr>
            <w:tcW w:w="15417" w:type="dxa"/>
            <w:gridSpan w:val="6"/>
            <w:shd w:val="clear" w:color="auto" w:fill="auto"/>
          </w:tcPr>
          <w:p w:rsidR="00615F1A" w:rsidRPr="00615F1A" w:rsidRDefault="00615F1A" w:rsidP="00615F1A">
            <w:pPr>
              <w:spacing w:after="0" w:line="240" w:lineRule="auto"/>
              <w:contextualSpacing/>
              <w:jc w:val="center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Касательно налоговых регистров для адвокатов (ИПН)</w:t>
            </w:r>
          </w:p>
        </w:tc>
      </w:tr>
      <w:tr w:rsidR="008C394C" w:rsidRPr="00615F1A" w:rsidTr="008B3A2E">
        <w:tc>
          <w:tcPr>
            <w:tcW w:w="532" w:type="dxa"/>
            <w:shd w:val="clear" w:color="auto" w:fill="auto"/>
          </w:tcPr>
          <w:p w:rsidR="008C394C" w:rsidRPr="00615F1A" w:rsidRDefault="008C394C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8C394C" w:rsidRPr="00615F1A" w:rsidRDefault="008C394C" w:rsidP="008B3A2E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>Пункт 3 стать 364 Налогового кодекса</w:t>
            </w:r>
            <w:r w:rsidR="00615F1A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t xml:space="preserve"> (в </w:t>
            </w:r>
            <w:r w:rsidR="00615F1A" w:rsidRPr="00615F1A">
              <w:rPr>
                <w:rFonts w:eastAsiaTheme="minorEastAsia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редакции, вступающей в действие с 01 января 2020 года)</w:t>
            </w:r>
          </w:p>
        </w:tc>
        <w:tc>
          <w:tcPr>
            <w:tcW w:w="3544" w:type="dxa"/>
            <w:shd w:val="clear" w:color="auto" w:fill="auto"/>
          </w:tcPr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Статья 364. Налогооблагаемый доход адвоката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3. Адвокат вправе применить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профессиональные вычеты по расходам, предусмотренным пунктом 4 настоящей статьи, одновременно соответствующим следующим условиям: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19" w:name="z6853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1) произведены в связи с получением дохода от осуществления адвокатской деятельности;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20" w:name="z6854"/>
            <w:bookmarkEnd w:id="19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2) подтверждены документально;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bookmarkStart w:id="21" w:name="z6855"/>
            <w:bookmarkEnd w:id="20"/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3) отражены в налоговых регистрах адвоката.</w:t>
            </w:r>
          </w:p>
          <w:bookmarkEnd w:id="21"/>
          <w:p w:rsidR="008C394C" w:rsidRPr="00615F1A" w:rsidRDefault="008C394C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Статья 364. Налогооблагаемый доход адвоката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3. Адвокат вправе применить профессиональные вычеты по </w:t>
            </w:r>
            <w:r w:rsidRPr="00615F1A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расходам, предусмотренным пунктом 4 настоящей статьи, одновременно соответствующим следующим условиям: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1) произведены в связи с получением дохода от осуществления адвокатской деятельности;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>      2) подтверждены документально;</w:t>
            </w:r>
          </w:p>
          <w:p w:rsidR="008C394C" w:rsidRPr="00615F1A" w:rsidRDefault="008C394C" w:rsidP="008C394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15F1A">
              <w:rPr>
                <w:rFonts w:cs="Times New Roman"/>
                <w:color w:val="000000"/>
                <w:sz w:val="24"/>
                <w:szCs w:val="24"/>
              </w:rPr>
              <w:t xml:space="preserve">      3) </w:t>
            </w:r>
            <w:r w:rsidRPr="00615F1A"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  <w:t>Исключить</w:t>
            </w:r>
          </w:p>
          <w:p w:rsidR="008C394C" w:rsidRPr="00615F1A" w:rsidRDefault="008C394C" w:rsidP="00863951">
            <w:pPr>
              <w:spacing w:after="0" w:line="240" w:lineRule="auto"/>
              <w:ind w:firstLine="709"/>
              <w:contextualSpacing/>
              <w:jc w:val="both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4630" w:type="dxa"/>
          </w:tcPr>
          <w:p w:rsidR="00795345" w:rsidRDefault="008C394C" w:rsidP="008C394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lastRenderedPageBreak/>
              <w:t xml:space="preserve">Адвокаты не занимаются предпринимательской деятельности и подавляющая их часть либо осуществляет деятельность в составе юридических консультаций, либо индивидуально. </w:t>
            </w:r>
            <w:r w:rsidRPr="00615F1A">
              <w:rPr>
                <w:rStyle w:val="s1"/>
                <w:b w:val="0"/>
                <w:color w:val="auto"/>
                <w:sz w:val="24"/>
                <w:szCs w:val="24"/>
              </w:rPr>
              <w:lastRenderedPageBreak/>
              <w:t xml:space="preserve">Соответственно, с учетом того факта, что  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пунктом 3 статьи 31    Закона «Об адвокатской деятельности и юридической помощи», адвокатская деятельность не является предпринимательской деятельностью, полагаем, что введение для адвокатов налоговых регистров приведет к необоснованному усложнению их налогового учета. </w:t>
            </w:r>
          </w:p>
          <w:p w:rsidR="00795345" w:rsidRDefault="00795345" w:rsidP="008C394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94C" w:rsidRPr="00615F1A" w:rsidRDefault="008C394C" w:rsidP="008C394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чем, предлагаем исключить требование о 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ведении налоговых регистров адвокатами (о 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применении профессиональных вычетов 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 условии 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их отражения в налоговых регистрах</w:t>
            </w:r>
            <w:r w:rsidR="00795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15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394C" w:rsidRPr="00615F1A" w:rsidRDefault="008C394C" w:rsidP="008C394C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94C" w:rsidRPr="00615F1A" w:rsidRDefault="008C394C" w:rsidP="008C394C">
            <w:pPr>
              <w:widowControl w:val="0"/>
              <w:suppressAutoHyphens/>
              <w:spacing w:after="0" w:line="240" w:lineRule="auto"/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94C" w:rsidRPr="00615F1A" w:rsidRDefault="008C394C" w:rsidP="00863951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EF9" w:rsidRPr="008C394C" w:rsidRDefault="00806EF9" w:rsidP="0086395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22" w:name="_GoBack"/>
      <w:bookmarkEnd w:id="22"/>
    </w:p>
    <w:sectPr w:rsidR="00806EF9" w:rsidRPr="008C394C" w:rsidSect="002E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1" w:rsidRDefault="000729C1" w:rsidP="00B03E30">
      <w:pPr>
        <w:spacing w:after="0" w:line="240" w:lineRule="auto"/>
      </w:pPr>
      <w:r>
        <w:separator/>
      </w:r>
    </w:p>
  </w:endnote>
  <w:endnote w:type="continuationSeparator" w:id="0">
    <w:p w:rsidR="000729C1" w:rsidRDefault="000729C1" w:rsidP="00B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30" w:rsidRDefault="00B03E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92859"/>
      <w:docPartObj>
        <w:docPartGallery w:val="Page Numbers (Bottom of Page)"/>
        <w:docPartUnique/>
      </w:docPartObj>
    </w:sdtPr>
    <w:sdtEndPr/>
    <w:sdtContent>
      <w:p w:rsidR="00B03E30" w:rsidRDefault="00B03E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45">
          <w:rPr>
            <w:noProof/>
          </w:rPr>
          <w:t>6</w:t>
        </w:r>
        <w:r>
          <w:fldChar w:fldCharType="end"/>
        </w:r>
      </w:p>
    </w:sdtContent>
  </w:sdt>
  <w:p w:rsidR="00B03E30" w:rsidRDefault="00B03E3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30" w:rsidRDefault="00B03E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1" w:rsidRDefault="000729C1" w:rsidP="00B03E30">
      <w:pPr>
        <w:spacing w:after="0" w:line="240" w:lineRule="auto"/>
      </w:pPr>
      <w:r>
        <w:separator/>
      </w:r>
    </w:p>
  </w:footnote>
  <w:footnote w:type="continuationSeparator" w:id="0">
    <w:p w:rsidR="000729C1" w:rsidRDefault="000729C1" w:rsidP="00B0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30" w:rsidRDefault="00B03E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30" w:rsidRDefault="00B03E3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30" w:rsidRDefault="00B03E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1D0"/>
    <w:multiLevelType w:val="hybridMultilevel"/>
    <w:tmpl w:val="7CCC338E"/>
    <w:lvl w:ilvl="0" w:tplc="F03CB5D8">
      <w:start w:val="215"/>
      <w:numFmt w:val="decimal"/>
      <w:lvlText w:val="Статья %1."/>
      <w:lvlJc w:val="left"/>
      <w:pPr>
        <w:ind w:left="4755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27E"/>
    <w:multiLevelType w:val="hybridMultilevel"/>
    <w:tmpl w:val="E798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7E5"/>
    <w:multiLevelType w:val="hybridMultilevel"/>
    <w:tmpl w:val="DA3CB96C"/>
    <w:lvl w:ilvl="0" w:tplc="AFD872D8">
      <w:start w:val="1"/>
      <w:numFmt w:val="decimal"/>
      <w:lvlText w:val="ГЛАВА %1."/>
      <w:lvlJc w:val="left"/>
      <w:pPr>
        <w:ind w:left="4755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6FC2441A"/>
    <w:multiLevelType w:val="hybridMultilevel"/>
    <w:tmpl w:val="E798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7"/>
    <w:rsid w:val="00000408"/>
    <w:rsid w:val="000012C4"/>
    <w:rsid w:val="00001C2B"/>
    <w:rsid w:val="00001EFC"/>
    <w:rsid w:val="00002EEA"/>
    <w:rsid w:val="00004273"/>
    <w:rsid w:val="00004A4E"/>
    <w:rsid w:val="00004BC0"/>
    <w:rsid w:val="000052EE"/>
    <w:rsid w:val="000052EF"/>
    <w:rsid w:val="00005711"/>
    <w:rsid w:val="000062DC"/>
    <w:rsid w:val="00006498"/>
    <w:rsid w:val="000070DA"/>
    <w:rsid w:val="00007CE4"/>
    <w:rsid w:val="00010075"/>
    <w:rsid w:val="00010104"/>
    <w:rsid w:val="00010BA5"/>
    <w:rsid w:val="0001145B"/>
    <w:rsid w:val="000114E2"/>
    <w:rsid w:val="0001314C"/>
    <w:rsid w:val="00013CE5"/>
    <w:rsid w:val="00014DC5"/>
    <w:rsid w:val="000152A4"/>
    <w:rsid w:val="00015326"/>
    <w:rsid w:val="000154CD"/>
    <w:rsid w:val="0001595E"/>
    <w:rsid w:val="00017386"/>
    <w:rsid w:val="00020E58"/>
    <w:rsid w:val="000214F9"/>
    <w:rsid w:val="000221A2"/>
    <w:rsid w:val="00024756"/>
    <w:rsid w:val="00025193"/>
    <w:rsid w:val="00025D62"/>
    <w:rsid w:val="00025F36"/>
    <w:rsid w:val="000271B0"/>
    <w:rsid w:val="00027953"/>
    <w:rsid w:val="0003024F"/>
    <w:rsid w:val="00030261"/>
    <w:rsid w:val="00030FF8"/>
    <w:rsid w:val="00031C7C"/>
    <w:rsid w:val="00032253"/>
    <w:rsid w:val="00032C7A"/>
    <w:rsid w:val="00033375"/>
    <w:rsid w:val="00033AE6"/>
    <w:rsid w:val="00033EDA"/>
    <w:rsid w:val="00034B1D"/>
    <w:rsid w:val="00035393"/>
    <w:rsid w:val="000359E5"/>
    <w:rsid w:val="00036750"/>
    <w:rsid w:val="000374A5"/>
    <w:rsid w:val="000378E2"/>
    <w:rsid w:val="00037AE9"/>
    <w:rsid w:val="00037B91"/>
    <w:rsid w:val="00037BBE"/>
    <w:rsid w:val="00041326"/>
    <w:rsid w:val="00042215"/>
    <w:rsid w:val="00044F49"/>
    <w:rsid w:val="000451FE"/>
    <w:rsid w:val="00045DEA"/>
    <w:rsid w:val="00046AA4"/>
    <w:rsid w:val="00046BA1"/>
    <w:rsid w:val="00046D39"/>
    <w:rsid w:val="00047301"/>
    <w:rsid w:val="00047799"/>
    <w:rsid w:val="0005092F"/>
    <w:rsid w:val="00051462"/>
    <w:rsid w:val="0005159B"/>
    <w:rsid w:val="00051F93"/>
    <w:rsid w:val="000528FF"/>
    <w:rsid w:val="00052EFA"/>
    <w:rsid w:val="00053F55"/>
    <w:rsid w:val="000551E8"/>
    <w:rsid w:val="00055A44"/>
    <w:rsid w:val="00056725"/>
    <w:rsid w:val="00056779"/>
    <w:rsid w:val="000567A2"/>
    <w:rsid w:val="00057AD9"/>
    <w:rsid w:val="00057C63"/>
    <w:rsid w:val="000606EB"/>
    <w:rsid w:val="00060DF2"/>
    <w:rsid w:val="00060E29"/>
    <w:rsid w:val="00060F1F"/>
    <w:rsid w:val="00062F17"/>
    <w:rsid w:val="0006341B"/>
    <w:rsid w:val="00063F1E"/>
    <w:rsid w:val="00064703"/>
    <w:rsid w:val="00065EC4"/>
    <w:rsid w:val="000672EC"/>
    <w:rsid w:val="000674FA"/>
    <w:rsid w:val="000707C3"/>
    <w:rsid w:val="00070C5C"/>
    <w:rsid w:val="000726C4"/>
    <w:rsid w:val="00072752"/>
    <w:rsid w:val="000729C1"/>
    <w:rsid w:val="00073952"/>
    <w:rsid w:val="0007413E"/>
    <w:rsid w:val="00075D30"/>
    <w:rsid w:val="00075EC1"/>
    <w:rsid w:val="000762CE"/>
    <w:rsid w:val="00076DC9"/>
    <w:rsid w:val="000777E2"/>
    <w:rsid w:val="00080411"/>
    <w:rsid w:val="0008144B"/>
    <w:rsid w:val="000818DA"/>
    <w:rsid w:val="00081AFF"/>
    <w:rsid w:val="00081FBA"/>
    <w:rsid w:val="0008212A"/>
    <w:rsid w:val="00083038"/>
    <w:rsid w:val="00083D3C"/>
    <w:rsid w:val="00084C74"/>
    <w:rsid w:val="00084E92"/>
    <w:rsid w:val="00085871"/>
    <w:rsid w:val="00085F76"/>
    <w:rsid w:val="00087650"/>
    <w:rsid w:val="00087754"/>
    <w:rsid w:val="00090282"/>
    <w:rsid w:val="000907E6"/>
    <w:rsid w:val="000922AB"/>
    <w:rsid w:val="0009368F"/>
    <w:rsid w:val="00093692"/>
    <w:rsid w:val="00093AE2"/>
    <w:rsid w:val="0009453A"/>
    <w:rsid w:val="00094BD6"/>
    <w:rsid w:val="00094EA4"/>
    <w:rsid w:val="00095839"/>
    <w:rsid w:val="0009598B"/>
    <w:rsid w:val="00095B27"/>
    <w:rsid w:val="0009611C"/>
    <w:rsid w:val="00096B4F"/>
    <w:rsid w:val="00096F6D"/>
    <w:rsid w:val="00096FE0"/>
    <w:rsid w:val="000979BD"/>
    <w:rsid w:val="000A0A15"/>
    <w:rsid w:val="000A0B3D"/>
    <w:rsid w:val="000A1048"/>
    <w:rsid w:val="000A1321"/>
    <w:rsid w:val="000A1607"/>
    <w:rsid w:val="000A1FDE"/>
    <w:rsid w:val="000A3BE3"/>
    <w:rsid w:val="000A3C6E"/>
    <w:rsid w:val="000A4156"/>
    <w:rsid w:val="000A52F7"/>
    <w:rsid w:val="000A5AFA"/>
    <w:rsid w:val="000A5EB2"/>
    <w:rsid w:val="000A743F"/>
    <w:rsid w:val="000A7C75"/>
    <w:rsid w:val="000A7F06"/>
    <w:rsid w:val="000B0B09"/>
    <w:rsid w:val="000B4071"/>
    <w:rsid w:val="000B49CD"/>
    <w:rsid w:val="000B4EAB"/>
    <w:rsid w:val="000B4FD5"/>
    <w:rsid w:val="000B5BF7"/>
    <w:rsid w:val="000B6254"/>
    <w:rsid w:val="000B64F6"/>
    <w:rsid w:val="000B6989"/>
    <w:rsid w:val="000B7485"/>
    <w:rsid w:val="000B7AB6"/>
    <w:rsid w:val="000C0E51"/>
    <w:rsid w:val="000C1B38"/>
    <w:rsid w:val="000C1B51"/>
    <w:rsid w:val="000C1E1C"/>
    <w:rsid w:val="000C2CB9"/>
    <w:rsid w:val="000C3158"/>
    <w:rsid w:val="000C379C"/>
    <w:rsid w:val="000C37AC"/>
    <w:rsid w:val="000C3C45"/>
    <w:rsid w:val="000C40BD"/>
    <w:rsid w:val="000C4580"/>
    <w:rsid w:val="000C4747"/>
    <w:rsid w:val="000C4A1C"/>
    <w:rsid w:val="000C50EC"/>
    <w:rsid w:val="000C59A9"/>
    <w:rsid w:val="000C6D51"/>
    <w:rsid w:val="000D0ABE"/>
    <w:rsid w:val="000D0C05"/>
    <w:rsid w:val="000D0C95"/>
    <w:rsid w:val="000D195B"/>
    <w:rsid w:val="000D3067"/>
    <w:rsid w:val="000D441B"/>
    <w:rsid w:val="000D4486"/>
    <w:rsid w:val="000D4D97"/>
    <w:rsid w:val="000D5C4D"/>
    <w:rsid w:val="000D651C"/>
    <w:rsid w:val="000D6730"/>
    <w:rsid w:val="000E037E"/>
    <w:rsid w:val="000E0A0A"/>
    <w:rsid w:val="000E0BAF"/>
    <w:rsid w:val="000E2596"/>
    <w:rsid w:val="000E27BA"/>
    <w:rsid w:val="000E2D91"/>
    <w:rsid w:val="000E421F"/>
    <w:rsid w:val="000E4815"/>
    <w:rsid w:val="000E4C48"/>
    <w:rsid w:val="000E4FEC"/>
    <w:rsid w:val="000E52B4"/>
    <w:rsid w:val="000E626D"/>
    <w:rsid w:val="000E6B31"/>
    <w:rsid w:val="000F07D8"/>
    <w:rsid w:val="000F14E2"/>
    <w:rsid w:val="000F170A"/>
    <w:rsid w:val="000F211E"/>
    <w:rsid w:val="000F2B2B"/>
    <w:rsid w:val="000F2D6A"/>
    <w:rsid w:val="000F2F4D"/>
    <w:rsid w:val="000F30CB"/>
    <w:rsid w:val="000F5A9E"/>
    <w:rsid w:val="000F5B83"/>
    <w:rsid w:val="000F5E4E"/>
    <w:rsid w:val="000F5FB6"/>
    <w:rsid w:val="000F5FDB"/>
    <w:rsid w:val="000F61F2"/>
    <w:rsid w:val="000F61F9"/>
    <w:rsid w:val="001011CB"/>
    <w:rsid w:val="00101DD7"/>
    <w:rsid w:val="001038EB"/>
    <w:rsid w:val="001048AF"/>
    <w:rsid w:val="00104CFB"/>
    <w:rsid w:val="00104D88"/>
    <w:rsid w:val="001066BF"/>
    <w:rsid w:val="001078AD"/>
    <w:rsid w:val="0011120D"/>
    <w:rsid w:val="00111B31"/>
    <w:rsid w:val="001127B1"/>
    <w:rsid w:val="00112A0C"/>
    <w:rsid w:val="00112A85"/>
    <w:rsid w:val="001140FA"/>
    <w:rsid w:val="001169AB"/>
    <w:rsid w:val="00116B5B"/>
    <w:rsid w:val="00117886"/>
    <w:rsid w:val="00120E9C"/>
    <w:rsid w:val="00122708"/>
    <w:rsid w:val="00122956"/>
    <w:rsid w:val="00122D1D"/>
    <w:rsid w:val="001248D5"/>
    <w:rsid w:val="00126FD6"/>
    <w:rsid w:val="00131654"/>
    <w:rsid w:val="001319D2"/>
    <w:rsid w:val="0013218F"/>
    <w:rsid w:val="00132444"/>
    <w:rsid w:val="00133D66"/>
    <w:rsid w:val="00135541"/>
    <w:rsid w:val="00136F41"/>
    <w:rsid w:val="00137609"/>
    <w:rsid w:val="00141590"/>
    <w:rsid w:val="00142E91"/>
    <w:rsid w:val="001431B6"/>
    <w:rsid w:val="00145745"/>
    <w:rsid w:val="00145B69"/>
    <w:rsid w:val="00147A52"/>
    <w:rsid w:val="00150585"/>
    <w:rsid w:val="00150892"/>
    <w:rsid w:val="00150ECF"/>
    <w:rsid w:val="001512C8"/>
    <w:rsid w:val="00151539"/>
    <w:rsid w:val="0015284B"/>
    <w:rsid w:val="00152E9E"/>
    <w:rsid w:val="00154362"/>
    <w:rsid w:val="001554CD"/>
    <w:rsid w:val="00155E75"/>
    <w:rsid w:val="001560B7"/>
    <w:rsid w:val="001564B4"/>
    <w:rsid w:val="001568F9"/>
    <w:rsid w:val="00156991"/>
    <w:rsid w:val="0015727B"/>
    <w:rsid w:val="00161D09"/>
    <w:rsid w:val="001633A0"/>
    <w:rsid w:val="001638F6"/>
    <w:rsid w:val="001702DB"/>
    <w:rsid w:val="00170956"/>
    <w:rsid w:val="00170B83"/>
    <w:rsid w:val="00172419"/>
    <w:rsid w:val="00172DAA"/>
    <w:rsid w:val="00174BBF"/>
    <w:rsid w:val="00174CE2"/>
    <w:rsid w:val="00175432"/>
    <w:rsid w:val="00175A3E"/>
    <w:rsid w:val="001766B6"/>
    <w:rsid w:val="00176CAB"/>
    <w:rsid w:val="00177164"/>
    <w:rsid w:val="00177687"/>
    <w:rsid w:val="00177B34"/>
    <w:rsid w:val="00177DC8"/>
    <w:rsid w:val="00181052"/>
    <w:rsid w:val="00181262"/>
    <w:rsid w:val="001816B1"/>
    <w:rsid w:val="00181EE5"/>
    <w:rsid w:val="00182DC3"/>
    <w:rsid w:val="00184672"/>
    <w:rsid w:val="0018504C"/>
    <w:rsid w:val="0018569F"/>
    <w:rsid w:val="001868F8"/>
    <w:rsid w:val="00187718"/>
    <w:rsid w:val="00187BD0"/>
    <w:rsid w:val="00187D97"/>
    <w:rsid w:val="00190842"/>
    <w:rsid w:val="00191711"/>
    <w:rsid w:val="001917BC"/>
    <w:rsid w:val="00192129"/>
    <w:rsid w:val="00192374"/>
    <w:rsid w:val="00192584"/>
    <w:rsid w:val="0019291D"/>
    <w:rsid w:val="00192C4F"/>
    <w:rsid w:val="0019346F"/>
    <w:rsid w:val="00193E7E"/>
    <w:rsid w:val="00195EA0"/>
    <w:rsid w:val="001967A0"/>
    <w:rsid w:val="0019726B"/>
    <w:rsid w:val="00197C92"/>
    <w:rsid w:val="001A0772"/>
    <w:rsid w:val="001A0A6C"/>
    <w:rsid w:val="001A110E"/>
    <w:rsid w:val="001A1C76"/>
    <w:rsid w:val="001A1CCA"/>
    <w:rsid w:val="001A21D1"/>
    <w:rsid w:val="001A25B8"/>
    <w:rsid w:val="001A2CD2"/>
    <w:rsid w:val="001A3039"/>
    <w:rsid w:val="001A37AE"/>
    <w:rsid w:val="001A3B52"/>
    <w:rsid w:val="001A4B5C"/>
    <w:rsid w:val="001A4DC9"/>
    <w:rsid w:val="001A5E27"/>
    <w:rsid w:val="001A61BB"/>
    <w:rsid w:val="001A6ED3"/>
    <w:rsid w:val="001A6F8D"/>
    <w:rsid w:val="001B2011"/>
    <w:rsid w:val="001B4BE6"/>
    <w:rsid w:val="001B718E"/>
    <w:rsid w:val="001B71DE"/>
    <w:rsid w:val="001B7DA0"/>
    <w:rsid w:val="001C083B"/>
    <w:rsid w:val="001C0B7F"/>
    <w:rsid w:val="001C14C5"/>
    <w:rsid w:val="001C1C2A"/>
    <w:rsid w:val="001C24C1"/>
    <w:rsid w:val="001C2C6A"/>
    <w:rsid w:val="001C618D"/>
    <w:rsid w:val="001C6B2B"/>
    <w:rsid w:val="001C6F26"/>
    <w:rsid w:val="001C7D91"/>
    <w:rsid w:val="001C7DF2"/>
    <w:rsid w:val="001D097F"/>
    <w:rsid w:val="001D1FD1"/>
    <w:rsid w:val="001D2002"/>
    <w:rsid w:val="001D26C2"/>
    <w:rsid w:val="001D44FE"/>
    <w:rsid w:val="001D4589"/>
    <w:rsid w:val="001D4666"/>
    <w:rsid w:val="001E08ED"/>
    <w:rsid w:val="001E0E4E"/>
    <w:rsid w:val="001E1040"/>
    <w:rsid w:val="001E1B60"/>
    <w:rsid w:val="001E3332"/>
    <w:rsid w:val="001E4213"/>
    <w:rsid w:val="001E4509"/>
    <w:rsid w:val="001E4A35"/>
    <w:rsid w:val="001E58FA"/>
    <w:rsid w:val="001E6265"/>
    <w:rsid w:val="001E6538"/>
    <w:rsid w:val="001E6B1E"/>
    <w:rsid w:val="001E6B5C"/>
    <w:rsid w:val="001E7560"/>
    <w:rsid w:val="001F0239"/>
    <w:rsid w:val="001F072C"/>
    <w:rsid w:val="001F1725"/>
    <w:rsid w:val="001F2602"/>
    <w:rsid w:val="001F2FC5"/>
    <w:rsid w:val="001F33D8"/>
    <w:rsid w:val="001F4BF8"/>
    <w:rsid w:val="001F51F0"/>
    <w:rsid w:val="001F5264"/>
    <w:rsid w:val="001F552D"/>
    <w:rsid w:val="001F5795"/>
    <w:rsid w:val="001F5B60"/>
    <w:rsid w:val="001F7E4E"/>
    <w:rsid w:val="00201344"/>
    <w:rsid w:val="002027DF"/>
    <w:rsid w:val="00202879"/>
    <w:rsid w:val="0020346B"/>
    <w:rsid w:val="00203B23"/>
    <w:rsid w:val="00203B46"/>
    <w:rsid w:val="00204541"/>
    <w:rsid w:val="002055FC"/>
    <w:rsid w:val="002067C7"/>
    <w:rsid w:val="00207987"/>
    <w:rsid w:val="00207BDE"/>
    <w:rsid w:val="00210007"/>
    <w:rsid w:val="002101E0"/>
    <w:rsid w:val="0021058B"/>
    <w:rsid w:val="002107BE"/>
    <w:rsid w:val="00210845"/>
    <w:rsid w:val="00210DDC"/>
    <w:rsid w:val="002115E1"/>
    <w:rsid w:val="00212BA7"/>
    <w:rsid w:val="002139B7"/>
    <w:rsid w:val="002152A7"/>
    <w:rsid w:val="0021545B"/>
    <w:rsid w:val="002162E9"/>
    <w:rsid w:val="00216A0C"/>
    <w:rsid w:val="00217016"/>
    <w:rsid w:val="00217177"/>
    <w:rsid w:val="00217678"/>
    <w:rsid w:val="00221170"/>
    <w:rsid w:val="00221D5A"/>
    <w:rsid w:val="002221E5"/>
    <w:rsid w:val="002224D2"/>
    <w:rsid w:val="00223650"/>
    <w:rsid w:val="00224DF1"/>
    <w:rsid w:val="0022509D"/>
    <w:rsid w:val="00225473"/>
    <w:rsid w:val="0022644E"/>
    <w:rsid w:val="00227848"/>
    <w:rsid w:val="00227DD5"/>
    <w:rsid w:val="00230042"/>
    <w:rsid w:val="0023055C"/>
    <w:rsid w:val="002307AA"/>
    <w:rsid w:val="00230A7C"/>
    <w:rsid w:val="00230FB2"/>
    <w:rsid w:val="00232B87"/>
    <w:rsid w:val="002354F9"/>
    <w:rsid w:val="00235E4E"/>
    <w:rsid w:val="002371A7"/>
    <w:rsid w:val="002371FA"/>
    <w:rsid w:val="00237A2E"/>
    <w:rsid w:val="00237B21"/>
    <w:rsid w:val="00237CF9"/>
    <w:rsid w:val="00237D3A"/>
    <w:rsid w:val="002404CB"/>
    <w:rsid w:val="00240A5E"/>
    <w:rsid w:val="00240C7B"/>
    <w:rsid w:val="00240D2E"/>
    <w:rsid w:val="00241A24"/>
    <w:rsid w:val="002430A0"/>
    <w:rsid w:val="002433DF"/>
    <w:rsid w:val="00243604"/>
    <w:rsid w:val="00244932"/>
    <w:rsid w:val="00244D88"/>
    <w:rsid w:val="00245606"/>
    <w:rsid w:val="0024589E"/>
    <w:rsid w:val="00245BF4"/>
    <w:rsid w:val="00246167"/>
    <w:rsid w:val="00246257"/>
    <w:rsid w:val="002469B6"/>
    <w:rsid w:val="00247395"/>
    <w:rsid w:val="00250C0D"/>
    <w:rsid w:val="00251DF2"/>
    <w:rsid w:val="002525EC"/>
    <w:rsid w:val="00252B1C"/>
    <w:rsid w:val="0025375E"/>
    <w:rsid w:val="002537D5"/>
    <w:rsid w:val="002545B3"/>
    <w:rsid w:val="00254DCF"/>
    <w:rsid w:val="002570D8"/>
    <w:rsid w:val="00257931"/>
    <w:rsid w:val="00261074"/>
    <w:rsid w:val="00261419"/>
    <w:rsid w:val="00261C31"/>
    <w:rsid w:val="002622F4"/>
    <w:rsid w:val="0026381C"/>
    <w:rsid w:val="00263AF6"/>
    <w:rsid w:val="00264DF7"/>
    <w:rsid w:val="00265196"/>
    <w:rsid w:val="00266353"/>
    <w:rsid w:val="00267A90"/>
    <w:rsid w:val="002703DC"/>
    <w:rsid w:val="00270853"/>
    <w:rsid w:val="00270A14"/>
    <w:rsid w:val="00271C28"/>
    <w:rsid w:val="0027201B"/>
    <w:rsid w:val="00272425"/>
    <w:rsid w:val="00273B24"/>
    <w:rsid w:val="00275AC7"/>
    <w:rsid w:val="00276420"/>
    <w:rsid w:val="00276616"/>
    <w:rsid w:val="00276C6C"/>
    <w:rsid w:val="002777C3"/>
    <w:rsid w:val="00277D4D"/>
    <w:rsid w:val="0028006E"/>
    <w:rsid w:val="00280F92"/>
    <w:rsid w:val="00280F99"/>
    <w:rsid w:val="002818E4"/>
    <w:rsid w:val="0028284F"/>
    <w:rsid w:val="00282A4A"/>
    <w:rsid w:val="00283050"/>
    <w:rsid w:val="00283C2E"/>
    <w:rsid w:val="00283CFC"/>
    <w:rsid w:val="00283D0D"/>
    <w:rsid w:val="0028463F"/>
    <w:rsid w:val="00285414"/>
    <w:rsid w:val="0028591D"/>
    <w:rsid w:val="00285C53"/>
    <w:rsid w:val="00286B2D"/>
    <w:rsid w:val="00286CCD"/>
    <w:rsid w:val="00287685"/>
    <w:rsid w:val="002905D0"/>
    <w:rsid w:val="00293110"/>
    <w:rsid w:val="002949C9"/>
    <w:rsid w:val="00294ECB"/>
    <w:rsid w:val="00295138"/>
    <w:rsid w:val="002953C0"/>
    <w:rsid w:val="00295B84"/>
    <w:rsid w:val="0029793C"/>
    <w:rsid w:val="00297EAF"/>
    <w:rsid w:val="002A0397"/>
    <w:rsid w:val="002A0AB8"/>
    <w:rsid w:val="002A1BCE"/>
    <w:rsid w:val="002A2A1A"/>
    <w:rsid w:val="002A2C20"/>
    <w:rsid w:val="002A37F4"/>
    <w:rsid w:val="002A3ED5"/>
    <w:rsid w:val="002A3F2E"/>
    <w:rsid w:val="002A459E"/>
    <w:rsid w:val="002A4DB0"/>
    <w:rsid w:val="002A50B6"/>
    <w:rsid w:val="002A531E"/>
    <w:rsid w:val="002A5B34"/>
    <w:rsid w:val="002A69C4"/>
    <w:rsid w:val="002A6F37"/>
    <w:rsid w:val="002B08F7"/>
    <w:rsid w:val="002B0959"/>
    <w:rsid w:val="002B1025"/>
    <w:rsid w:val="002B3101"/>
    <w:rsid w:val="002B4382"/>
    <w:rsid w:val="002B70D0"/>
    <w:rsid w:val="002B7127"/>
    <w:rsid w:val="002B723C"/>
    <w:rsid w:val="002B730C"/>
    <w:rsid w:val="002B7EAF"/>
    <w:rsid w:val="002C00F1"/>
    <w:rsid w:val="002C0959"/>
    <w:rsid w:val="002C1A0B"/>
    <w:rsid w:val="002C22EB"/>
    <w:rsid w:val="002C2302"/>
    <w:rsid w:val="002C3875"/>
    <w:rsid w:val="002C4B21"/>
    <w:rsid w:val="002C5163"/>
    <w:rsid w:val="002C52BD"/>
    <w:rsid w:val="002C5565"/>
    <w:rsid w:val="002C5566"/>
    <w:rsid w:val="002C5D15"/>
    <w:rsid w:val="002D0064"/>
    <w:rsid w:val="002D0C52"/>
    <w:rsid w:val="002D0F54"/>
    <w:rsid w:val="002D103A"/>
    <w:rsid w:val="002D13C6"/>
    <w:rsid w:val="002D2171"/>
    <w:rsid w:val="002D27D7"/>
    <w:rsid w:val="002D462B"/>
    <w:rsid w:val="002D5256"/>
    <w:rsid w:val="002D6437"/>
    <w:rsid w:val="002D6538"/>
    <w:rsid w:val="002D670A"/>
    <w:rsid w:val="002D6B61"/>
    <w:rsid w:val="002D6CBD"/>
    <w:rsid w:val="002E0B22"/>
    <w:rsid w:val="002E1737"/>
    <w:rsid w:val="002E17EB"/>
    <w:rsid w:val="002E1801"/>
    <w:rsid w:val="002E1ADF"/>
    <w:rsid w:val="002E2392"/>
    <w:rsid w:val="002E2401"/>
    <w:rsid w:val="002E25AB"/>
    <w:rsid w:val="002E27E1"/>
    <w:rsid w:val="002E36AC"/>
    <w:rsid w:val="002E3E79"/>
    <w:rsid w:val="002E4175"/>
    <w:rsid w:val="002E505A"/>
    <w:rsid w:val="002E50E0"/>
    <w:rsid w:val="002E5534"/>
    <w:rsid w:val="002E5A96"/>
    <w:rsid w:val="002E61CC"/>
    <w:rsid w:val="002E650E"/>
    <w:rsid w:val="002E71D6"/>
    <w:rsid w:val="002E7F84"/>
    <w:rsid w:val="002F0626"/>
    <w:rsid w:val="002F130D"/>
    <w:rsid w:val="002F15E3"/>
    <w:rsid w:val="002F1AC7"/>
    <w:rsid w:val="002F1F95"/>
    <w:rsid w:val="002F228F"/>
    <w:rsid w:val="002F30DF"/>
    <w:rsid w:val="002F37BC"/>
    <w:rsid w:val="002F3B7F"/>
    <w:rsid w:val="002F3FEB"/>
    <w:rsid w:val="002F401A"/>
    <w:rsid w:val="002F402B"/>
    <w:rsid w:val="002F4605"/>
    <w:rsid w:val="002F4AF7"/>
    <w:rsid w:val="002F4D9E"/>
    <w:rsid w:val="002F5EE2"/>
    <w:rsid w:val="002F6ECF"/>
    <w:rsid w:val="002F732D"/>
    <w:rsid w:val="002F73E8"/>
    <w:rsid w:val="002F7A61"/>
    <w:rsid w:val="002F7A87"/>
    <w:rsid w:val="00302487"/>
    <w:rsid w:val="00303F9C"/>
    <w:rsid w:val="0030530E"/>
    <w:rsid w:val="00305F27"/>
    <w:rsid w:val="00306526"/>
    <w:rsid w:val="00306A4C"/>
    <w:rsid w:val="00307AB3"/>
    <w:rsid w:val="0031002A"/>
    <w:rsid w:val="003100AA"/>
    <w:rsid w:val="003102E6"/>
    <w:rsid w:val="00310479"/>
    <w:rsid w:val="003105C7"/>
    <w:rsid w:val="0031097E"/>
    <w:rsid w:val="0031260F"/>
    <w:rsid w:val="00312FB7"/>
    <w:rsid w:val="00313204"/>
    <w:rsid w:val="00313520"/>
    <w:rsid w:val="003137A8"/>
    <w:rsid w:val="003160A9"/>
    <w:rsid w:val="00316180"/>
    <w:rsid w:val="00316BA9"/>
    <w:rsid w:val="0031751E"/>
    <w:rsid w:val="00317989"/>
    <w:rsid w:val="003208E8"/>
    <w:rsid w:val="003209B3"/>
    <w:rsid w:val="00320BA7"/>
    <w:rsid w:val="00320F23"/>
    <w:rsid w:val="003213ED"/>
    <w:rsid w:val="003235CB"/>
    <w:rsid w:val="00324920"/>
    <w:rsid w:val="00324BAC"/>
    <w:rsid w:val="00325266"/>
    <w:rsid w:val="0032529B"/>
    <w:rsid w:val="003263F8"/>
    <w:rsid w:val="0032650D"/>
    <w:rsid w:val="0032699F"/>
    <w:rsid w:val="00326DD0"/>
    <w:rsid w:val="0032703F"/>
    <w:rsid w:val="00327158"/>
    <w:rsid w:val="003274D0"/>
    <w:rsid w:val="00327635"/>
    <w:rsid w:val="00327DDC"/>
    <w:rsid w:val="00330046"/>
    <w:rsid w:val="00330226"/>
    <w:rsid w:val="00330D2C"/>
    <w:rsid w:val="00331B5C"/>
    <w:rsid w:val="00331CAF"/>
    <w:rsid w:val="0033386D"/>
    <w:rsid w:val="003338A4"/>
    <w:rsid w:val="00333FE0"/>
    <w:rsid w:val="00334570"/>
    <w:rsid w:val="00334908"/>
    <w:rsid w:val="00334DC9"/>
    <w:rsid w:val="003354EE"/>
    <w:rsid w:val="003357A0"/>
    <w:rsid w:val="003361D4"/>
    <w:rsid w:val="0033687E"/>
    <w:rsid w:val="00336E10"/>
    <w:rsid w:val="0034015E"/>
    <w:rsid w:val="0034035D"/>
    <w:rsid w:val="0034069E"/>
    <w:rsid w:val="0034107C"/>
    <w:rsid w:val="00341E80"/>
    <w:rsid w:val="00342150"/>
    <w:rsid w:val="0034242B"/>
    <w:rsid w:val="003429F7"/>
    <w:rsid w:val="00342FAF"/>
    <w:rsid w:val="003435C8"/>
    <w:rsid w:val="00343888"/>
    <w:rsid w:val="003448C0"/>
    <w:rsid w:val="00344D46"/>
    <w:rsid w:val="003463E5"/>
    <w:rsid w:val="00347B94"/>
    <w:rsid w:val="0035004A"/>
    <w:rsid w:val="0035023C"/>
    <w:rsid w:val="0035458A"/>
    <w:rsid w:val="00354934"/>
    <w:rsid w:val="00354D97"/>
    <w:rsid w:val="00355484"/>
    <w:rsid w:val="00355D16"/>
    <w:rsid w:val="00356521"/>
    <w:rsid w:val="00356542"/>
    <w:rsid w:val="00356909"/>
    <w:rsid w:val="00357816"/>
    <w:rsid w:val="0036017D"/>
    <w:rsid w:val="00361071"/>
    <w:rsid w:val="00361738"/>
    <w:rsid w:val="00362A3B"/>
    <w:rsid w:val="00362B96"/>
    <w:rsid w:val="00363903"/>
    <w:rsid w:val="00363EB0"/>
    <w:rsid w:val="00364370"/>
    <w:rsid w:val="00364FE0"/>
    <w:rsid w:val="00365ACE"/>
    <w:rsid w:val="00365E9B"/>
    <w:rsid w:val="00366C07"/>
    <w:rsid w:val="00366D00"/>
    <w:rsid w:val="00367C5C"/>
    <w:rsid w:val="00367F49"/>
    <w:rsid w:val="00370225"/>
    <w:rsid w:val="00371A97"/>
    <w:rsid w:val="00371F78"/>
    <w:rsid w:val="00373EB7"/>
    <w:rsid w:val="00374617"/>
    <w:rsid w:val="003752E9"/>
    <w:rsid w:val="00375F2B"/>
    <w:rsid w:val="00377FE3"/>
    <w:rsid w:val="0038008B"/>
    <w:rsid w:val="0038066D"/>
    <w:rsid w:val="00380D11"/>
    <w:rsid w:val="00381020"/>
    <w:rsid w:val="00382148"/>
    <w:rsid w:val="00382C68"/>
    <w:rsid w:val="00383110"/>
    <w:rsid w:val="003832DD"/>
    <w:rsid w:val="00383AAA"/>
    <w:rsid w:val="00385B5E"/>
    <w:rsid w:val="00385E81"/>
    <w:rsid w:val="003860F8"/>
    <w:rsid w:val="00386E04"/>
    <w:rsid w:val="00387501"/>
    <w:rsid w:val="003876A4"/>
    <w:rsid w:val="003903FA"/>
    <w:rsid w:val="0039061E"/>
    <w:rsid w:val="00390808"/>
    <w:rsid w:val="003915EB"/>
    <w:rsid w:val="003925DF"/>
    <w:rsid w:val="00393E24"/>
    <w:rsid w:val="003967D8"/>
    <w:rsid w:val="00397C33"/>
    <w:rsid w:val="00397EF9"/>
    <w:rsid w:val="003A0BD4"/>
    <w:rsid w:val="003A0E61"/>
    <w:rsid w:val="003A10F6"/>
    <w:rsid w:val="003A1F62"/>
    <w:rsid w:val="003A205F"/>
    <w:rsid w:val="003A251B"/>
    <w:rsid w:val="003A34C8"/>
    <w:rsid w:val="003A40C7"/>
    <w:rsid w:val="003A53A8"/>
    <w:rsid w:val="003A547A"/>
    <w:rsid w:val="003A5F42"/>
    <w:rsid w:val="003A794B"/>
    <w:rsid w:val="003A79AE"/>
    <w:rsid w:val="003A79E9"/>
    <w:rsid w:val="003A7A5D"/>
    <w:rsid w:val="003A7BF4"/>
    <w:rsid w:val="003A7FF3"/>
    <w:rsid w:val="003B0669"/>
    <w:rsid w:val="003B0E15"/>
    <w:rsid w:val="003B1A0D"/>
    <w:rsid w:val="003B21D9"/>
    <w:rsid w:val="003B22BF"/>
    <w:rsid w:val="003B343A"/>
    <w:rsid w:val="003B353B"/>
    <w:rsid w:val="003B4064"/>
    <w:rsid w:val="003B470B"/>
    <w:rsid w:val="003B4D72"/>
    <w:rsid w:val="003B4EE5"/>
    <w:rsid w:val="003B5863"/>
    <w:rsid w:val="003B5B15"/>
    <w:rsid w:val="003B5C8F"/>
    <w:rsid w:val="003B64B5"/>
    <w:rsid w:val="003B64CF"/>
    <w:rsid w:val="003B7FB2"/>
    <w:rsid w:val="003C085C"/>
    <w:rsid w:val="003C08CC"/>
    <w:rsid w:val="003C0E9D"/>
    <w:rsid w:val="003C1166"/>
    <w:rsid w:val="003C1B65"/>
    <w:rsid w:val="003C1BF0"/>
    <w:rsid w:val="003C2479"/>
    <w:rsid w:val="003C311A"/>
    <w:rsid w:val="003C340A"/>
    <w:rsid w:val="003C5239"/>
    <w:rsid w:val="003C5B7E"/>
    <w:rsid w:val="003C5DCE"/>
    <w:rsid w:val="003C5FDE"/>
    <w:rsid w:val="003C65C6"/>
    <w:rsid w:val="003C6ABC"/>
    <w:rsid w:val="003C6FA2"/>
    <w:rsid w:val="003C7A97"/>
    <w:rsid w:val="003D12E2"/>
    <w:rsid w:val="003D1C97"/>
    <w:rsid w:val="003D2761"/>
    <w:rsid w:val="003D2B4F"/>
    <w:rsid w:val="003D3A2E"/>
    <w:rsid w:val="003D400D"/>
    <w:rsid w:val="003D435D"/>
    <w:rsid w:val="003D48E0"/>
    <w:rsid w:val="003D6279"/>
    <w:rsid w:val="003D6380"/>
    <w:rsid w:val="003D6953"/>
    <w:rsid w:val="003D78F3"/>
    <w:rsid w:val="003E0211"/>
    <w:rsid w:val="003E14E2"/>
    <w:rsid w:val="003E1819"/>
    <w:rsid w:val="003E19CF"/>
    <w:rsid w:val="003E1DA9"/>
    <w:rsid w:val="003E25D8"/>
    <w:rsid w:val="003E36CB"/>
    <w:rsid w:val="003E4884"/>
    <w:rsid w:val="003E4CC4"/>
    <w:rsid w:val="003E5EEF"/>
    <w:rsid w:val="003E60EF"/>
    <w:rsid w:val="003E64C5"/>
    <w:rsid w:val="003E7335"/>
    <w:rsid w:val="003E7429"/>
    <w:rsid w:val="003E7A1A"/>
    <w:rsid w:val="003F0A09"/>
    <w:rsid w:val="003F171D"/>
    <w:rsid w:val="003F2302"/>
    <w:rsid w:val="003F2656"/>
    <w:rsid w:val="003F2673"/>
    <w:rsid w:val="003F3737"/>
    <w:rsid w:val="003F5C69"/>
    <w:rsid w:val="003F6433"/>
    <w:rsid w:val="003F7C80"/>
    <w:rsid w:val="0040028D"/>
    <w:rsid w:val="0040241D"/>
    <w:rsid w:val="004026D6"/>
    <w:rsid w:val="004065C2"/>
    <w:rsid w:val="00406A17"/>
    <w:rsid w:val="00406DA8"/>
    <w:rsid w:val="004070E8"/>
    <w:rsid w:val="00410582"/>
    <w:rsid w:val="004108CD"/>
    <w:rsid w:val="0041139C"/>
    <w:rsid w:val="004113F1"/>
    <w:rsid w:val="00411436"/>
    <w:rsid w:val="004118D4"/>
    <w:rsid w:val="0041195C"/>
    <w:rsid w:val="00411D4C"/>
    <w:rsid w:val="00411E8E"/>
    <w:rsid w:val="00411F9A"/>
    <w:rsid w:val="004123DF"/>
    <w:rsid w:val="00413E06"/>
    <w:rsid w:val="00414399"/>
    <w:rsid w:val="004144DB"/>
    <w:rsid w:val="00414566"/>
    <w:rsid w:val="004169FF"/>
    <w:rsid w:val="00416CBC"/>
    <w:rsid w:val="00416FD3"/>
    <w:rsid w:val="00420A68"/>
    <w:rsid w:val="00421266"/>
    <w:rsid w:val="004214B7"/>
    <w:rsid w:val="00421713"/>
    <w:rsid w:val="00421E11"/>
    <w:rsid w:val="0042218A"/>
    <w:rsid w:val="004224C0"/>
    <w:rsid w:val="00422CF7"/>
    <w:rsid w:val="00423B93"/>
    <w:rsid w:val="0042462C"/>
    <w:rsid w:val="004263D7"/>
    <w:rsid w:val="00430CA9"/>
    <w:rsid w:val="00431AEB"/>
    <w:rsid w:val="00431EC9"/>
    <w:rsid w:val="004321A4"/>
    <w:rsid w:val="004344FB"/>
    <w:rsid w:val="00434A04"/>
    <w:rsid w:val="00434FAE"/>
    <w:rsid w:val="00435D9C"/>
    <w:rsid w:val="0043607E"/>
    <w:rsid w:val="0043759F"/>
    <w:rsid w:val="00441D64"/>
    <w:rsid w:val="004420AF"/>
    <w:rsid w:val="00442359"/>
    <w:rsid w:val="004430A1"/>
    <w:rsid w:val="004437DC"/>
    <w:rsid w:val="0044406E"/>
    <w:rsid w:val="0044484F"/>
    <w:rsid w:val="00445E7E"/>
    <w:rsid w:val="004467C3"/>
    <w:rsid w:val="00447631"/>
    <w:rsid w:val="0044770A"/>
    <w:rsid w:val="004503E2"/>
    <w:rsid w:val="00451E78"/>
    <w:rsid w:val="0045200A"/>
    <w:rsid w:val="00452841"/>
    <w:rsid w:val="00452848"/>
    <w:rsid w:val="00453EEE"/>
    <w:rsid w:val="004551F6"/>
    <w:rsid w:val="00455CA7"/>
    <w:rsid w:val="0045613D"/>
    <w:rsid w:val="0045660D"/>
    <w:rsid w:val="00456D34"/>
    <w:rsid w:val="004607E8"/>
    <w:rsid w:val="0046160E"/>
    <w:rsid w:val="0046207B"/>
    <w:rsid w:val="00462B27"/>
    <w:rsid w:val="00462D4B"/>
    <w:rsid w:val="00462DBA"/>
    <w:rsid w:val="00463530"/>
    <w:rsid w:val="0046484F"/>
    <w:rsid w:val="0046493C"/>
    <w:rsid w:val="0046517B"/>
    <w:rsid w:val="00465CB0"/>
    <w:rsid w:val="00466905"/>
    <w:rsid w:val="00466E37"/>
    <w:rsid w:val="0046723A"/>
    <w:rsid w:val="00467BBD"/>
    <w:rsid w:val="0047010D"/>
    <w:rsid w:val="00471AA8"/>
    <w:rsid w:val="0047265E"/>
    <w:rsid w:val="0047338E"/>
    <w:rsid w:val="004747EC"/>
    <w:rsid w:val="00475570"/>
    <w:rsid w:val="00475FEC"/>
    <w:rsid w:val="004761CC"/>
    <w:rsid w:val="00476733"/>
    <w:rsid w:val="00477423"/>
    <w:rsid w:val="00477744"/>
    <w:rsid w:val="00477BB3"/>
    <w:rsid w:val="004808B7"/>
    <w:rsid w:val="004814D9"/>
    <w:rsid w:val="00482A42"/>
    <w:rsid w:val="00483BA5"/>
    <w:rsid w:val="0048457A"/>
    <w:rsid w:val="004845C6"/>
    <w:rsid w:val="00484C60"/>
    <w:rsid w:val="0048572D"/>
    <w:rsid w:val="0048604F"/>
    <w:rsid w:val="00486220"/>
    <w:rsid w:val="004868C6"/>
    <w:rsid w:val="00486918"/>
    <w:rsid w:val="00493025"/>
    <w:rsid w:val="004933C1"/>
    <w:rsid w:val="004949C7"/>
    <w:rsid w:val="00494A8D"/>
    <w:rsid w:val="004953A6"/>
    <w:rsid w:val="0049576C"/>
    <w:rsid w:val="00495D86"/>
    <w:rsid w:val="00495DE7"/>
    <w:rsid w:val="0049667C"/>
    <w:rsid w:val="00496A7D"/>
    <w:rsid w:val="004974B9"/>
    <w:rsid w:val="004977BD"/>
    <w:rsid w:val="00497817"/>
    <w:rsid w:val="004A0E37"/>
    <w:rsid w:val="004A1462"/>
    <w:rsid w:val="004A1BF6"/>
    <w:rsid w:val="004A1E82"/>
    <w:rsid w:val="004A2637"/>
    <w:rsid w:val="004A2CA0"/>
    <w:rsid w:val="004A30DA"/>
    <w:rsid w:val="004A343A"/>
    <w:rsid w:val="004A3595"/>
    <w:rsid w:val="004A35ED"/>
    <w:rsid w:val="004A3F56"/>
    <w:rsid w:val="004A428E"/>
    <w:rsid w:val="004A433F"/>
    <w:rsid w:val="004A4969"/>
    <w:rsid w:val="004A4D7C"/>
    <w:rsid w:val="004A5555"/>
    <w:rsid w:val="004A5C3D"/>
    <w:rsid w:val="004A5D56"/>
    <w:rsid w:val="004A6C26"/>
    <w:rsid w:val="004A7972"/>
    <w:rsid w:val="004B0F9C"/>
    <w:rsid w:val="004B116F"/>
    <w:rsid w:val="004B1BCD"/>
    <w:rsid w:val="004B1FEF"/>
    <w:rsid w:val="004B2D0C"/>
    <w:rsid w:val="004B2FC4"/>
    <w:rsid w:val="004B3F49"/>
    <w:rsid w:val="004B44D3"/>
    <w:rsid w:val="004B4A4F"/>
    <w:rsid w:val="004B4C64"/>
    <w:rsid w:val="004B57CD"/>
    <w:rsid w:val="004B5FD4"/>
    <w:rsid w:val="004B5FF0"/>
    <w:rsid w:val="004B6DAD"/>
    <w:rsid w:val="004B7A5A"/>
    <w:rsid w:val="004C0C5A"/>
    <w:rsid w:val="004C15ED"/>
    <w:rsid w:val="004C1FD5"/>
    <w:rsid w:val="004C2107"/>
    <w:rsid w:val="004C2F45"/>
    <w:rsid w:val="004C37DD"/>
    <w:rsid w:val="004C3E99"/>
    <w:rsid w:val="004C44C1"/>
    <w:rsid w:val="004C462D"/>
    <w:rsid w:val="004C4E19"/>
    <w:rsid w:val="004C7223"/>
    <w:rsid w:val="004C76DC"/>
    <w:rsid w:val="004D06FC"/>
    <w:rsid w:val="004D0FA8"/>
    <w:rsid w:val="004D0FD4"/>
    <w:rsid w:val="004D27BF"/>
    <w:rsid w:val="004D2918"/>
    <w:rsid w:val="004D35D4"/>
    <w:rsid w:val="004D36F0"/>
    <w:rsid w:val="004D456B"/>
    <w:rsid w:val="004D4655"/>
    <w:rsid w:val="004D519B"/>
    <w:rsid w:val="004D5528"/>
    <w:rsid w:val="004D55AC"/>
    <w:rsid w:val="004D55B6"/>
    <w:rsid w:val="004D58D8"/>
    <w:rsid w:val="004D5E86"/>
    <w:rsid w:val="004D5FAB"/>
    <w:rsid w:val="004D6294"/>
    <w:rsid w:val="004D7AFE"/>
    <w:rsid w:val="004E01D4"/>
    <w:rsid w:val="004E0B8E"/>
    <w:rsid w:val="004E1F85"/>
    <w:rsid w:val="004E23F0"/>
    <w:rsid w:val="004E257D"/>
    <w:rsid w:val="004E554D"/>
    <w:rsid w:val="004E636D"/>
    <w:rsid w:val="004E6698"/>
    <w:rsid w:val="004E6D6E"/>
    <w:rsid w:val="004E71E5"/>
    <w:rsid w:val="004E7DA2"/>
    <w:rsid w:val="004F0547"/>
    <w:rsid w:val="004F0F64"/>
    <w:rsid w:val="004F1001"/>
    <w:rsid w:val="004F16EC"/>
    <w:rsid w:val="004F1704"/>
    <w:rsid w:val="004F1C15"/>
    <w:rsid w:val="004F1CDE"/>
    <w:rsid w:val="004F398A"/>
    <w:rsid w:val="004F44FC"/>
    <w:rsid w:val="004F5BF8"/>
    <w:rsid w:val="004F6024"/>
    <w:rsid w:val="004F65B3"/>
    <w:rsid w:val="004F7787"/>
    <w:rsid w:val="00500070"/>
    <w:rsid w:val="0050017A"/>
    <w:rsid w:val="005002BE"/>
    <w:rsid w:val="00500760"/>
    <w:rsid w:val="0050129D"/>
    <w:rsid w:val="00501CD2"/>
    <w:rsid w:val="00502A3D"/>
    <w:rsid w:val="00503772"/>
    <w:rsid w:val="005037E1"/>
    <w:rsid w:val="00503C10"/>
    <w:rsid w:val="005047FF"/>
    <w:rsid w:val="00505468"/>
    <w:rsid w:val="00507304"/>
    <w:rsid w:val="005076FD"/>
    <w:rsid w:val="00507E92"/>
    <w:rsid w:val="00511284"/>
    <w:rsid w:val="005113E8"/>
    <w:rsid w:val="00511755"/>
    <w:rsid w:val="005120E6"/>
    <w:rsid w:val="0051350D"/>
    <w:rsid w:val="00513DC8"/>
    <w:rsid w:val="00515B91"/>
    <w:rsid w:val="00515FA8"/>
    <w:rsid w:val="005165D3"/>
    <w:rsid w:val="00517401"/>
    <w:rsid w:val="005177EB"/>
    <w:rsid w:val="00520723"/>
    <w:rsid w:val="00521B01"/>
    <w:rsid w:val="005230E2"/>
    <w:rsid w:val="005246FE"/>
    <w:rsid w:val="005265C2"/>
    <w:rsid w:val="00526B33"/>
    <w:rsid w:val="00526FF2"/>
    <w:rsid w:val="0052700B"/>
    <w:rsid w:val="00527AE2"/>
    <w:rsid w:val="005302EF"/>
    <w:rsid w:val="005303AE"/>
    <w:rsid w:val="005306C5"/>
    <w:rsid w:val="00531327"/>
    <w:rsid w:val="005318AD"/>
    <w:rsid w:val="005322C1"/>
    <w:rsid w:val="00532C99"/>
    <w:rsid w:val="0053337D"/>
    <w:rsid w:val="00533C55"/>
    <w:rsid w:val="0053406D"/>
    <w:rsid w:val="00535062"/>
    <w:rsid w:val="00535AB7"/>
    <w:rsid w:val="00535E51"/>
    <w:rsid w:val="00535F69"/>
    <w:rsid w:val="00536557"/>
    <w:rsid w:val="0053667E"/>
    <w:rsid w:val="00536C21"/>
    <w:rsid w:val="00537C12"/>
    <w:rsid w:val="0054057F"/>
    <w:rsid w:val="00540A0B"/>
    <w:rsid w:val="00540B29"/>
    <w:rsid w:val="0054117D"/>
    <w:rsid w:val="0054268C"/>
    <w:rsid w:val="00542E86"/>
    <w:rsid w:val="00543B02"/>
    <w:rsid w:val="005448ED"/>
    <w:rsid w:val="00545298"/>
    <w:rsid w:val="00545941"/>
    <w:rsid w:val="00546AD7"/>
    <w:rsid w:val="00546D7A"/>
    <w:rsid w:val="00547AE2"/>
    <w:rsid w:val="00547F10"/>
    <w:rsid w:val="0055083F"/>
    <w:rsid w:val="00550C82"/>
    <w:rsid w:val="00550DFE"/>
    <w:rsid w:val="00551714"/>
    <w:rsid w:val="00551CA2"/>
    <w:rsid w:val="00551DD1"/>
    <w:rsid w:val="005531BC"/>
    <w:rsid w:val="005553CE"/>
    <w:rsid w:val="0055658A"/>
    <w:rsid w:val="005573F0"/>
    <w:rsid w:val="00557723"/>
    <w:rsid w:val="00557F43"/>
    <w:rsid w:val="0056076D"/>
    <w:rsid w:val="00560A56"/>
    <w:rsid w:val="0056403C"/>
    <w:rsid w:val="0056476C"/>
    <w:rsid w:val="0056496D"/>
    <w:rsid w:val="0056571B"/>
    <w:rsid w:val="00565EEF"/>
    <w:rsid w:val="00566463"/>
    <w:rsid w:val="005667D4"/>
    <w:rsid w:val="00567698"/>
    <w:rsid w:val="00567EC2"/>
    <w:rsid w:val="005700BB"/>
    <w:rsid w:val="0057123E"/>
    <w:rsid w:val="00571357"/>
    <w:rsid w:val="00571A5C"/>
    <w:rsid w:val="00571FBE"/>
    <w:rsid w:val="00572B6A"/>
    <w:rsid w:val="0057378B"/>
    <w:rsid w:val="00574A61"/>
    <w:rsid w:val="00574BF6"/>
    <w:rsid w:val="00575FD7"/>
    <w:rsid w:val="00576197"/>
    <w:rsid w:val="00577966"/>
    <w:rsid w:val="00577EE6"/>
    <w:rsid w:val="00577F3A"/>
    <w:rsid w:val="0058084E"/>
    <w:rsid w:val="005834B6"/>
    <w:rsid w:val="00583554"/>
    <w:rsid w:val="00583CD7"/>
    <w:rsid w:val="00583E12"/>
    <w:rsid w:val="00585496"/>
    <w:rsid w:val="005859F1"/>
    <w:rsid w:val="005860A9"/>
    <w:rsid w:val="005862D0"/>
    <w:rsid w:val="00590007"/>
    <w:rsid w:val="005911D2"/>
    <w:rsid w:val="00591CA1"/>
    <w:rsid w:val="00591CAA"/>
    <w:rsid w:val="005924FA"/>
    <w:rsid w:val="0059307D"/>
    <w:rsid w:val="005939DE"/>
    <w:rsid w:val="005942C5"/>
    <w:rsid w:val="005947AE"/>
    <w:rsid w:val="00594B63"/>
    <w:rsid w:val="00595467"/>
    <w:rsid w:val="0059582D"/>
    <w:rsid w:val="00595A10"/>
    <w:rsid w:val="00595F3B"/>
    <w:rsid w:val="00596D39"/>
    <w:rsid w:val="00596E83"/>
    <w:rsid w:val="00597A1F"/>
    <w:rsid w:val="005A0386"/>
    <w:rsid w:val="005A0B9D"/>
    <w:rsid w:val="005A0DA5"/>
    <w:rsid w:val="005A0FC3"/>
    <w:rsid w:val="005A17A7"/>
    <w:rsid w:val="005A20DE"/>
    <w:rsid w:val="005A2806"/>
    <w:rsid w:val="005A3A82"/>
    <w:rsid w:val="005A4868"/>
    <w:rsid w:val="005A5CAE"/>
    <w:rsid w:val="005A5DC0"/>
    <w:rsid w:val="005A690A"/>
    <w:rsid w:val="005A71C1"/>
    <w:rsid w:val="005A7CCB"/>
    <w:rsid w:val="005B0E06"/>
    <w:rsid w:val="005B11EA"/>
    <w:rsid w:val="005B1248"/>
    <w:rsid w:val="005B12E9"/>
    <w:rsid w:val="005B2941"/>
    <w:rsid w:val="005B38C9"/>
    <w:rsid w:val="005B3FC6"/>
    <w:rsid w:val="005B49D3"/>
    <w:rsid w:val="005B4B11"/>
    <w:rsid w:val="005B4CA6"/>
    <w:rsid w:val="005B4E47"/>
    <w:rsid w:val="005B5143"/>
    <w:rsid w:val="005B6035"/>
    <w:rsid w:val="005B6828"/>
    <w:rsid w:val="005B72F2"/>
    <w:rsid w:val="005B79FF"/>
    <w:rsid w:val="005B7D9A"/>
    <w:rsid w:val="005C055E"/>
    <w:rsid w:val="005C0C8F"/>
    <w:rsid w:val="005C131E"/>
    <w:rsid w:val="005C16AF"/>
    <w:rsid w:val="005C2A5C"/>
    <w:rsid w:val="005C2B75"/>
    <w:rsid w:val="005C2C0B"/>
    <w:rsid w:val="005C3EE6"/>
    <w:rsid w:val="005C4E8A"/>
    <w:rsid w:val="005C4EAF"/>
    <w:rsid w:val="005C5FA8"/>
    <w:rsid w:val="005C6DD8"/>
    <w:rsid w:val="005D0487"/>
    <w:rsid w:val="005D0B0C"/>
    <w:rsid w:val="005D11F0"/>
    <w:rsid w:val="005D131C"/>
    <w:rsid w:val="005D1C7B"/>
    <w:rsid w:val="005D2727"/>
    <w:rsid w:val="005D354C"/>
    <w:rsid w:val="005D499B"/>
    <w:rsid w:val="005D5BC6"/>
    <w:rsid w:val="005D5C1D"/>
    <w:rsid w:val="005D63F1"/>
    <w:rsid w:val="005D64F4"/>
    <w:rsid w:val="005D6B5E"/>
    <w:rsid w:val="005E01D3"/>
    <w:rsid w:val="005E10F6"/>
    <w:rsid w:val="005E1371"/>
    <w:rsid w:val="005E24EC"/>
    <w:rsid w:val="005E36E6"/>
    <w:rsid w:val="005E527C"/>
    <w:rsid w:val="005E65D4"/>
    <w:rsid w:val="005E7308"/>
    <w:rsid w:val="005F3AC8"/>
    <w:rsid w:val="005F3F95"/>
    <w:rsid w:val="005F44D5"/>
    <w:rsid w:val="005F459E"/>
    <w:rsid w:val="005F46E3"/>
    <w:rsid w:val="005F5178"/>
    <w:rsid w:val="005F71D7"/>
    <w:rsid w:val="005F7B23"/>
    <w:rsid w:val="0060005E"/>
    <w:rsid w:val="00601A26"/>
    <w:rsid w:val="00602201"/>
    <w:rsid w:val="00602B50"/>
    <w:rsid w:val="00602CC0"/>
    <w:rsid w:val="0060341A"/>
    <w:rsid w:val="006034A9"/>
    <w:rsid w:val="00604B40"/>
    <w:rsid w:val="00604C33"/>
    <w:rsid w:val="00604D00"/>
    <w:rsid w:val="00605197"/>
    <w:rsid w:val="006057AF"/>
    <w:rsid w:val="00605E25"/>
    <w:rsid w:val="006069B0"/>
    <w:rsid w:val="00606BB6"/>
    <w:rsid w:val="00606BF6"/>
    <w:rsid w:val="0060773A"/>
    <w:rsid w:val="00607C47"/>
    <w:rsid w:val="00607DB1"/>
    <w:rsid w:val="00610D68"/>
    <w:rsid w:val="00610F15"/>
    <w:rsid w:val="00611474"/>
    <w:rsid w:val="00611EF0"/>
    <w:rsid w:val="00611F66"/>
    <w:rsid w:val="0061278A"/>
    <w:rsid w:val="00612C31"/>
    <w:rsid w:val="00613582"/>
    <w:rsid w:val="00613E42"/>
    <w:rsid w:val="00614380"/>
    <w:rsid w:val="006148F0"/>
    <w:rsid w:val="00614A26"/>
    <w:rsid w:val="00614FC8"/>
    <w:rsid w:val="0061584A"/>
    <w:rsid w:val="00615A15"/>
    <w:rsid w:val="00615F1A"/>
    <w:rsid w:val="006165DD"/>
    <w:rsid w:val="00616753"/>
    <w:rsid w:val="00616967"/>
    <w:rsid w:val="00616BAA"/>
    <w:rsid w:val="00617393"/>
    <w:rsid w:val="00620732"/>
    <w:rsid w:val="006207F7"/>
    <w:rsid w:val="00620AB6"/>
    <w:rsid w:val="00621BC8"/>
    <w:rsid w:val="00621CEB"/>
    <w:rsid w:val="00622299"/>
    <w:rsid w:val="006230A0"/>
    <w:rsid w:val="00623142"/>
    <w:rsid w:val="0062363F"/>
    <w:rsid w:val="006238C5"/>
    <w:rsid w:val="00623B23"/>
    <w:rsid w:val="00624A41"/>
    <w:rsid w:val="0062556D"/>
    <w:rsid w:val="00625B5E"/>
    <w:rsid w:val="00626C9D"/>
    <w:rsid w:val="006301A5"/>
    <w:rsid w:val="006308AD"/>
    <w:rsid w:val="00631843"/>
    <w:rsid w:val="00631D9A"/>
    <w:rsid w:val="006322D4"/>
    <w:rsid w:val="00632556"/>
    <w:rsid w:val="00632D32"/>
    <w:rsid w:val="00633DD3"/>
    <w:rsid w:val="0063489A"/>
    <w:rsid w:val="00634958"/>
    <w:rsid w:val="00634DBE"/>
    <w:rsid w:val="00635171"/>
    <w:rsid w:val="006370EE"/>
    <w:rsid w:val="006406E3"/>
    <w:rsid w:val="00641344"/>
    <w:rsid w:val="0064271F"/>
    <w:rsid w:val="00644CD9"/>
    <w:rsid w:val="00646151"/>
    <w:rsid w:val="00646392"/>
    <w:rsid w:val="00646C94"/>
    <w:rsid w:val="00647374"/>
    <w:rsid w:val="00651891"/>
    <w:rsid w:val="00652014"/>
    <w:rsid w:val="00653368"/>
    <w:rsid w:val="00653C17"/>
    <w:rsid w:val="006540C3"/>
    <w:rsid w:val="00655264"/>
    <w:rsid w:val="006559CE"/>
    <w:rsid w:val="00655B36"/>
    <w:rsid w:val="00655F9B"/>
    <w:rsid w:val="00657074"/>
    <w:rsid w:val="00657364"/>
    <w:rsid w:val="006606C7"/>
    <w:rsid w:val="00660D2E"/>
    <w:rsid w:val="00661401"/>
    <w:rsid w:val="006630CE"/>
    <w:rsid w:val="006631CC"/>
    <w:rsid w:val="0066366E"/>
    <w:rsid w:val="006640FE"/>
    <w:rsid w:val="00664862"/>
    <w:rsid w:val="0066571C"/>
    <w:rsid w:val="006672CF"/>
    <w:rsid w:val="0067054D"/>
    <w:rsid w:val="00670805"/>
    <w:rsid w:val="0067092A"/>
    <w:rsid w:val="00671303"/>
    <w:rsid w:val="00671BB6"/>
    <w:rsid w:val="0067383D"/>
    <w:rsid w:val="00673B71"/>
    <w:rsid w:val="006753EE"/>
    <w:rsid w:val="006759A4"/>
    <w:rsid w:val="006763AB"/>
    <w:rsid w:val="00676FB4"/>
    <w:rsid w:val="006803E4"/>
    <w:rsid w:val="00680A49"/>
    <w:rsid w:val="006821E3"/>
    <w:rsid w:val="0068261F"/>
    <w:rsid w:val="00683A42"/>
    <w:rsid w:val="00683DD2"/>
    <w:rsid w:val="006848A6"/>
    <w:rsid w:val="00686B63"/>
    <w:rsid w:val="00690C4C"/>
    <w:rsid w:val="00690E6D"/>
    <w:rsid w:val="00690EA5"/>
    <w:rsid w:val="00690F32"/>
    <w:rsid w:val="00692CA0"/>
    <w:rsid w:val="006932EA"/>
    <w:rsid w:val="006942C0"/>
    <w:rsid w:val="0069484B"/>
    <w:rsid w:val="00694DC5"/>
    <w:rsid w:val="0069505B"/>
    <w:rsid w:val="00695359"/>
    <w:rsid w:val="00695A90"/>
    <w:rsid w:val="006965AC"/>
    <w:rsid w:val="00697571"/>
    <w:rsid w:val="006A07B8"/>
    <w:rsid w:val="006A0B54"/>
    <w:rsid w:val="006A0C9B"/>
    <w:rsid w:val="006A1709"/>
    <w:rsid w:val="006A181A"/>
    <w:rsid w:val="006A1956"/>
    <w:rsid w:val="006A5131"/>
    <w:rsid w:val="006A563E"/>
    <w:rsid w:val="006A5F3F"/>
    <w:rsid w:val="006A615C"/>
    <w:rsid w:val="006A627A"/>
    <w:rsid w:val="006A7F2A"/>
    <w:rsid w:val="006B0D45"/>
    <w:rsid w:val="006B15CC"/>
    <w:rsid w:val="006B3527"/>
    <w:rsid w:val="006B4560"/>
    <w:rsid w:val="006B56F6"/>
    <w:rsid w:val="006B643B"/>
    <w:rsid w:val="006B6466"/>
    <w:rsid w:val="006B6904"/>
    <w:rsid w:val="006B7151"/>
    <w:rsid w:val="006B79AC"/>
    <w:rsid w:val="006B7FC5"/>
    <w:rsid w:val="006B7FF6"/>
    <w:rsid w:val="006C03C7"/>
    <w:rsid w:val="006C0B0B"/>
    <w:rsid w:val="006C0D51"/>
    <w:rsid w:val="006C12AC"/>
    <w:rsid w:val="006C4158"/>
    <w:rsid w:val="006C4243"/>
    <w:rsid w:val="006C5092"/>
    <w:rsid w:val="006C51FF"/>
    <w:rsid w:val="006C5EF2"/>
    <w:rsid w:val="006C6273"/>
    <w:rsid w:val="006C64D0"/>
    <w:rsid w:val="006C656A"/>
    <w:rsid w:val="006C670D"/>
    <w:rsid w:val="006C7391"/>
    <w:rsid w:val="006D0526"/>
    <w:rsid w:val="006D067B"/>
    <w:rsid w:val="006D07DB"/>
    <w:rsid w:val="006D12D3"/>
    <w:rsid w:val="006D1521"/>
    <w:rsid w:val="006D2BEC"/>
    <w:rsid w:val="006D3017"/>
    <w:rsid w:val="006D4053"/>
    <w:rsid w:val="006D4416"/>
    <w:rsid w:val="006D4BE6"/>
    <w:rsid w:val="006D4E8F"/>
    <w:rsid w:val="006D5C35"/>
    <w:rsid w:val="006D6311"/>
    <w:rsid w:val="006E0095"/>
    <w:rsid w:val="006E0643"/>
    <w:rsid w:val="006E0B8C"/>
    <w:rsid w:val="006E135D"/>
    <w:rsid w:val="006E13AC"/>
    <w:rsid w:val="006E1998"/>
    <w:rsid w:val="006E19CE"/>
    <w:rsid w:val="006E20A1"/>
    <w:rsid w:val="006E240C"/>
    <w:rsid w:val="006E25AD"/>
    <w:rsid w:val="006E263F"/>
    <w:rsid w:val="006E278C"/>
    <w:rsid w:val="006E2A16"/>
    <w:rsid w:val="006E3D80"/>
    <w:rsid w:val="006E3FCC"/>
    <w:rsid w:val="006E4254"/>
    <w:rsid w:val="006E4FA9"/>
    <w:rsid w:val="006E5378"/>
    <w:rsid w:val="006E5C96"/>
    <w:rsid w:val="006E684D"/>
    <w:rsid w:val="006E6966"/>
    <w:rsid w:val="006E6ADA"/>
    <w:rsid w:val="006E6C19"/>
    <w:rsid w:val="006E6EC0"/>
    <w:rsid w:val="006E742C"/>
    <w:rsid w:val="006E7456"/>
    <w:rsid w:val="006E7709"/>
    <w:rsid w:val="006F0EE6"/>
    <w:rsid w:val="006F1F60"/>
    <w:rsid w:val="006F2B31"/>
    <w:rsid w:val="006F34DE"/>
    <w:rsid w:val="006F3DE2"/>
    <w:rsid w:val="006F3F22"/>
    <w:rsid w:val="006F4241"/>
    <w:rsid w:val="006F5BEB"/>
    <w:rsid w:val="006F5F1C"/>
    <w:rsid w:val="006F6750"/>
    <w:rsid w:val="006F6A75"/>
    <w:rsid w:val="006F72BC"/>
    <w:rsid w:val="007001DE"/>
    <w:rsid w:val="00700810"/>
    <w:rsid w:val="00704260"/>
    <w:rsid w:val="00704262"/>
    <w:rsid w:val="00704CBE"/>
    <w:rsid w:val="00704FB8"/>
    <w:rsid w:val="00705222"/>
    <w:rsid w:val="00706425"/>
    <w:rsid w:val="00706A75"/>
    <w:rsid w:val="00706E1A"/>
    <w:rsid w:val="0071005F"/>
    <w:rsid w:val="007104AF"/>
    <w:rsid w:val="00712163"/>
    <w:rsid w:val="007128C7"/>
    <w:rsid w:val="00712D14"/>
    <w:rsid w:val="007131E4"/>
    <w:rsid w:val="00714C6E"/>
    <w:rsid w:val="00715542"/>
    <w:rsid w:val="0071570A"/>
    <w:rsid w:val="00716D0E"/>
    <w:rsid w:val="00716E25"/>
    <w:rsid w:val="00717B6A"/>
    <w:rsid w:val="00717FDF"/>
    <w:rsid w:val="007205B3"/>
    <w:rsid w:val="007209B2"/>
    <w:rsid w:val="007212FA"/>
    <w:rsid w:val="007216C8"/>
    <w:rsid w:val="00721702"/>
    <w:rsid w:val="00721A32"/>
    <w:rsid w:val="00722330"/>
    <w:rsid w:val="00722782"/>
    <w:rsid w:val="0072281E"/>
    <w:rsid w:val="007233CA"/>
    <w:rsid w:val="00723B89"/>
    <w:rsid w:val="00723E76"/>
    <w:rsid w:val="007246C0"/>
    <w:rsid w:val="00724988"/>
    <w:rsid w:val="007250CA"/>
    <w:rsid w:val="00725168"/>
    <w:rsid w:val="00725AAC"/>
    <w:rsid w:val="00727BB5"/>
    <w:rsid w:val="00727CF3"/>
    <w:rsid w:val="00730223"/>
    <w:rsid w:val="00730651"/>
    <w:rsid w:val="00731102"/>
    <w:rsid w:val="007312FD"/>
    <w:rsid w:val="00731D93"/>
    <w:rsid w:val="00731F99"/>
    <w:rsid w:val="00731FF8"/>
    <w:rsid w:val="00732291"/>
    <w:rsid w:val="0073242B"/>
    <w:rsid w:val="0073315C"/>
    <w:rsid w:val="00733399"/>
    <w:rsid w:val="007337AF"/>
    <w:rsid w:val="0073429E"/>
    <w:rsid w:val="00734314"/>
    <w:rsid w:val="0073441B"/>
    <w:rsid w:val="00734813"/>
    <w:rsid w:val="0073515F"/>
    <w:rsid w:val="00735882"/>
    <w:rsid w:val="00735B0D"/>
    <w:rsid w:val="00736FE9"/>
    <w:rsid w:val="007373D1"/>
    <w:rsid w:val="007377D5"/>
    <w:rsid w:val="00742B26"/>
    <w:rsid w:val="00742D9D"/>
    <w:rsid w:val="007435B0"/>
    <w:rsid w:val="00744E66"/>
    <w:rsid w:val="00744E7E"/>
    <w:rsid w:val="00745368"/>
    <w:rsid w:val="0074591E"/>
    <w:rsid w:val="0074607F"/>
    <w:rsid w:val="00746988"/>
    <w:rsid w:val="007469DD"/>
    <w:rsid w:val="00747155"/>
    <w:rsid w:val="00750AB2"/>
    <w:rsid w:val="00751850"/>
    <w:rsid w:val="0075360A"/>
    <w:rsid w:val="00753C9F"/>
    <w:rsid w:val="00754532"/>
    <w:rsid w:val="00755421"/>
    <w:rsid w:val="007554A1"/>
    <w:rsid w:val="00756168"/>
    <w:rsid w:val="00756174"/>
    <w:rsid w:val="00756736"/>
    <w:rsid w:val="007573F5"/>
    <w:rsid w:val="00760055"/>
    <w:rsid w:val="007610EB"/>
    <w:rsid w:val="00761934"/>
    <w:rsid w:val="0076268F"/>
    <w:rsid w:val="00762818"/>
    <w:rsid w:val="00762C0B"/>
    <w:rsid w:val="00764796"/>
    <w:rsid w:val="00765827"/>
    <w:rsid w:val="00765C0D"/>
    <w:rsid w:val="00767635"/>
    <w:rsid w:val="00767BBE"/>
    <w:rsid w:val="007706A1"/>
    <w:rsid w:val="00771C70"/>
    <w:rsid w:val="007721B7"/>
    <w:rsid w:val="00772317"/>
    <w:rsid w:val="007731F5"/>
    <w:rsid w:val="007742E6"/>
    <w:rsid w:val="00774E9C"/>
    <w:rsid w:val="00775033"/>
    <w:rsid w:val="00775606"/>
    <w:rsid w:val="00776C2F"/>
    <w:rsid w:val="00776DB1"/>
    <w:rsid w:val="00780999"/>
    <w:rsid w:val="00781857"/>
    <w:rsid w:val="00782D1B"/>
    <w:rsid w:val="00783D82"/>
    <w:rsid w:val="00783FDF"/>
    <w:rsid w:val="00784281"/>
    <w:rsid w:val="007845D4"/>
    <w:rsid w:val="007849D4"/>
    <w:rsid w:val="00785010"/>
    <w:rsid w:val="00785243"/>
    <w:rsid w:val="007856E7"/>
    <w:rsid w:val="0078648C"/>
    <w:rsid w:val="00786FC0"/>
    <w:rsid w:val="007875E9"/>
    <w:rsid w:val="0078768F"/>
    <w:rsid w:val="00787CAE"/>
    <w:rsid w:val="0079168F"/>
    <w:rsid w:val="00791D06"/>
    <w:rsid w:val="00792C62"/>
    <w:rsid w:val="00793216"/>
    <w:rsid w:val="00793409"/>
    <w:rsid w:val="00793D4D"/>
    <w:rsid w:val="00794717"/>
    <w:rsid w:val="00795345"/>
    <w:rsid w:val="00796091"/>
    <w:rsid w:val="007A09F9"/>
    <w:rsid w:val="007A10E3"/>
    <w:rsid w:val="007A220A"/>
    <w:rsid w:val="007A2BB1"/>
    <w:rsid w:val="007A3BE0"/>
    <w:rsid w:val="007A4439"/>
    <w:rsid w:val="007A4B6D"/>
    <w:rsid w:val="007A5528"/>
    <w:rsid w:val="007A5E17"/>
    <w:rsid w:val="007A62DD"/>
    <w:rsid w:val="007A6432"/>
    <w:rsid w:val="007A6D22"/>
    <w:rsid w:val="007A7661"/>
    <w:rsid w:val="007B0103"/>
    <w:rsid w:val="007B12E8"/>
    <w:rsid w:val="007B1690"/>
    <w:rsid w:val="007B1C39"/>
    <w:rsid w:val="007B22F2"/>
    <w:rsid w:val="007B24F2"/>
    <w:rsid w:val="007B26B9"/>
    <w:rsid w:val="007B281B"/>
    <w:rsid w:val="007B4626"/>
    <w:rsid w:val="007B487F"/>
    <w:rsid w:val="007B4B30"/>
    <w:rsid w:val="007B66BB"/>
    <w:rsid w:val="007B6EC7"/>
    <w:rsid w:val="007B7027"/>
    <w:rsid w:val="007C02E8"/>
    <w:rsid w:val="007C0722"/>
    <w:rsid w:val="007C0C2E"/>
    <w:rsid w:val="007C1225"/>
    <w:rsid w:val="007C149D"/>
    <w:rsid w:val="007C15EA"/>
    <w:rsid w:val="007C1845"/>
    <w:rsid w:val="007C1E1A"/>
    <w:rsid w:val="007C22E0"/>
    <w:rsid w:val="007C2F76"/>
    <w:rsid w:val="007C30BF"/>
    <w:rsid w:val="007C30D1"/>
    <w:rsid w:val="007C40BD"/>
    <w:rsid w:val="007C4329"/>
    <w:rsid w:val="007C4A27"/>
    <w:rsid w:val="007C5990"/>
    <w:rsid w:val="007C5AE4"/>
    <w:rsid w:val="007C638C"/>
    <w:rsid w:val="007C6EA7"/>
    <w:rsid w:val="007C7825"/>
    <w:rsid w:val="007C7C56"/>
    <w:rsid w:val="007C7D0C"/>
    <w:rsid w:val="007D057F"/>
    <w:rsid w:val="007D0760"/>
    <w:rsid w:val="007D3591"/>
    <w:rsid w:val="007D36D7"/>
    <w:rsid w:val="007D443C"/>
    <w:rsid w:val="007D537C"/>
    <w:rsid w:val="007D6957"/>
    <w:rsid w:val="007E12D8"/>
    <w:rsid w:val="007E1828"/>
    <w:rsid w:val="007E1CFF"/>
    <w:rsid w:val="007E29B9"/>
    <w:rsid w:val="007E36D1"/>
    <w:rsid w:val="007E3D7B"/>
    <w:rsid w:val="007E3F38"/>
    <w:rsid w:val="007E535F"/>
    <w:rsid w:val="007E5EEB"/>
    <w:rsid w:val="007E634C"/>
    <w:rsid w:val="007E66A4"/>
    <w:rsid w:val="007E7422"/>
    <w:rsid w:val="007E75EE"/>
    <w:rsid w:val="007F00D0"/>
    <w:rsid w:val="007F088F"/>
    <w:rsid w:val="007F0CD9"/>
    <w:rsid w:val="007F1023"/>
    <w:rsid w:val="007F137D"/>
    <w:rsid w:val="007F1C0F"/>
    <w:rsid w:val="007F3847"/>
    <w:rsid w:val="007F4094"/>
    <w:rsid w:val="007F42F4"/>
    <w:rsid w:val="007F43B1"/>
    <w:rsid w:val="007F5065"/>
    <w:rsid w:val="007F54BA"/>
    <w:rsid w:val="007F5AC1"/>
    <w:rsid w:val="007F7D22"/>
    <w:rsid w:val="008000C2"/>
    <w:rsid w:val="008004CC"/>
    <w:rsid w:val="008016AB"/>
    <w:rsid w:val="00803901"/>
    <w:rsid w:val="00803A69"/>
    <w:rsid w:val="00804249"/>
    <w:rsid w:val="00804958"/>
    <w:rsid w:val="008049D3"/>
    <w:rsid w:val="00805925"/>
    <w:rsid w:val="00805B06"/>
    <w:rsid w:val="00806EF9"/>
    <w:rsid w:val="00810666"/>
    <w:rsid w:val="00811F32"/>
    <w:rsid w:val="008133B6"/>
    <w:rsid w:val="00813761"/>
    <w:rsid w:val="0081377B"/>
    <w:rsid w:val="00813A5E"/>
    <w:rsid w:val="00814096"/>
    <w:rsid w:val="00814C44"/>
    <w:rsid w:val="008167DE"/>
    <w:rsid w:val="008220ED"/>
    <w:rsid w:val="008238DD"/>
    <w:rsid w:val="00823A92"/>
    <w:rsid w:val="00823DA1"/>
    <w:rsid w:val="00823DA8"/>
    <w:rsid w:val="008240B2"/>
    <w:rsid w:val="008240F8"/>
    <w:rsid w:val="00824A29"/>
    <w:rsid w:val="00824D53"/>
    <w:rsid w:val="008266F6"/>
    <w:rsid w:val="008273FA"/>
    <w:rsid w:val="0082773B"/>
    <w:rsid w:val="0082782F"/>
    <w:rsid w:val="0082789D"/>
    <w:rsid w:val="00830466"/>
    <w:rsid w:val="008308C4"/>
    <w:rsid w:val="00830BFB"/>
    <w:rsid w:val="00831374"/>
    <w:rsid w:val="00832613"/>
    <w:rsid w:val="0083556A"/>
    <w:rsid w:val="008355B0"/>
    <w:rsid w:val="00835CA4"/>
    <w:rsid w:val="00835FCA"/>
    <w:rsid w:val="00837159"/>
    <w:rsid w:val="008378DF"/>
    <w:rsid w:val="0084082A"/>
    <w:rsid w:val="00840A57"/>
    <w:rsid w:val="00843A00"/>
    <w:rsid w:val="00844D02"/>
    <w:rsid w:val="0084531C"/>
    <w:rsid w:val="008454D1"/>
    <w:rsid w:val="00845575"/>
    <w:rsid w:val="0084557D"/>
    <w:rsid w:val="00846DC4"/>
    <w:rsid w:val="00847C2A"/>
    <w:rsid w:val="00850F77"/>
    <w:rsid w:val="008511D9"/>
    <w:rsid w:val="008515FE"/>
    <w:rsid w:val="00851ABD"/>
    <w:rsid w:val="00851F95"/>
    <w:rsid w:val="00852177"/>
    <w:rsid w:val="00852753"/>
    <w:rsid w:val="00852C10"/>
    <w:rsid w:val="00853020"/>
    <w:rsid w:val="008532CC"/>
    <w:rsid w:val="0085385D"/>
    <w:rsid w:val="008543C2"/>
    <w:rsid w:val="00854592"/>
    <w:rsid w:val="008548D4"/>
    <w:rsid w:val="0085539B"/>
    <w:rsid w:val="00855602"/>
    <w:rsid w:val="0085566A"/>
    <w:rsid w:val="008568CD"/>
    <w:rsid w:val="00857DBA"/>
    <w:rsid w:val="00860059"/>
    <w:rsid w:val="0086016E"/>
    <w:rsid w:val="00860BB9"/>
    <w:rsid w:val="00862AC4"/>
    <w:rsid w:val="00863951"/>
    <w:rsid w:val="00863DE5"/>
    <w:rsid w:val="008643FE"/>
    <w:rsid w:val="00864F27"/>
    <w:rsid w:val="008664BE"/>
    <w:rsid w:val="0086732E"/>
    <w:rsid w:val="00867E07"/>
    <w:rsid w:val="00870348"/>
    <w:rsid w:val="008706F8"/>
    <w:rsid w:val="00871825"/>
    <w:rsid w:val="00872166"/>
    <w:rsid w:val="00872459"/>
    <w:rsid w:val="00872BF7"/>
    <w:rsid w:val="0087332C"/>
    <w:rsid w:val="00873E1B"/>
    <w:rsid w:val="00875115"/>
    <w:rsid w:val="00875C1F"/>
    <w:rsid w:val="00875D3C"/>
    <w:rsid w:val="008769F9"/>
    <w:rsid w:val="00877186"/>
    <w:rsid w:val="00877F21"/>
    <w:rsid w:val="008802F9"/>
    <w:rsid w:val="008815E2"/>
    <w:rsid w:val="00883D0E"/>
    <w:rsid w:val="00884FD6"/>
    <w:rsid w:val="00885486"/>
    <w:rsid w:val="0088560E"/>
    <w:rsid w:val="0088586C"/>
    <w:rsid w:val="00886326"/>
    <w:rsid w:val="008867F7"/>
    <w:rsid w:val="00886CCC"/>
    <w:rsid w:val="00886E97"/>
    <w:rsid w:val="00887084"/>
    <w:rsid w:val="008875E3"/>
    <w:rsid w:val="0089051F"/>
    <w:rsid w:val="00890649"/>
    <w:rsid w:val="0089199F"/>
    <w:rsid w:val="008921E3"/>
    <w:rsid w:val="0089324D"/>
    <w:rsid w:val="008936A9"/>
    <w:rsid w:val="0089373F"/>
    <w:rsid w:val="00893E01"/>
    <w:rsid w:val="00895414"/>
    <w:rsid w:val="0089648F"/>
    <w:rsid w:val="008966DC"/>
    <w:rsid w:val="008976AB"/>
    <w:rsid w:val="00897EE0"/>
    <w:rsid w:val="008A109D"/>
    <w:rsid w:val="008A23E8"/>
    <w:rsid w:val="008A2C3A"/>
    <w:rsid w:val="008A2DAB"/>
    <w:rsid w:val="008A3ED4"/>
    <w:rsid w:val="008A56DD"/>
    <w:rsid w:val="008A5DF0"/>
    <w:rsid w:val="008A67BE"/>
    <w:rsid w:val="008A6871"/>
    <w:rsid w:val="008A6884"/>
    <w:rsid w:val="008A7863"/>
    <w:rsid w:val="008A79FA"/>
    <w:rsid w:val="008B04E7"/>
    <w:rsid w:val="008B0AD2"/>
    <w:rsid w:val="008B0B91"/>
    <w:rsid w:val="008B0BE2"/>
    <w:rsid w:val="008B19CD"/>
    <w:rsid w:val="008B2C3F"/>
    <w:rsid w:val="008B319D"/>
    <w:rsid w:val="008B354D"/>
    <w:rsid w:val="008B38A2"/>
    <w:rsid w:val="008B3A2E"/>
    <w:rsid w:val="008B3C5C"/>
    <w:rsid w:val="008B473F"/>
    <w:rsid w:val="008B4A2A"/>
    <w:rsid w:val="008B5562"/>
    <w:rsid w:val="008B61D1"/>
    <w:rsid w:val="008B745E"/>
    <w:rsid w:val="008B7465"/>
    <w:rsid w:val="008B778E"/>
    <w:rsid w:val="008B7A85"/>
    <w:rsid w:val="008B7FBB"/>
    <w:rsid w:val="008C0F60"/>
    <w:rsid w:val="008C2755"/>
    <w:rsid w:val="008C286F"/>
    <w:rsid w:val="008C394C"/>
    <w:rsid w:val="008C5302"/>
    <w:rsid w:val="008C5835"/>
    <w:rsid w:val="008C6216"/>
    <w:rsid w:val="008C6E11"/>
    <w:rsid w:val="008C7770"/>
    <w:rsid w:val="008C7C4E"/>
    <w:rsid w:val="008D0343"/>
    <w:rsid w:val="008D08BB"/>
    <w:rsid w:val="008D10D3"/>
    <w:rsid w:val="008D1220"/>
    <w:rsid w:val="008D1A96"/>
    <w:rsid w:val="008D2030"/>
    <w:rsid w:val="008D217C"/>
    <w:rsid w:val="008D2F49"/>
    <w:rsid w:val="008D36E5"/>
    <w:rsid w:val="008D3C6E"/>
    <w:rsid w:val="008D4B12"/>
    <w:rsid w:val="008D4BB9"/>
    <w:rsid w:val="008D6703"/>
    <w:rsid w:val="008E025D"/>
    <w:rsid w:val="008E07C2"/>
    <w:rsid w:val="008E0B9A"/>
    <w:rsid w:val="008E1954"/>
    <w:rsid w:val="008E1A30"/>
    <w:rsid w:val="008E21EB"/>
    <w:rsid w:val="008E2FB2"/>
    <w:rsid w:val="008E407E"/>
    <w:rsid w:val="008E40D5"/>
    <w:rsid w:val="008E41B7"/>
    <w:rsid w:val="008E490E"/>
    <w:rsid w:val="008E6184"/>
    <w:rsid w:val="008E67B2"/>
    <w:rsid w:val="008E6C52"/>
    <w:rsid w:val="008E7211"/>
    <w:rsid w:val="008E7CB0"/>
    <w:rsid w:val="008F0886"/>
    <w:rsid w:val="008F0D1A"/>
    <w:rsid w:val="008F1BC6"/>
    <w:rsid w:val="008F1DF0"/>
    <w:rsid w:val="008F22F7"/>
    <w:rsid w:val="008F24A9"/>
    <w:rsid w:val="008F2F98"/>
    <w:rsid w:val="008F3800"/>
    <w:rsid w:val="008F39D5"/>
    <w:rsid w:val="008F3C59"/>
    <w:rsid w:val="008F3DCA"/>
    <w:rsid w:val="008F5A8F"/>
    <w:rsid w:val="008F5E91"/>
    <w:rsid w:val="008F6048"/>
    <w:rsid w:val="00900B3D"/>
    <w:rsid w:val="00900D72"/>
    <w:rsid w:val="00900FA5"/>
    <w:rsid w:val="0090185E"/>
    <w:rsid w:val="00902CD2"/>
    <w:rsid w:val="009032B2"/>
    <w:rsid w:val="00903CAA"/>
    <w:rsid w:val="009054A0"/>
    <w:rsid w:val="00905957"/>
    <w:rsid w:val="00905FC2"/>
    <w:rsid w:val="00907438"/>
    <w:rsid w:val="00907D18"/>
    <w:rsid w:val="009103D3"/>
    <w:rsid w:val="00910708"/>
    <w:rsid w:val="00910973"/>
    <w:rsid w:val="00911F4E"/>
    <w:rsid w:val="009128F0"/>
    <w:rsid w:val="00913D99"/>
    <w:rsid w:val="00914761"/>
    <w:rsid w:val="00914DE2"/>
    <w:rsid w:val="009159B3"/>
    <w:rsid w:val="00915B4F"/>
    <w:rsid w:val="00917C5C"/>
    <w:rsid w:val="009214BC"/>
    <w:rsid w:val="00921506"/>
    <w:rsid w:val="00921545"/>
    <w:rsid w:val="00921F59"/>
    <w:rsid w:val="009222FB"/>
    <w:rsid w:val="009226F7"/>
    <w:rsid w:val="00922B02"/>
    <w:rsid w:val="00922E50"/>
    <w:rsid w:val="00923ED0"/>
    <w:rsid w:val="009249E9"/>
    <w:rsid w:val="00924EF5"/>
    <w:rsid w:val="00925CDD"/>
    <w:rsid w:val="00926D98"/>
    <w:rsid w:val="00927ACE"/>
    <w:rsid w:val="00930359"/>
    <w:rsid w:val="00930B45"/>
    <w:rsid w:val="00930E2A"/>
    <w:rsid w:val="00931203"/>
    <w:rsid w:val="009313CE"/>
    <w:rsid w:val="00931979"/>
    <w:rsid w:val="00932DCE"/>
    <w:rsid w:val="009333C9"/>
    <w:rsid w:val="00933CF5"/>
    <w:rsid w:val="00933F5E"/>
    <w:rsid w:val="0093574F"/>
    <w:rsid w:val="0093582A"/>
    <w:rsid w:val="00935B12"/>
    <w:rsid w:val="00935B64"/>
    <w:rsid w:val="0093654A"/>
    <w:rsid w:val="0093707A"/>
    <w:rsid w:val="00937254"/>
    <w:rsid w:val="00940F22"/>
    <w:rsid w:val="00942B3A"/>
    <w:rsid w:val="00943A70"/>
    <w:rsid w:val="00945AF9"/>
    <w:rsid w:val="00945F8A"/>
    <w:rsid w:val="00946DC2"/>
    <w:rsid w:val="00947BE6"/>
    <w:rsid w:val="00950661"/>
    <w:rsid w:val="009517A4"/>
    <w:rsid w:val="00951A78"/>
    <w:rsid w:val="0095239B"/>
    <w:rsid w:val="009525B8"/>
    <w:rsid w:val="0095487C"/>
    <w:rsid w:val="00954884"/>
    <w:rsid w:val="00955E39"/>
    <w:rsid w:val="0095652F"/>
    <w:rsid w:val="009608CD"/>
    <w:rsid w:val="00960A20"/>
    <w:rsid w:val="00962357"/>
    <w:rsid w:val="00962FB0"/>
    <w:rsid w:val="00963255"/>
    <w:rsid w:val="009642E7"/>
    <w:rsid w:val="009642F9"/>
    <w:rsid w:val="009647C7"/>
    <w:rsid w:val="00964E9A"/>
    <w:rsid w:val="00966065"/>
    <w:rsid w:val="00966075"/>
    <w:rsid w:val="00966BAB"/>
    <w:rsid w:val="009673E4"/>
    <w:rsid w:val="00967FAE"/>
    <w:rsid w:val="009711CD"/>
    <w:rsid w:val="00971251"/>
    <w:rsid w:val="00973B0A"/>
    <w:rsid w:val="0097466D"/>
    <w:rsid w:val="009750CE"/>
    <w:rsid w:val="00975444"/>
    <w:rsid w:val="009754C6"/>
    <w:rsid w:val="00977E3A"/>
    <w:rsid w:val="0098143D"/>
    <w:rsid w:val="009819D3"/>
    <w:rsid w:val="00981B5C"/>
    <w:rsid w:val="00981BB1"/>
    <w:rsid w:val="00981F80"/>
    <w:rsid w:val="00982E45"/>
    <w:rsid w:val="00983362"/>
    <w:rsid w:val="00983727"/>
    <w:rsid w:val="00983B12"/>
    <w:rsid w:val="00983F4A"/>
    <w:rsid w:val="00984560"/>
    <w:rsid w:val="00984799"/>
    <w:rsid w:val="00984E6E"/>
    <w:rsid w:val="009861BD"/>
    <w:rsid w:val="00986A03"/>
    <w:rsid w:val="00986D71"/>
    <w:rsid w:val="00990381"/>
    <w:rsid w:val="00992070"/>
    <w:rsid w:val="009920C3"/>
    <w:rsid w:val="00993CF5"/>
    <w:rsid w:val="00993F35"/>
    <w:rsid w:val="0099472F"/>
    <w:rsid w:val="009953E7"/>
    <w:rsid w:val="0099622F"/>
    <w:rsid w:val="00996DC4"/>
    <w:rsid w:val="00997483"/>
    <w:rsid w:val="009A0738"/>
    <w:rsid w:val="009A1C1D"/>
    <w:rsid w:val="009A1FF6"/>
    <w:rsid w:val="009A22F5"/>
    <w:rsid w:val="009A2F3D"/>
    <w:rsid w:val="009A3E64"/>
    <w:rsid w:val="009A4802"/>
    <w:rsid w:val="009A4F03"/>
    <w:rsid w:val="009A59B6"/>
    <w:rsid w:val="009A5CBD"/>
    <w:rsid w:val="009A6441"/>
    <w:rsid w:val="009A67EA"/>
    <w:rsid w:val="009A6A6D"/>
    <w:rsid w:val="009A7B4C"/>
    <w:rsid w:val="009A7D2D"/>
    <w:rsid w:val="009B0188"/>
    <w:rsid w:val="009B0368"/>
    <w:rsid w:val="009B0BDF"/>
    <w:rsid w:val="009B0D6C"/>
    <w:rsid w:val="009B1048"/>
    <w:rsid w:val="009B1515"/>
    <w:rsid w:val="009B1A3D"/>
    <w:rsid w:val="009B2F3E"/>
    <w:rsid w:val="009B30BD"/>
    <w:rsid w:val="009B4B39"/>
    <w:rsid w:val="009B5752"/>
    <w:rsid w:val="009B5C95"/>
    <w:rsid w:val="009B60C6"/>
    <w:rsid w:val="009B648C"/>
    <w:rsid w:val="009B75A8"/>
    <w:rsid w:val="009B7645"/>
    <w:rsid w:val="009C0166"/>
    <w:rsid w:val="009C0CE1"/>
    <w:rsid w:val="009C2C3B"/>
    <w:rsid w:val="009C41F1"/>
    <w:rsid w:val="009C5B54"/>
    <w:rsid w:val="009C5F50"/>
    <w:rsid w:val="009C62E7"/>
    <w:rsid w:val="009C656B"/>
    <w:rsid w:val="009C6B77"/>
    <w:rsid w:val="009C6E29"/>
    <w:rsid w:val="009C7C11"/>
    <w:rsid w:val="009D1581"/>
    <w:rsid w:val="009D1941"/>
    <w:rsid w:val="009D1A2B"/>
    <w:rsid w:val="009D1CFE"/>
    <w:rsid w:val="009D2D10"/>
    <w:rsid w:val="009D2EA6"/>
    <w:rsid w:val="009D3323"/>
    <w:rsid w:val="009D3AF6"/>
    <w:rsid w:val="009D4251"/>
    <w:rsid w:val="009D4274"/>
    <w:rsid w:val="009D438B"/>
    <w:rsid w:val="009D4444"/>
    <w:rsid w:val="009D5148"/>
    <w:rsid w:val="009D5790"/>
    <w:rsid w:val="009D63DF"/>
    <w:rsid w:val="009D752B"/>
    <w:rsid w:val="009D7AE4"/>
    <w:rsid w:val="009E0825"/>
    <w:rsid w:val="009E0D4B"/>
    <w:rsid w:val="009E0DBA"/>
    <w:rsid w:val="009E1029"/>
    <w:rsid w:val="009E1D03"/>
    <w:rsid w:val="009E2BB6"/>
    <w:rsid w:val="009E2CE7"/>
    <w:rsid w:val="009E2D4E"/>
    <w:rsid w:val="009E2EA1"/>
    <w:rsid w:val="009E37BF"/>
    <w:rsid w:val="009E7427"/>
    <w:rsid w:val="009E7658"/>
    <w:rsid w:val="009F0708"/>
    <w:rsid w:val="009F0823"/>
    <w:rsid w:val="009F0B3E"/>
    <w:rsid w:val="009F12FC"/>
    <w:rsid w:val="009F1B80"/>
    <w:rsid w:val="009F378C"/>
    <w:rsid w:val="009F4C6D"/>
    <w:rsid w:val="009F59ED"/>
    <w:rsid w:val="009F6971"/>
    <w:rsid w:val="009F709B"/>
    <w:rsid w:val="009F7947"/>
    <w:rsid w:val="009F7F4D"/>
    <w:rsid w:val="00A0026E"/>
    <w:rsid w:val="00A00C87"/>
    <w:rsid w:val="00A00C8D"/>
    <w:rsid w:val="00A012BB"/>
    <w:rsid w:val="00A03E85"/>
    <w:rsid w:val="00A03EEE"/>
    <w:rsid w:val="00A04D85"/>
    <w:rsid w:val="00A05012"/>
    <w:rsid w:val="00A056FF"/>
    <w:rsid w:val="00A06EF2"/>
    <w:rsid w:val="00A073DD"/>
    <w:rsid w:val="00A10560"/>
    <w:rsid w:val="00A106D5"/>
    <w:rsid w:val="00A10CB5"/>
    <w:rsid w:val="00A111A0"/>
    <w:rsid w:val="00A11BD5"/>
    <w:rsid w:val="00A12090"/>
    <w:rsid w:val="00A12B1B"/>
    <w:rsid w:val="00A12BF6"/>
    <w:rsid w:val="00A12D23"/>
    <w:rsid w:val="00A13205"/>
    <w:rsid w:val="00A148DA"/>
    <w:rsid w:val="00A15D4D"/>
    <w:rsid w:val="00A15DE0"/>
    <w:rsid w:val="00A1622B"/>
    <w:rsid w:val="00A17D44"/>
    <w:rsid w:val="00A20337"/>
    <w:rsid w:val="00A212DB"/>
    <w:rsid w:val="00A219CB"/>
    <w:rsid w:val="00A21F37"/>
    <w:rsid w:val="00A22311"/>
    <w:rsid w:val="00A22647"/>
    <w:rsid w:val="00A22B04"/>
    <w:rsid w:val="00A231B6"/>
    <w:rsid w:val="00A23F0F"/>
    <w:rsid w:val="00A24113"/>
    <w:rsid w:val="00A2480B"/>
    <w:rsid w:val="00A253AF"/>
    <w:rsid w:val="00A25890"/>
    <w:rsid w:val="00A26B66"/>
    <w:rsid w:val="00A2703B"/>
    <w:rsid w:val="00A2777E"/>
    <w:rsid w:val="00A278DE"/>
    <w:rsid w:val="00A31525"/>
    <w:rsid w:val="00A31666"/>
    <w:rsid w:val="00A3199D"/>
    <w:rsid w:val="00A325B6"/>
    <w:rsid w:val="00A3276D"/>
    <w:rsid w:val="00A32BB2"/>
    <w:rsid w:val="00A33722"/>
    <w:rsid w:val="00A33B0C"/>
    <w:rsid w:val="00A3407D"/>
    <w:rsid w:val="00A346B6"/>
    <w:rsid w:val="00A34B4E"/>
    <w:rsid w:val="00A35531"/>
    <w:rsid w:val="00A35D76"/>
    <w:rsid w:val="00A35F94"/>
    <w:rsid w:val="00A35FE9"/>
    <w:rsid w:val="00A36126"/>
    <w:rsid w:val="00A3665A"/>
    <w:rsid w:val="00A36696"/>
    <w:rsid w:val="00A36FC6"/>
    <w:rsid w:val="00A37DE6"/>
    <w:rsid w:val="00A404AC"/>
    <w:rsid w:val="00A406C4"/>
    <w:rsid w:val="00A40813"/>
    <w:rsid w:val="00A40893"/>
    <w:rsid w:val="00A42511"/>
    <w:rsid w:val="00A44508"/>
    <w:rsid w:val="00A449D4"/>
    <w:rsid w:val="00A44A48"/>
    <w:rsid w:val="00A454F2"/>
    <w:rsid w:val="00A45B86"/>
    <w:rsid w:val="00A46685"/>
    <w:rsid w:val="00A46773"/>
    <w:rsid w:val="00A50644"/>
    <w:rsid w:val="00A524AB"/>
    <w:rsid w:val="00A53151"/>
    <w:rsid w:val="00A54E02"/>
    <w:rsid w:val="00A553E4"/>
    <w:rsid w:val="00A559E4"/>
    <w:rsid w:val="00A559F4"/>
    <w:rsid w:val="00A55F55"/>
    <w:rsid w:val="00A56C2B"/>
    <w:rsid w:val="00A575E2"/>
    <w:rsid w:val="00A57F92"/>
    <w:rsid w:val="00A57FBB"/>
    <w:rsid w:val="00A6070C"/>
    <w:rsid w:val="00A60751"/>
    <w:rsid w:val="00A609A4"/>
    <w:rsid w:val="00A60E80"/>
    <w:rsid w:val="00A60F62"/>
    <w:rsid w:val="00A61BE8"/>
    <w:rsid w:val="00A626C1"/>
    <w:rsid w:val="00A62A96"/>
    <w:rsid w:val="00A631D9"/>
    <w:rsid w:val="00A63453"/>
    <w:rsid w:val="00A63B60"/>
    <w:rsid w:val="00A65080"/>
    <w:rsid w:val="00A66E92"/>
    <w:rsid w:val="00A67D57"/>
    <w:rsid w:val="00A71FF6"/>
    <w:rsid w:val="00A722E6"/>
    <w:rsid w:val="00A73324"/>
    <w:rsid w:val="00A7561B"/>
    <w:rsid w:val="00A75EFF"/>
    <w:rsid w:val="00A75F01"/>
    <w:rsid w:val="00A75F9D"/>
    <w:rsid w:val="00A76E82"/>
    <w:rsid w:val="00A77601"/>
    <w:rsid w:val="00A800F9"/>
    <w:rsid w:val="00A80253"/>
    <w:rsid w:val="00A80ACF"/>
    <w:rsid w:val="00A80B73"/>
    <w:rsid w:val="00A81DEF"/>
    <w:rsid w:val="00A825B7"/>
    <w:rsid w:val="00A827D2"/>
    <w:rsid w:val="00A83C2D"/>
    <w:rsid w:val="00A841F0"/>
    <w:rsid w:val="00A84688"/>
    <w:rsid w:val="00A84E8F"/>
    <w:rsid w:val="00A8572E"/>
    <w:rsid w:val="00A86783"/>
    <w:rsid w:val="00A86E1F"/>
    <w:rsid w:val="00A86FCD"/>
    <w:rsid w:val="00A91185"/>
    <w:rsid w:val="00A916C4"/>
    <w:rsid w:val="00A91715"/>
    <w:rsid w:val="00A94353"/>
    <w:rsid w:val="00A94E37"/>
    <w:rsid w:val="00A95D19"/>
    <w:rsid w:val="00A978D7"/>
    <w:rsid w:val="00AA0510"/>
    <w:rsid w:val="00AA09FD"/>
    <w:rsid w:val="00AA119D"/>
    <w:rsid w:val="00AA39DE"/>
    <w:rsid w:val="00AA3CCD"/>
    <w:rsid w:val="00AA5E92"/>
    <w:rsid w:val="00AA63E2"/>
    <w:rsid w:val="00AA6774"/>
    <w:rsid w:val="00AA689D"/>
    <w:rsid w:val="00AA7D74"/>
    <w:rsid w:val="00AB0363"/>
    <w:rsid w:val="00AB07FD"/>
    <w:rsid w:val="00AB0E5A"/>
    <w:rsid w:val="00AB15FD"/>
    <w:rsid w:val="00AB1959"/>
    <w:rsid w:val="00AB32E2"/>
    <w:rsid w:val="00AB3C5C"/>
    <w:rsid w:val="00AB3D78"/>
    <w:rsid w:val="00AB4218"/>
    <w:rsid w:val="00AB4FD7"/>
    <w:rsid w:val="00AB5209"/>
    <w:rsid w:val="00AB5DC7"/>
    <w:rsid w:val="00AB6715"/>
    <w:rsid w:val="00AB6794"/>
    <w:rsid w:val="00AC0124"/>
    <w:rsid w:val="00AC04DC"/>
    <w:rsid w:val="00AC0890"/>
    <w:rsid w:val="00AC1D7C"/>
    <w:rsid w:val="00AC2529"/>
    <w:rsid w:val="00AC2603"/>
    <w:rsid w:val="00AC279B"/>
    <w:rsid w:val="00AC31F0"/>
    <w:rsid w:val="00AC3649"/>
    <w:rsid w:val="00AC3E9D"/>
    <w:rsid w:val="00AC430B"/>
    <w:rsid w:val="00AC4580"/>
    <w:rsid w:val="00AD007D"/>
    <w:rsid w:val="00AD03A6"/>
    <w:rsid w:val="00AD0412"/>
    <w:rsid w:val="00AD0737"/>
    <w:rsid w:val="00AD075E"/>
    <w:rsid w:val="00AD1933"/>
    <w:rsid w:val="00AD2AFF"/>
    <w:rsid w:val="00AD360D"/>
    <w:rsid w:val="00AD364A"/>
    <w:rsid w:val="00AD4143"/>
    <w:rsid w:val="00AD44CC"/>
    <w:rsid w:val="00AD4944"/>
    <w:rsid w:val="00AD52A3"/>
    <w:rsid w:val="00AD54F9"/>
    <w:rsid w:val="00AD5A46"/>
    <w:rsid w:val="00AD5DB9"/>
    <w:rsid w:val="00AD6497"/>
    <w:rsid w:val="00AD6570"/>
    <w:rsid w:val="00AD7279"/>
    <w:rsid w:val="00AD72A6"/>
    <w:rsid w:val="00AD7F7B"/>
    <w:rsid w:val="00AE0CE7"/>
    <w:rsid w:val="00AE1AA1"/>
    <w:rsid w:val="00AE2C36"/>
    <w:rsid w:val="00AE3296"/>
    <w:rsid w:val="00AE38A5"/>
    <w:rsid w:val="00AE445D"/>
    <w:rsid w:val="00AE45E1"/>
    <w:rsid w:val="00AE70E3"/>
    <w:rsid w:val="00AE74F9"/>
    <w:rsid w:val="00AE7F10"/>
    <w:rsid w:val="00AF0E04"/>
    <w:rsid w:val="00AF1335"/>
    <w:rsid w:val="00AF4130"/>
    <w:rsid w:val="00AF543C"/>
    <w:rsid w:val="00AF5B76"/>
    <w:rsid w:val="00AF5C3E"/>
    <w:rsid w:val="00B003FE"/>
    <w:rsid w:val="00B0072B"/>
    <w:rsid w:val="00B00AE4"/>
    <w:rsid w:val="00B00FF6"/>
    <w:rsid w:val="00B018AA"/>
    <w:rsid w:val="00B01B09"/>
    <w:rsid w:val="00B02C22"/>
    <w:rsid w:val="00B02DA0"/>
    <w:rsid w:val="00B03E30"/>
    <w:rsid w:val="00B04266"/>
    <w:rsid w:val="00B0464F"/>
    <w:rsid w:val="00B056EE"/>
    <w:rsid w:val="00B05F37"/>
    <w:rsid w:val="00B06A79"/>
    <w:rsid w:val="00B071E0"/>
    <w:rsid w:val="00B07782"/>
    <w:rsid w:val="00B07FA7"/>
    <w:rsid w:val="00B102BF"/>
    <w:rsid w:val="00B10D3B"/>
    <w:rsid w:val="00B11042"/>
    <w:rsid w:val="00B1139F"/>
    <w:rsid w:val="00B11D99"/>
    <w:rsid w:val="00B127EB"/>
    <w:rsid w:val="00B13378"/>
    <w:rsid w:val="00B1337A"/>
    <w:rsid w:val="00B137EE"/>
    <w:rsid w:val="00B14BDF"/>
    <w:rsid w:val="00B15789"/>
    <w:rsid w:val="00B16052"/>
    <w:rsid w:val="00B170BE"/>
    <w:rsid w:val="00B17618"/>
    <w:rsid w:val="00B201F2"/>
    <w:rsid w:val="00B20C9D"/>
    <w:rsid w:val="00B21336"/>
    <w:rsid w:val="00B215F8"/>
    <w:rsid w:val="00B21DCC"/>
    <w:rsid w:val="00B22620"/>
    <w:rsid w:val="00B23F16"/>
    <w:rsid w:val="00B245CC"/>
    <w:rsid w:val="00B2479F"/>
    <w:rsid w:val="00B24B3C"/>
    <w:rsid w:val="00B2510F"/>
    <w:rsid w:val="00B25BAC"/>
    <w:rsid w:val="00B25C6D"/>
    <w:rsid w:val="00B25DFC"/>
    <w:rsid w:val="00B2697A"/>
    <w:rsid w:val="00B26D96"/>
    <w:rsid w:val="00B2751A"/>
    <w:rsid w:val="00B2755C"/>
    <w:rsid w:val="00B31064"/>
    <w:rsid w:val="00B33930"/>
    <w:rsid w:val="00B33A15"/>
    <w:rsid w:val="00B34A55"/>
    <w:rsid w:val="00B34B26"/>
    <w:rsid w:val="00B35431"/>
    <w:rsid w:val="00B37151"/>
    <w:rsid w:val="00B37D89"/>
    <w:rsid w:val="00B37E01"/>
    <w:rsid w:val="00B37ECC"/>
    <w:rsid w:val="00B40965"/>
    <w:rsid w:val="00B41812"/>
    <w:rsid w:val="00B41A73"/>
    <w:rsid w:val="00B42A2C"/>
    <w:rsid w:val="00B42C51"/>
    <w:rsid w:val="00B44299"/>
    <w:rsid w:val="00B44C22"/>
    <w:rsid w:val="00B45C95"/>
    <w:rsid w:val="00B4605F"/>
    <w:rsid w:val="00B4753B"/>
    <w:rsid w:val="00B51A8D"/>
    <w:rsid w:val="00B5251F"/>
    <w:rsid w:val="00B52D2F"/>
    <w:rsid w:val="00B52D45"/>
    <w:rsid w:val="00B53765"/>
    <w:rsid w:val="00B53E9C"/>
    <w:rsid w:val="00B561B9"/>
    <w:rsid w:val="00B5648F"/>
    <w:rsid w:val="00B56A58"/>
    <w:rsid w:val="00B5709B"/>
    <w:rsid w:val="00B579DE"/>
    <w:rsid w:val="00B57E02"/>
    <w:rsid w:val="00B607CD"/>
    <w:rsid w:val="00B610A9"/>
    <w:rsid w:val="00B61571"/>
    <w:rsid w:val="00B628B9"/>
    <w:rsid w:val="00B637F3"/>
    <w:rsid w:val="00B6380A"/>
    <w:rsid w:val="00B63AFC"/>
    <w:rsid w:val="00B63E27"/>
    <w:rsid w:val="00B64677"/>
    <w:rsid w:val="00B6535A"/>
    <w:rsid w:val="00B65500"/>
    <w:rsid w:val="00B669CC"/>
    <w:rsid w:val="00B673A4"/>
    <w:rsid w:val="00B67C1E"/>
    <w:rsid w:val="00B70257"/>
    <w:rsid w:val="00B704D2"/>
    <w:rsid w:val="00B70F1E"/>
    <w:rsid w:val="00B7182C"/>
    <w:rsid w:val="00B72229"/>
    <w:rsid w:val="00B722B1"/>
    <w:rsid w:val="00B724F5"/>
    <w:rsid w:val="00B73612"/>
    <w:rsid w:val="00B73811"/>
    <w:rsid w:val="00B73CED"/>
    <w:rsid w:val="00B746C8"/>
    <w:rsid w:val="00B74738"/>
    <w:rsid w:val="00B74A14"/>
    <w:rsid w:val="00B75D55"/>
    <w:rsid w:val="00B75FD0"/>
    <w:rsid w:val="00B76A5B"/>
    <w:rsid w:val="00B77855"/>
    <w:rsid w:val="00B80EF4"/>
    <w:rsid w:val="00B8127F"/>
    <w:rsid w:val="00B81B0E"/>
    <w:rsid w:val="00B81C14"/>
    <w:rsid w:val="00B825F5"/>
    <w:rsid w:val="00B828B6"/>
    <w:rsid w:val="00B84F07"/>
    <w:rsid w:val="00B84FF5"/>
    <w:rsid w:val="00B85F21"/>
    <w:rsid w:val="00B863B7"/>
    <w:rsid w:val="00B879F7"/>
    <w:rsid w:val="00B90041"/>
    <w:rsid w:val="00B901BF"/>
    <w:rsid w:val="00B90984"/>
    <w:rsid w:val="00B909CE"/>
    <w:rsid w:val="00B91940"/>
    <w:rsid w:val="00B91DC6"/>
    <w:rsid w:val="00B91F0C"/>
    <w:rsid w:val="00B929A4"/>
    <w:rsid w:val="00B937E0"/>
    <w:rsid w:val="00B940E4"/>
    <w:rsid w:val="00B95209"/>
    <w:rsid w:val="00B95FA4"/>
    <w:rsid w:val="00B962BB"/>
    <w:rsid w:val="00B965EF"/>
    <w:rsid w:val="00B96B1E"/>
    <w:rsid w:val="00B96BD8"/>
    <w:rsid w:val="00B96CE3"/>
    <w:rsid w:val="00B976CA"/>
    <w:rsid w:val="00BA0454"/>
    <w:rsid w:val="00BA0D15"/>
    <w:rsid w:val="00BA18C2"/>
    <w:rsid w:val="00BA19DF"/>
    <w:rsid w:val="00BA4D6D"/>
    <w:rsid w:val="00BA4F81"/>
    <w:rsid w:val="00BA56AD"/>
    <w:rsid w:val="00BA6AA1"/>
    <w:rsid w:val="00BA7103"/>
    <w:rsid w:val="00BA725E"/>
    <w:rsid w:val="00BA7476"/>
    <w:rsid w:val="00BB09B1"/>
    <w:rsid w:val="00BB0C0A"/>
    <w:rsid w:val="00BB19F7"/>
    <w:rsid w:val="00BB1C44"/>
    <w:rsid w:val="00BB2725"/>
    <w:rsid w:val="00BB29F8"/>
    <w:rsid w:val="00BB361F"/>
    <w:rsid w:val="00BB3C92"/>
    <w:rsid w:val="00BB481B"/>
    <w:rsid w:val="00BB54CF"/>
    <w:rsid w:val="00BB5B69"/>
    <w:rsid w:val="00BB60EF"/>
    <w:rsid w:val="00BB6E3A"/>
    <w:rsid w:val="00BC0AF6"/>
    <w:rsid w:val="00BC0FCB"/>
    <w:rsid w:val="00BC1086"/>
    <w:rsid w:val="00BC17CA"/>
    <w:rsid w:val="00BC2D34"/>
    <w:rsid w:val="00BC2D4B"/>
    <w:rsid w:val="00BC2DF9"/>
    <w:rsid w:val="00BC2E1A"/>
    <w:rsid w:val="00BC41C6"/>
    <w:rsid w:val="00BC4747"/>
    <w:rsid w:val="00BC4932"/>
    <w:rsid w:val="00BC493B"/>
    <w:rsid w:val="00BC4B10"/>
    <w:rsid w:val="00BC5521"/>
    <w:rsid w:val="00BC559B"/>
    <w:rsid w:val="00BC6359"/>
    <w:rsid w:val="00BC670D"/>
    <w:rsid w:val="00BC6F82"/>
    <w:rsid w:val="00BC70F6"/>
    <w:rsid w:val="00BC7AFB"/>
    <w:rsid w:val="00BD038C"/>
    <w:rsid w:val="00BD0516"/>
    <w:rsid w:val="00BD0D3B"/>
    <w:rsid w:val="00BD142B"/>
    <w:rsid w:val="00BD17EF"/>
    <w:rsid w:val="00BD2918"/>
    <w:rsid w:val="00BD3DC1"/>
    <w:rsid w:val="00BD4629"/>
    <w:rsid w:val="00BD4DD2"/>
    <w:rsid w:val="00BD542E"/>
    <w:rsid w:val="00BD5F8E"/>
    <w:rsid w:val="00BD6213"/>
    <w:rsid w:val="00BD6664"/>
    <w:rsid w:val="00BD67A6"/>
    <w:rsid w:val="00BD7037"/>
    <w:rsid w:val="00BD7168"/>
    <w:rsid w:val="00BD7462"/>
    <w:rsid w:val="00BD7DB4"/>
    <w:rsid w:val="00BE026C"/>
    <w:rsid w:val="00BE1406"/>
    <w:rsid w:val="00BE2FCD"/>
    <w:rsid w:val="00BE3699"/>
    <w:rsid w:val="00BE3BF8"/>
    <w:rsid w:val="00BE4B8A"/>
    <w:rsid w:val="00BE59DD"/>
    <w:rsid w:val="00BE62E2"/>
    <w:rsid w:val="00BE665E"/>
    <w:rsid w:val="00BE73CC"/>
    <w:rsid w:val="00BE7920"/>
    <w:rsid w:val="00BF2ACC"/>
    <w:rsid w:val="00BF2FDB"/>
    <w:rsid w:val="00BF303B"/>
    <w:rsid w:val="00BF3593"/>
    <w:rsid w:val="00BF3BDB"/>
    <w:rsid w:val="00BF4B0A"/>
    <w:rsid w:val="00BF5129"/>
    <w:rsid w:val="00BF57E6"/>
    <w:rsid w:val="00BF5CDA"/>
    <w:rsid w:val="00BF5FBC"/>
    <w:rsid w:val="00BF61BB"/>
    <w:rsid w:val="00BF7104"/>
    <w:rsid w:val="00C0021F"/>
    <w:rsid w:val="00C023E8"/>
    <w:rsid w:val="00C02574"/>
    <w:rsid w:val="00C02FAF"/>
    <w:rsid w:val="00C03A0C"/>
    <w:rsid w:val="00C040FA"/>
    <w:rsid w:val="00C0465B"/>
    <w:rsid w:val="00C049AE"/>
    <w:rsid w:val="00C04D40"/>
    <w:rsid w:val="00C0551A"/>
    <w:rsid w:val="00C05E28"/>
    <w:rsid w:val="00C067B1"/>
    <w:rsid w:val="00C06B3D"/>
    <w:rsid w:val="00C06F8A"/>
    <w:rsid w:val="00C0714B"/>
    <w:rsid w:val="00C07318"/>
    <w:rsid w:val="00C07416"/>
    <w:rsid w:val="00C11CD5"/>
    <w:rsid w:val="00C11E6B"/>
    <w:rsid w:val="00C11F32"/>
    <w:rsid w:val="00C11FD7"/>
    <w:rsid w:val="00C120CB"/>
    <w:rsid w:val="00C1292A"/>
    <w:rsid w:val="00C12CCB"/>
    <w:rsid w:val="00C130F0"/>
    <w:rsid w:val="00C134D6"/>
    <w:rsid w:val="00C14C0E"/>
    <w:rsid w:val="00C15960"/>
    <w:rsid w:val="00C15BAC"/>
    <w:rsid w:val="00C15C1F"/>
    <w:rsid w:val="00C16203"/>
    <w:rsid w:val="00C17C5B"/>
    <w:rsid w:val="00C20017"/>
    <w:rsid w:val="00C201C5"/>
    <w:rsid w:val="00C20302"/>
    <w:rsid w:val="00C22773"/>
    <w:rsid w:val="00C229F3"/>
    <w:rsid w:val="00C22A1F"/>
    <w:rsid w:val="00C2434F"/>
    <w:rsid w:val="00C24414"/>
    <w:rsid w:val="00C264D3"/>
    <w:rsid w:val="00C30109"/>
    <w:rsid w:val="00C30274"/>
    <w:rsid w:val="00C30619"/>
    <w:rsid w:val="00C30839"/>
    <w:rsid w:val="00C31024"/>
    <w:rsid w:val="00C31E2C"/>
    <w:rsid w:val="00C31E92"/>
    <w:rsid w:val="00C32171"/>
    <w:rsid w:val="00C328ED"/>
    <w:rsid w:val="00C332D8"/>
    <w:rsid w:val="00C33EA4"/>
    <w:rsid w:val="00C34B36"/>
    <w:rsid w:val="00C35BD3"/>
    <w:rsid w:val="00C35F5F"/>
    <w:rsid w:val="00C364F6"/>
    <w:rsid w:val="00C37257"/>
    <w:rsid w:val="00C417E9"/>
    <w:rsid w:val="00C4225D"/>
    <w:rsid w:val="00C43DB6"/>
    <w:rsid w:val="00C443BA"/>
    <w:rsid w:val="00C449C7"/>
    <w:rsid w:val="00C46EF2"/>
    <w:rsid w:val="00C47FAC"/>
    <w:rsid w:val="00C47FF2"/>
    <w:rsid w:val="00C50336"/>
    <w:rsid w:val="00C52635"/>
    <w:rsid w:val="00C52C5E"/>
    <w:rsid w:val="00C53209"/>
    <w:rsid w:val="00C53C1E"/>
    <w:rsid w:val="00C54576"/>
    <w:rsid w:val="00C5534E"/>
    <w:rsid w:val="00C5564F"/>
    <w:rsid w:val="00C55DB7"/>
    <w:rsid w:val="00C56D48"/>
    <w:rsid w:val="00C57750"/>
    <w:rsid w:val="00C60F51"/>
    <w:rsid w:val="00C617E8"/>
    <w:rsid w:val="00C62966"/>
    <w:rsid w:val="00C62BB5"/>
    <w:rsid w:val="00C62FD4"/>
    <w:rsid w:val="00C64D82"/>
    <w:rsid w:val="00C65493"/>
    <w:rsid w:val="00C6570D"/>
    <w:rsid w:val="00C65DBC"/>
    <w:rsid w:val="00C6619D"/>
    <w:rsid w:val="00C66C18"/>
    <w:rsid w:val="00C6714A"/>
    <w:rsid w:val="00C6770A"/>
    <w:rsid w:val="00C67733"/>
    <w:rsid w:val="00C70439"/>
    <w:rsid w:val="00C7128D"/>
    <w:rsid w:val="00C71FA0"/>
    <w:rsid w:val="00C728A6"/>
    <w:rsid w:val="00C72DC2"/>
    <w:rsid w:val="00C73A04"/>
    <w:rsid w:val="00C73AE1"/>
    <w:rsid w:val="00C73C29"/>
    <w:rsid w:val="00C73EC3"/>
    <w:rsid w:val="00C74B79"/>
    <w:rsid w:val="00C758C8"/>
    <w:rsid w:val="00C75E44"/>
    <w:rsid w:val="00C75E6E"/>
    <w:rsid w:val="00C76030"/>
    <w:rsid w:val="00C76275"/>
    <w:rsid w:val="00C7665F"/>
    <w:rsid w:val="00C76B60"/>
    <w:rsid w:val="00C76BA0"/>
    <w:rsid w:val="00C778B8"/>
    <w:rsid w:val="00C80121"/>
    <w:rsid w:val="00C803F5"/>
    <w:rsid w:val="00C81E75"/>
    <w:rsid w:val="00C82422"/>
    <w:rsid w:val="00C82559"/>
    <w:rsid w:val="00C83196"/>
    <w:rsid w:val="00C847C6"/>
    <w:rsid w:val="00C8512D"/>
    <w:rsid w:val="00C85523"/>
    <w:rsid w:val="00C85BEB"/>
    <w:rsid w:val="00C863BD"/>
    <w:rsid w:val="00C86A38"/>
    <w:rsid w:val="00C86C05"/>
    <w:rsid w:val="00C86EE3"/>
    <w:rsid w:val="00C871C1"/>
    <w:rsid w:val="00C8749F"/>
    <w:rsid w:val="00C876C4"/>
    <w:rsid w:val="00C879D5"/>
    <w:rsid w:val="00C904F6"/>
    <w:rsid w:val="00C90906"/>
    <w:rsid w:val="00C90DCC"/>
    <w:rsid w:val="00C91426"/>
    <w:rsid w:val="00C9278C"/>
    <w:rsid w:val="00C92B83"/>
    <w:rsid w:val="00C955D6"/>
    <w:rsid w:val="00C95EB7"/>
    <w:rsid w:val="00C971D6"/>
    <w:rsid w:val="00CA15D4"/>
    <w:rsid w:val="00CA1810"/>
    <w:rsid w:val="00CA1AB6"/>
    <w:rsid w:val="00CA1CE6"/>
    <w:rsid w:val="00CA2FC8"/>
    <w:rsid w:val="00CA3BD0"/>
    <w:rsid w:val="00CA45B7"/>
    <w:rsid w:val="00CA460B"/>
    <w:rsid w:val="00CA730E"/>
    <w:rsid w:val="00CA7675"/>
    <w:rsid w:val="00CB000D"/>
    <w:rsid w:val="00CB0B88"/>
    <w:rsid w:val="00CB1F98"/>
    <w:rsid w:val="00CB36EC"/>
    <w:rsid w:val="00CB4CF4"/>
    <w:rsid w:val="00CB4D60"/>
    <w:rsid w:val="00CB5ADF"/>
    <w:rsid w:val="00CB707B"/>
    <w:rsid w:val="00CB7ACC"/>
    <w:rsid w:val="00CB7B3F"/>
    <w:rsid w:val="00CC178C"/>
    <w:rsid w:val="00CC1A21"/>
    <w:rsid w:val="00CC1D5B"/>
    <w:rsid w:val="00CC3258"/>
    <w:rsid w:val="00CC345F"/>
    <w:rsid w:val="00CC358A"/>
    <w:rsid w:val="00CC3E8F"/>
    <w:rsid w:val="00CC45A8"/>
    <w:rsid w:val="00CC47AB"/>
    <w:rsid w:val="00CC572D"/>
    <w:rsid w:val="00CD0FA4"/>
    <w:rsid w:val="00CD104B"/>
    <w:rsid w:val="00CD1668"/>
    <w:rsid w:val="00CD177B"/>
    <w:rsid w:val="00CD1A7D"/>
    <w:rsid w:val="00CD1BFF"/>
    <w:rsid w:val="00CD2014"/>
    <w:rsid w:val="00CD4AEA"/>
    <w:rsid w:val="00CD504B"/>
    <w:rsid w:val="00CD5B26"/>
    <w:rsid w:val="00CD6EB7"/>
    <w:rsid w:val="00CD761B"/>
    <w:rsid w:val="00CD7927"/>
    <w:rsid w:val="00CE03F9"/>
    <w:rsid w:val="00CE077E"/>
    <w:rsid w:val="00CE1140"/>
    <w:rsid w:val="00CE1DAD"/>
    <w:rsid w:val="00CE2675"/>
    <w:rsid w:val="00CE2A35"/>
    <w:rsid w:val="00CE2DF1"/>
    <w:rsid w:val="00CE2E8E"/>
    <w:rsid w:val="00CE3892"/>
    <w:rsid w:val="00CE39DB"/>
    <w:rsid w:val="00CE406F"/>
    <w:rsid w:val="00CE4EC3"/>
    <w:rsid w:val="00CF05F1"/>
    <w:rsid w:val="00CF06B2"/>
    <w:rsid w:val="00CF0E93"/>
    <w:rsid w:val="00CF11D4"/>
    <w:rsid w:val="00CF1896"/>
    <w:rsid w:val="00CF1B99"/>
    <w:rsid w:val="00CF1E3F"/>
    <w:rsid w:val="00CF2645"/>
    <w:rsid w:val="00CF272E"/>
    <w:rsid w:val="00CF35BA"/>
    <w:rsid w:val="00CF35E5"/>
    <w:rsid w:val="00CF404E"/>
    <w:rsid w:val="00CF47A9"/>
    <w:rsid w:val="00CF689F"/>
    <w:rsid w:val="00CF740B"/>
    <w:rsid w:val="00CF78CF"/>
    <w:rsid w:val="00CF7B9C"/>
    <w:rsid w:val="00CF7F9A"/>
    <w:rsid w:val="00CF7FB0"/>
    <w:rsid w:val="00D00725"/>
    <w:rsid w:val="00D017EC"/>
    <w:rsid w:val="00D02856"/>
    <w:rsid w:val="00D03CF8"/>
    <w:rsid w:val="00D04B15"/>
    <w:rsid w:val="00D05C90"/>
    <w:rsid w:val="00D06532"/>
    <w:rsid w:val="00D07926"/>
    <w:rsid w:val="00D07ECA"/>
    <w:rsid w:val="00D07EE3"/>
    <w:rsid w:val="00D118B3"/>
    <w:rsid w:val="00D11FE7"/>
    <w:rsid w:val="00D133A7"/>
    <w:rsid w:val="00D137B5"/>
    <w:rsid w:val="00D13B81"/>
    <w:rsid w:val="00D14022"/>
    <w:rsid w:val="00D144A3"/>
    <w:rsid w:val="00D144EB"/>
    <w:rsid w:val="00D14BF9"/>
    <w:rsid w:val="00D14DF3"/>
    <w:rsid w:val="00D20263"/>
    <w:rsid w:val="00D208B8"/>
    <w:rsid w:val="00D21043"/>
    <w:rsid w:val="00D21566"/>
    <w:rsid w:val="00D21730"/>
    <w:rsid w:val="00D2188F"/>
    <w:rsid w:val="00D2430E"/>
    <w:rsid w:val="00D24A2F"/>
    <w:rsid w:val="00D24F2E"/>
    <w:rsid w:val="00D252D4"/>
    <w:rsid w:val="00D253DE"/>
    <w:rsid w:val="00D269B2"/>
    <w:rsid w:val="00D3033A"/>
    <w:rsid w:val="00D3042C"/>
    <w:rsid w:val="00D320C1"/>
    <w:rsid w:val="00D32874"/>
    <w:rsid w:val="00D32EF0"/>
    <w:rsid w:val="00D33EA3"/>
    <w:rsid w:val="00D342F0"/>
    <w:rsid w:val="00D35E1D"/>
    <w:rsid w:val="00D35E2E"/>
    <w:rsid w:val="00D36DC9"/>
    <w:rsid w:val="00D36EEC"/>
    <w:rsid w:val="00D37180"/>
    <w:rsid w:val="00D37FB9"/>
    <w:rsid w:val="00D40397"/>
    <w:rsid w:val="00D4049F"/>
    <w:rsid w:val="00D42BA0"/>
    <w:rsid w:val="00D42D8E"/>
    <w:rsid w:val="00D4377D"/>
    <w:rsid w:val="00D43B1C"/>
    <w:rsid w:val="00D440A0"/>
    <w:rsid w:val="00D441B7"/>
    <w:rsid w:val="00D44975"/>
    <w:rsid w:val="00D44C34"/>
    <w:rsid w:val="00D4675E"/>
    <w:rsid w:val="00D47217"/>
    <w:rsid w:val="00D516CC"/>
    <w:rsid w:val="00D51E55"/>
    <w:rsid w:val="00D520D2"/>
    <w:rsid w:val="00D5289C"/>
    <w:rsid w:val="00D52DC2"/>
    <w:rsid w:val="00D54F8F"/>
    <w:rsid w:val="00D5524E"/>
    <w:rsid w:val="00D5584F"/>
    <w:rsid w:val="00D55A20"/>
    <w:rsid w:val="00D55E68"/>
    <w:rsid w:val="00D61046"/>
    <w:rsid w:val="00D61433"/>
    <w:rsid w:val="00D616C1"/>
    <w:rsid w:val="00D61AA5"/>
    <w:rsid w:val="00D622BF"/>
    <w:rsid w:val="00D628CB"/>
    <w:rsid w:val="00D63348"/>
    <w:rsid w:val="00D63BF7"/>
    <w:rsid w:val="00D63ED3"/>
    <w:rsid w:val="00D6446A"/>
    <w:rsid w:val="00D65258"/>
    <w:rsid w:val="00D6553E"/>
    <w:rsid w:val="00D66820"/>
    <w:rsid w:val="00D66A7A"/>
    <w:rsid w:val="00D66ABE"/>
    <w:rsid w:val="00D66BE4"/>
    <w:rsid w:val="00D66F72"/>
    <w:rsid w:val="00D700FA"/>
    <w:rsid w:val="00D70553"/>
    <w:rsid w:val="00D70618"/>
    <w:rsid w:val="00D7079B"/>
    <w:rsid w:val="00D71FED"/>
    <w:rsid w:val="00D72683"/>
    <w:rsid w:val="00D72851"/>
    <w:rsid w:val="00D72BCA"/>
    <w:rsid w:val="00D72DBF"/>
    <w:rsid w:val="00D744D6"/>
    <w:rsid w:val="00D7481A"/>
    <w:rsid w:val="00D75104"/>
    <w:rsid w:val="00D7635D"/>
    <w:rsid w:val="00D76629"/>
    <w:rsid w:val="00D8043E"/>
    <w:rsid w:val="00D8050D"/>
    <w:rsid w:val="00D80A43"/>
    <w:rsid w:val="00D819C4"/>
    <w:rsid w:val="00D819FC"/>
    <w:rsid w:val="00D82A8A"/>
    <w:rsid w:val="00D82C17"/>
    <w:rsid w:val="00D8428A"/>
    <w:rsid w:val="00D85BD1"/>
    <w:rsid w:val="00D85CC0"/>
    <w:rsid w:val="00D86F04"/>
    <w:rsid w:val="00D905FB"/>
    <w:rsid w:val="00D90889"/>
    <w:rsid w:val="00D90DDE"/>
    <w:rsid w:val="00D93B9C"/>
    <w:rsid w:val="00D95E49"/>
    <w:rsid w:val="00D95EFF"/>
    <w:rsid w:val="00D9659A"/>
    <w:rsid w:val="00D96984"/>
    <w:rsid w:val="00D96BDB"/>
    <w:rsid w:val="00D96C04"/>
    <w:rsid w:val="00D96CE0"/>
    <w:rsid w:val="00D970F7"/>
    <w:rsid w:val="00D975C8"/>
    <w:rsid w:val="00DA0203"/>
    <w:rsid w:val="00DA088E"/>
    <w:rsid w:val="00DA0E24"/>
    <w:rsid w:val="00DA1212"/>
    <w:rsid w:val="00DA2286"/>
    <w:rsid w:val="00DA3319"/>
    <w:rsid w:val="00DA3660"/>
    <w:rsid w:val="00DA40E8"/>
    <w:rsid w:val="00DA4888"/>
    <w:rsid w:val="00DA4C4D"/>
    <w:rsid w:val="00DA549F"/>
    <w:rsid w:val="00DA66C4"/>
    <w:rsid w:val="00DA6A3E"/>
    <w:rsid w:val="00DA707C"/>
    <w:rsid w:val="00DA7BEA"/>
    <w:rsid w:val="00DA7E2E"/>
    <w:rsid w:val="00DA7EFF"/>
    <w:rsid w:val="00DB1130"/>
    <w:rsid w:val="00DB1D85"/>
    <w:rsid w:val="00DB3100"/>
    <w:rsid w:val="00DB3621"/>
    <w:rsid w:val="00DB3696"/>
    <w:rsid w:val="00DB6E4A"/>
    <w:rsid w:val="00DB76E3"/>
    <w:rsid w:val="00DC05F9"/>
    <w:rsid w:val="00DC0AB7"/>
    <w:rsid w:val="00DC12E3"/>
    <w:rsid w:val="00DC1483"/>
    <w:rsid w:val="00DC1519"/>
    <w:rsid w:val="00DC1A65"/>
    <w:rsid w:val="00DC1BCD"/>
    <w:rsid w:val="00DC1C19"/>
    <w:rsid w:val="00DC290F"/>
    <w:rsid w:val="00DC2B10"/>
    <w:rsid w:val="00DC2B5B"/>
    <w:rsid w:val="00DC3719"/>
    <w:rsid w:val="00DC37B7"/>
    <w:rsid w:val="00DC51D0"/>
    <w:rsid w:val="00DC52CC"/>
    <w:rsid w:val="00DC63C6"/>
    <w:rsid w:val="00DC6676"/>
    <w:rsid w:val="00DC7242"/>
    <w:rsid w:val="00DC7D2E"/>
    <w:rsid w:val="00DD0CFF"/>
    <w:rsid w:val="00DD10DC"/>
    <w:rsid w:val="00DD1A17"/>
    <w:rsid w:val="00DD1D0D"/>
    <w:rsid w:val="00DD3856"/>
    <w:rsid w:val="00DD3AD9"/>
    <w:rsid w:val="00DD4872"/>
    <w:rsid w:val="00DD5E7C"/>
    <w:rsid w:val="00DD5EA0"/>
    <w:rsid w:val="00DD664A"/>
    <w:rsid w:val="00DD704A"/>
    <w:rsid w:val="00DD7621"/>
    <w:rsid w:val="00DE03E4"/>
    <w:rsid w:val="00DE09E8"/>
    <w:rsid w:val="00DE0A2C"/>
    <w:rsid w:val="00DE0DEC"/>
    <w:rsid w:val="00DE0F22"/>
    <w:rsid w:val="00DE0FDD"/>
    <w:rsid w:val="00DE129C"/>
    <w:rsid w:val="00DE1B9B"/>
    <w:rsid w:val="00DE1D99"/>
    <w:rsid w:val="00DE2B15"/>
    <w:rsid w:val="00DE4B30"/>
    <w:rsid w:val="00DE50D9"/>
    <w:rsid w:val="00DE5BD4"/>
    <w:rsid w:val="00DE5C6D"/>
    <w:rsid w:val="00DE6BF0"/>
    <w:rsid w:val="00DE76C1"/>
    <w:rsid w:val="00DE7FE8"/>
    <w:rsid w:val="00DF02EB"/>
    <w:rsid w:val="00DF052D"/>
    <w:rsid w:val="00DF0F29"/>
    <w:rsid w:val="00DF1D16"/>
    <w:rsid w:val="00DF1DB4"/>
    <w:rsid w:val="00DF281B"/>
    <w:rsid w:val="00DF48B8"/>
    <w:rsid w:val="00DF4BB5"/>
    <w:rsid w:val="00DF559D"/>
    <w:rsid w:val="00DF5D94"/>
    <w:rsid w:val="00DF67DC"/>
    <w:rsid w:val="00DF7B94"/>
    <w:rsid w:val="00E0014F"/>
    <w:rsid w:val="00E00787"/>
    <w:rsid w:val="00E01DC7"/>
    <w:rsid w:val="00E0280A"/>
    <w:rsid w:val="00E02DD1"/>
    <w:rsid w:val="00E032D7"/>
    <w:rsid w:val="00E0361D"/>
    <w:rsid w:val="00E03BD1"/>
    <w:rsid w:val="00E04E6B"/>
    <w:rsid w:val="00E057D3"/>
    <w:rsid w:val="00E06FAB"/>
    <w:rsid w:val="00E1013D"/>
    <w:rsid w:val="00E103BA"/>
    <w:rsid w:val="00E10720"/>
    <w:rsid w:val="00E11830"/>
    <w:rsid w:val="00E13393"/>
    <w:rsid w:val="00E13702"/>
    <w:rsid w:val="00E13A3B"/>
    <w:rsid w:val="00E13D12"/>
    <w:rsid w:val="00E144A8"/>
    <w:rsid w:val="00E15E6D"/>
    <w:rsid w:val="00E1616B"/>
    <w:rsid w:val="00E16E40"/>
    <w:rsid w:val="00E17DF4"/>
    <w:rsid w:val="00E20039"/>
    <w:rsid w:val="00E22AE9"/>
    <w:rsid w:val="00E23564"/>
    <w:rsid w:val="00E23673"/>
    <w:rsid w:val="00E243E7"/>
    <w:rsid w:val="00E24821"/>
    <w:rsid w:val="00E25218"/>
    <w:rsid w:val="00E2537F"/>
    <w:rsid w:val="00E25598"/>
    <w:rsid w:val="00E258B5"/>
    <w:rsid w:val="00E258B7"/>
    <w:rsid w:val="00E26764"/>
    <w:rsid w:val="00E2736C"/>
    <w:rsid w:val="00E273B8"/>
    <w:rsid w:val="00E27BC2"/>
    <w:rsid w:val="00E27E92"/>
    <w:rsid w:val="00E3055F"/>
    <w:rsid w:val="00E308FD"/>
    <w:rsid w:val="00E30965"/>
    <w:rsid w:val="00E30BD6"/>
    <w:rsid w:val="00E31AB2"/>
    <w:rsid w:val="00E349C4"/>
    <w:rsid w:val="00E34AD6"/>
    <w:rsid w:val="00E367EE"/>
    <w:rsid w:val="00E37130"/>
    <w:rsid w:val="00E3734E"/>
    <w:rsid w:val="00E379E8"/>
    <w:rsid w:val="00E401AD"/>
    <w:rsid w:val="00E4127D"/>
    <w:rsid w:val="00E422F0"/>
    <w:rsid w:val="00E424B6"/>
    <w:rsid w:val="00E42512"/>
    <w:rsid w:val="00E42855"/>
    <w:rsid w:val="00E42D5F"/>
    <w:rsid w:val="00E4507E"/>
    <w:rsid w:val="00E452B8"/>
    <w:rsid w:val="00E45824"/>
    <w:rsid w:val="00E4667A"/>
    <w:rsid w:val="00E468C7"/>
    <w:rsid w:val="00E46B70"/>
    <w:rsid w:val="00E47083"/>
    <w:rsid w:val="00E47C2D"/>
    <w:rsid w:val="00E50662"/>
    <w:rsid w:val="00E50B58"/>
    <w:rsid w:val="00E51C65"/>
    <w:rsid w:val="00E52763"/>
    <w:rsid w:val="00E530B0"/>
    <w:rsid w:val="00E55642"/>
    <w:rsid w:val="00E557DD"/>
    <w:rsid w:val="00E5748D"/>
    <w:rsid w:val="00E57977"/>
    <w:rsid w:val="00E601E3"/>
    <w:rsid w:val="00E61388"/>
    <w:rsid w:val="00E61BC2"/>
    <w:rsid w:val="00E62027"/>
    <w:rsid w:val="00E62105"/>
    <w:rsid w:val="00E639DB"/>
    <w:rsid w:val="00E64C40"/>
    <w:rsid w:val="00E65B24"/>
    <w:rsid w:val="00E65EED"/>
    <w:rsid w:val="00E66255"/>
    <w:rsid w:val="00E66523"/>
    <w:rsid w:val="00E67617"/>
    <w:rsid w:val="00E70B23"/>
    <w:rsid w:val="00E71C59"/>
    <w:rsid w:val="00E73060"/>
    <w:rsid w:val="00E736ED"/>
    <w:rsid w:val="00E73E18"/>
    <w:rsid w:val="00E7428F"/>
    <w:rsid w:val="00E749B8"/>
    <w:rsid w:val="00E74ACE"/>
    <w:rsid w:val="00E756AE"/>
    <w:rsid w:val="00E759A8"/>
    <w:rsid w:val="00E763F5"/>
    <w:rsid w:val="00E769A8"/>
    <w:rsid w:val="00E779E8"/>
    <w:rsid w:val="00E8029D"/>
    <w:rsid w:val="00E82377"/>
    <w:rsid w:val="00E82EC5"/>
    <w:rsid w:val="00E82ED1"/>
    <w:rsid w:val="00E832AC"/>
    <w:rsid w:val="00E83E57"/>
    <w:rsid w:val="00E843E8"/>
    <w:rsid w:val="00E8613F"/>
    <w:rsid w:val="00E876D3"/>
    <w:rsid w:val="00E91A52"/>
    <w:rsid w:val="00E91B0E"/>
    <w:rsid w:val="00E92E84"/>
    <w:rsid w:val="00E93B33"/>
    <w:rsid w:val="00E94323"/>
    <w:rsid w:val="00E94434"/>
    <w:rsid w:val="00E94AEF"/>
    <w:rsid w:val="00E9541C"/>
    <w:rsid w:val="00E957AA"/>
    <w:rsid w:val="00E95DAC"/>
    <w:rsid w:val="00E96DBA"/>
    <w:rsid w:val="00E976B2"/>
    <w:rsid w:val="00EA0177"/>
    <w:rsid w:val="00EA0516"/>
    <w:rsid w:val="00EA06DF"/>
    <w:rsid w:val="00EA07B8"/>
    <w:rsid w:val="00EA0A96"/>
    <w:rsid w:val="00EA0E9D"/>
    <w:rsid w:val="00EA105E"/>
    <w:rsid w:val="00EA118C"/>
    <w:rsid w:val="00EA11A2"/>
    <w:rsid w:val="00EA1B98"/>
    <w:rsid w:val="00EA2B8D"/>
    <w:rsid w:val="00EA2E45"/>
    <w:rsid w:val="00EA3442"/>
    <w:rsid w:val="00EA3CC0"/>
    <w:rsid w:val="00EA4385"/>
    <w:rsid w:val="00EA4636"/>
    <w:rsid w:val="00EA47DB"/>
    <w:rsid w:val="00EA5732"/>
    <w:rsid w:val="00EA5A4B"/>
    <w:rsid w:val="00EA6526"/>
    <w:rsid w:val="00EA74D5"/>
    <w:rsid w:val="00EB10B6"/>
    <w:rsid w:val="00EB1676"/>
    <w:rsid w:val="00EB16E7"/>
    <w:rsid w:val="00EB175D"/>
    <w:rsid w:val="00EB1B4F"/>
    <w:rsid w:val="00EB3138"/>
    <w:rsid w:val="00EB3F82"/>
    <w:rsid w:val="00EB436C"/>
    <w:rsid w:val="00EB4493"/>
    <w:rsid w:val="00EB4B97"/>
    <w:rsid w:val="00EB6733"/>
    <w:rsid w:val="00EB72F7"/>
    <w:rsid w:val="00EB7B49"/>
    <w:rsid w:val="00EB7DF8"/>
    <w:rsid w:val="00EC0236"/>
    <w:rsid w:val="00EC0F66"/>
    <w:rsid w:val="00EC1305"/>
    <w:rsid w:val="00EC1405"/>
    <w:rsid w:val="00EC266E"/>
    <w:rsid w:val="00EC2705"/>
    <w:rsid w:val="00EC3327"/>
    <w:rsid w:val="00EC3614"/>
    <w:rsid w:val="00EC36ED"/>
    <w:rsid w:val="00EC3703"/>
    <w:rsid w:val="00EC3E5A"/>
    <w:rsid w:val="00EC42E5"/>
    <w:rsid w:val="00EC4F63"/>
    <w:rsid w:val="00EC7CAE"/>
    <w:rsid w:val="00EC7F98"/>
    <w:rsid w:val="00ED0200"/>
    <w:rsid w:val="00ED021F"/>
    <w:rsid w:val="00ED08C9"/>
    <w:rsid w:val="00ED09E0"/>
    <w:rsid w:val="00ED17BE"/>
    <w:rsid w:val="00ED2031"/>
    <w:rsid w:val="00ED2787"/>
    <w:rsid w:val="00ED3CBB"/>
    <w:rsid w:val="00ED4213"/>
    <w:rsid w:val="00ED521D"/>
    <w:rsid w:val="00ED54CA"/>
    <w:rsid w:val="00ED5AEF"/>
    <w:rsid w:val="00ED61A7"/>
    <w:rsid w:val="00ED65FB"/>
    <w:rsid w:val="00ED674F"/>
    <w:rsid w:val="00ED6768"/>
    <w:rsid w:val="00ED75D5"/>
    <w:rsid w:val="00EE08BC"/>
    <w:rsid w:val="00EE114C"/>
    <w:rsid w:val="00EE2370"/>
    <w:rsid w:val="00EE28C0"/>
    <w:rsid w:val="00EE308B"/>
    <w:rsid w:val="00EE39CD"/>
    <w:rsid w:val="00EE481C"/>
    <w:rsid w:val="00EE4B40"/>
    <w:rsid w:val="00EE531E"/>
    <w:rsid w:val="00EE5361"/>
    <w:rsid w:val="00EE54C2"/>
    <w:rsid w:val="00EE622F"/>
    <w:rsid w:val="00EE6FD6"/>
    <w:rsid w:val="00EF04C7"/>
    <w:rsid w:val="00EF0512"/>
    <w:rsid w:val="00EF08D4"/>
    <w:rsid w:val="00EF09F9"/>
    <w:rsid w:val="00EF0A19"/>
    <w:rsid w:val="00EF0DDA"/>
    <w:rsid w:val="00EF20E8"/>
    <w:rsid w:val="00EF2A77"/>
    <w:rsid w:val="00EF2AD6"/>
    <w:rsid w:val="00EF310E"/>
    <w:rsid w:val="00EF35CD"/>
    <w:rsid w:val="00EF4108"/>
    <w:rsid w:val="00EF46B2"/>
    <w:rsid w:val="00EF4CC1"/>
    <w:rsid w:val="00EF4EC9"/>
    <w:rsid w:val="00EF55ED"/>
    <w:rsid w:val="00EF636D"/>
    <w:rsid w:val="00EF69F8"/>
    <w:rsid w:val="00F010B1"/>
    <w:rsid w:val="00F01571"/>
    <w:rsid w:val="00F019D3"/>
    <w:rsid w:val="00F02A06"/>
    <w:rsid w:val="00F039A2"/>
    <w:rsid w:val="00F03DD9"/>
    <w:rsid w:val="00F04278"/>
    <w:rsid w:val="00F049F0"/>
    <w:rsid w:val="00F04B2D"/>
    <w:rsid w:val="00F054B3"/>
    <w:rsid w:val="00F05E2F"/>
    <w:rsid w:val="00F113B8"/>
    <w:rsid w:val="00F11ABC"/>
    <w:rsid w:val="00F13700"/>
    <w:rsid w:val="00F15420"/>
    <w:rsid w:val="00F159E6"/>
    <w:rsid w:val="00F15B10"/>
    <w:rsid w:val="00F166F6"/>
    <w:rsid w:val="00F21107"/>
    <w:rsid w:val="00F21C98"/>
    <w:rsid w:val="00F21EDF"/>
    <w:rsid w:val="00F2314A"/>
    <w:rsid w:val="00F23329"/>
    <w:rsid w:val="00F23E89"/>
    <w:rsid w:val="00F24284"/>
    <w:rsid w:val="00F25279"/>
    <w:rsid w:val="00F256C2"/>
    <w:rsid w:val="00F25EDC"/>
    <w:rsid w:val="00F2618D"/>
    <w:rsid w:val="00F26292"/>
    <w:rsid w:val="00F263F3"/>
    <w:rsid w:val="00F26647"/>
    <w:rsid w:val="00F26928"/>
    <w:rsid w:val="00F27A9F"/>
    <w:rsid w:val="00F31A7B"/>
    <w:rsid w:val="00F32010"/>
    <w:rsid w:val="00F340FA"/>
    <w:rsid w:val="00F34815"/>
    <w:rsid w:val="00F34B8C"/>
    <w:rsid w:val="00F350F4"/>
    <w:rsid w:val="00F35415"/>
    <w:rsid w:val="00F357A7"/>
    <w:rsid w:val="00F358BA"/>
    <w:rsid w:val="00F36F6F"/>
    <w:rsid w:val="00F410B8"/>
    <w:rsid w:val="00F410EC"/>
    <w:rsid w:val="00F42CAC"/>
    <w:rsid w:val="00F42FB0"/>
    <w:rsid w:val="00F43681"/>
    <w:rsid w:val="00F4374B"/>
    <w:rsid w:val="00F43DF7"/>
    <w:rsid w:val="00F44321"/>
    <w:rsid w:val="00F443C6"/>
    <w:rsid w:val="00F4484F"/>
    <w:rsid w:val="00F44B79"/>
    <w:rsid w:val="00F44EEF"/>
    <w:rsid w:val="00F45E3C"/>
    <w:rsid w:val="00F462BC"/>
    <w:rsid w:val="00F470A6"/>
    <w:rsid w:val="00F52C84"/>
    <w:rsid w:val="00F5539E"/>
    <w:rsid w:val="00F55D03"/>
    <w:rsid w:val="00F56518"/>
    <w:rsid w:val="00F56B8D"/>
    <w:rsid w:val="00F5754C"/>
    <w:rsid w:val="00F57739"/>
    <w:rsid w:val="00F63368"/>
    <w:rsid w:val="00F63931"/>
    <w:rsid w:val="00F63BE7"/>
    <w:rsid w:val="00F64747"/>
    <w:rsid w:val="00F65BDE"/>
    <w:rsid w:val="00F67267"/>
    <w:rsid w:val="00F674ED"/>
    <w:rsid w:val="00F710B9"/>
    <w:rsid w:val="00F7195D"/>
    <w:rsid w:val="00F719C9"/>
    <w:rsid w:val="00F721F0"/>
    <w:rsid w:val="00F73068"/>
    <w:rsid w:val="00F73B1A"/>
    <w:rsid w:val="00F74059"/>
    <w:rsid w:val="00F764EB"/>
    <w:rsid w:val="00F76927"/>
    <w:rsid w:val="00F7753B"/>
    <w:rsid w:val="00F804BE"/>
    <w:rsid w:val="00F8050C"/>
    <w:rsid w:val="00F806A0"/>
    <w:rsid w:val="00F83DDA"/>
    <w:rsid w:val="00F84072"/>
    <w:rsid w:val="00F844D0"/>
    <w:rsid w:val="00F8718F"/>
    <w:rsid w:val="00F871C7"/>
    <w:rsid w:val="00F871F1"/>
    <w:rsid w:val="00F9014F"/>
    <w:rsid w:val="00F92575"/>
    <w:rsid w:val="00F93C8F"/>
    <w:rsid w:val="00F94A9F"/>
    <w:rsid w:val="00F95884"/>
    <w:rsid w:val="00F95FAB"/>
    <w:rsid w:val="00F96721"/>
    <w:rsid w:val="00F96C40"/>
    <w:rsid w:val="00F9719C"/>
    <w:rsid w:val="00F9750E"/>
    <w:rsid w:val="00FA0047"/>
    <w:rsid w:val="00FA03FA"/>
    <w:rsid w:val="00FA1112"/>
    <w:rsid w:val="00FA29FF"/>
    <w:rsid w:val="00FA3FEC"/>
    <w:rsid w:val="00FA46D9"/>
    <w:rsid w:val="00FA5A43"/>
    <w:rsid w:val="00FB010D"/>
    <w:rsid w:val="00FB08A1"/>
    <w:rsid w:val="00FB0AFE"/>
    <w:rsid w:val="00FB0DC6"/>
    <w:rsid w:val="00FB1BF9"/>
    <w:rsid w:val="00FB20BC"/>
    <w:rsid w:val="00FB2713"/>
    <w:rsid w:val="00FB2D48"/>
    <w:rsid w:val="00FB3016"/>
    <w:rsid w:val="00FB3E01"/>
    <w:rsid w:val="00FB3FFA"/>
    <w:rsid w:val="00FB55FB"/>
    <w:rsid w:val="00FB65C0"/>
    <w:rsid w:val="00FB65F5"/>
    <w:rsid w:val="00FB7B56"/>
    <w:rsid w:val="00FC040C"/>
    <w:rsid w:val="00FC07B7"/>
    <w:rsid w:val="00FC0B55"/>
    <w:rsid w:val="00FC1167"/>
    <w:rsid w:val="00FC1554"/>
    <w:rsid w:val="00FC1C79"/>
    <w:rsid w:val="00FC22BF"/>
    <w:rsid w:val="00FC3303"/>
    <w:rsid w:val="00FC3D6E"/>
    <w:rsid w:val="00FC41BD"/>
    <w:rsid w:val="00FC4771"/>
    <w:rsid w:val="00FC4824"/>
    <w:rsid w:val="00FC55FB"/>
    <w:rsid w:val="00FC57FA"/>
    <w:rsid w:val="00FC5CE8"/>
    <w:rsid w:val="00FC5DF5"/>
    <w:rsid w:val="00FC61C3"/>
    <w:rsid w:val="00FD222F"/>
    <w:rsid w:val="00FD26D2"/>
    <w:rsid w:val="00FD287E"/>
    <w:rsid w:val="00FD2F9B"/>
    <w:rsid w:val="00FD344F"/>
    <w:rsid w:val="00FD48C6"/>
    <w:rsid w:val="00FD4ED0"/>
    <w:rsid w:val="00FD4F04"/>
    <w:rsid w:val="00FD6C21"/>
    <w:rsid w:val="00FD6C97"/>
    <w:rsid w:val="00FD7BC8"/>
    <w:rsid w:val="00FD7C85"/>
    <w:rsid w:val="00FE10C9"/>
    <w:rsid w:val="00FE11A9"/>
    <w:rsid w:val="00FE1F2E"/>
    <w:rsid w:val="00FE26A6"/>
    <w:rsid w:val="00FE2808"/>
    <w:rsid w:val="00FE3CAC"/>
    <w:rsid w:val="00FE4B96"/>
    <w:rsid w:val="00FE4D5B"/>
    <w:rsid w:val="00FE79FE"/>
    <w:rsid w:val="00FE7B8E"/>
    <w:rsid w:val="00FE7F1D"/>
    <w:rsid w:val="00FF0576"/>
    <w:rsid w:val="00FF0A6D"/>
    <w:rsid w:val="00FF0B24"/>
    <w:rsid w:val="00FF21B4"/>
    <w:rsid w:val="00FF2A01"/>
    <w:rsid w:val="00FF2C57"/>
    <w:rsid w:val="00FF3115"/>
    <w:rsid w:val="00FF34A0"/>
    <w:rsid w:val="00FF46D8"/>
    <w:rsid w:val="00FF5D7D"/>
    <w:rsid w:val="00FF6504"/>
    <w:rsid w:val="00FF695D"/>
    <w:rsid w:val="00FF6D08"/>
    <w:rsid w:val="00FF75A2"/>
    <w:rsid w:val="00FF79AD"/>
    <w:rsid w:val="00FF7EC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D"/>
    <w:pPr>
      <w:spacing w:after="160" w:line="259" w:lineRule="auto"/>
    </w:pPr>
    <w:rPr>
      <w:rFonts w:ascii="Times New Roman" w:hAnsi="Times New Roman"/>
      <w:sz w:val="26"/>
    </w:rPr>
  </w:style>
  <w:style w:type="paragraph" w:styleId="3">
    <w:name w:val="heading 3"/>
    <w:basedOn w:val="a"/>
    <w:link w:val="30"/>
    <w:uiPriority w:val="9"/>
    <w:qFormat/>
    <w:rsid w:val="007001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700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00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1DE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rsid w:val="00596D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71C59"/>
  </w:style>
  <w:style w:type="character" w:customStyle="1" w:styleId="s1">
    <w:name w:val="s1"/>
    <w:rsid w:val="00E71C59"/>
    <w:rPr>
      <w:rFonts w:ascii="Times New Roman" w:hAnsi="Times New Roman" w:cs="Times New Roman" w:hint="default"/>
      <w:b/>
      <w:bCs/>
      <w:color w:val="000000"/>
    </w:rPr>
  </w:style>
  <w:style w:type="character" w:styleId="a7">
    <w:name w:val="Hyperlink"/>
    <w:uiPriority w:val="99"/>
    <w:rsid w:val="00E71C59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E71C59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2846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9">
    <w:name w:val="Абзац списка Знак"/>
    <w:link w:val="a8"/>
    <w:uiPriority w:val="34"/>
    <w:locked/>
    <w:rsid w:val="0028463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E30"/>
    <w:rPr>
      <w:rFonts w:ascii="Times New Roman" w:hAnsi="Times New Roman"/>
      <w:sz w:val="26"/>
    </w:rPr>
  </w:style>
  <w:style w:type="paragraph" w:styleId="ac">
    <w:name w:val="footer"/>
    <w:basedOn w:val="a"/>
    <w:link w:val="ad"/>
    <w:uiPriority w:val="99"/>
    <w:unhideWhenUsed/>
    <w:rsid w:val="00B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E3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D"/>
    <w:pPr>
      <w:spacing w:after="160" w:line="259" w:lineRule="auto"/>
    </w:pPr>
    <w:rPr>
      <w:rFonts w:ascii="Times New Roman" w:hAnsi="Times New Roman"/>
      <w:sz w:val="26"/>
    </w:rPr>
  </w:style>
  <w:style w:type="paragraph" w:styleId="3">
    <w:name w:val="heading 3"/>
    <w:basedOn w:val="a"/>
    <w:link w:val="30"/>
    <w:uiPriority w:val="9"/>
    <w:qFormat/>
    <w:rsid w:val="007001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7001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00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1DE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0">
    <w:name w:val="s0"/>
    <w:rsid w:val="00596D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71C59"/>
  </w:style>
  <w:style w:type="character" w:customStyle="1" w:styleId="s1">
    <w:name w:val="s1"/>
    <w:rsid w:val="00E71C59"/>
    <w:rPr>
      <w:rFonts w:ascii="Times New Roman" w:hAnsi="Times New Roman" w:cs="Times New Roman" w:hint="default"/>
      <w:b/>
      <w:bCs/>
      <w:color w:val="000000"/>
    </w:rPr>
  </w:style>
  <w:style w:type="character" w:styleId="a7">
    <w:name w:val="Hyperlink"/>
    <w:uiPriority w:val="99"/>
    <w:rsid w:val="00E71C59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E71C59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2846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9">
    <w:name w:val="Абзац списка Знак"/>
    <w:link w:val="a8"/>
    <w:uiPriority w:val="34"/>
    <w:locked/>
    <w:rsid w:val="0028463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E30"/>
    <w:rPr>
      <w:rFonts w:ascii="Times New Roman" w:hAnsi="Times New Roman"/>
      <w:sz w:val="26"/>
    </w:rPr>
  </w:style>
  <w:style w:type="paragraph" w:styleId="ac">
    <w:name w:val="footer"/>
    <w:basedOn w:val="a"/>
    <w:link w:val="ad"/>
    <w:uiPriority w:val="99"/>
    <w:unhideWhenUsed/>
    <w:rsid w:val="00B0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E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Ерлан</cp:lastModifiedBy>
  <cp:revision>2</cp:revision>
  <dcterms:created xsi:type="dcterms:W3CDTF">2019-03-26T04:48:00Z</dcterms:created>
  <dcterms:modified xsi:type="dcterms:W3CDTF">2019-03-26T04:48:00Z</dcterms:modified>
</cp:coreProperties>
</file>