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68" w:rsidRPr="00AC5BF9" w:rsidRDefault="00157568" w:rsidP="004E53D1">
      <w:pPr>
        <w:spacing w:after="0" w:line="240" w:lineRule="auto"/>
        <w:ind w:left="5103" w:right="4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47" w:type="dxa"/>
        <w:tblBorders>
          <w:insideH w:val="single" w:sz="4" w:space="0" w:color="000000"/>
        </w:tblBorders>
        <w:tblLayout w:type="fixed"/>
        <w:tblLook w:val="04A0"/>
      </w:tblPr>
      <w:tblGrid>
        <w:gridCol w:w="4503"/>
        <w:gridCol w:w="5244"/>
      </w:tblGrid>
      <w:tr w:rsidR="00DB31C5" w:rsidRPr="00AC5BF9" w:rsidTr="00D40019">
        <w:tc>
          <w:tcPr>
            <w:tcW w:w="4503" w:type="dxa"/>
          </w:tcPr>
          <w:p w:rsidR="00DB31C5" w:rsidRPr="00AC5BF9" w:rsidRDefault="00DB31C5" w:rsidP="00D4001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Согласовано</w:t>
            </w:r>
          </w:p>
          <w:p w:rsidR="00DB31C5" w:rsidRPr="00AC5BF9" w:rsidRDefault="00DB31C5" w:rsidP="00D4001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Минист</w:t>
            </w:r>
            <w:r w:rsidR="00BC4BD2" w:rsidRPr="00AC5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</w:t>
            </w:r>
            <w:r w:rsidRPr="00AC5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юстиции</w:t>
            </w:r>
          </w:p>
          <w:p w:rsidR="00DB31C5" w:rsidRPr="00AC5BF9" w:rsidRDefault="00DB31C5" w:rsidP="00D4001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Республики Казахстан</w:t>
            </w:r>
          </w:p>
          <w:p w:rsidR="00BC4BD2" w:rsidRPr="00AC5BF9" w:rsidRDefault="00BC4BD2" w:rsidP="00D4001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</w:p>
          <w:p w:rsidR="00DB31C5" w:rsidRPr="00AC5BF9" w:rsidRDefault="00DB31C5" w:rsidP="00BC4BD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</w:tcPr>
          <w:p w:rsidR="00DB31C5" w:rsidRPr="00AC5BF9" w:rsidRDefault="00DB31C5" w:rsidP="00D40019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Утверждено</w:t>
            </w:r>
          </w:p>
          <w:p w:rsidR="00DB31C5" w:rsidRPr="00AC5BF9" w:rsidRDefault="00DB31C5" w:rsidP="00D40019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Республиканской конференцией </w:t>
            </w:r>
          </w:p>
          <w:p w:rsidR="00DB31C5" w:rsidRPr="00AC5BF9" w:rsidRDefault="00DB31C5" w:rsidP="00D40019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коллегий адвокатов</w:t>
            </w:r>
          </w:p>
          <w:p w:rsidR="00DB31C5" w:rsidRPr="00AC5BF9" w:rsidRDefault="00DB31C5" w:rsidP="00D40019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23 ноября 2018 года</w:t>
            </w:r>
          </w:p>
          <w:p w:rsidR="00DB31C5" w:rsidRPr="00AC5BF9" w:rsidRDefault="00DB31C5" w:rsidP="00AC5BF9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B31C5" w:rsidRPr="00AC5BF9" w:rsidRDefault="00DB31C5" w:rsidP="004E53D1">
      <w:p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48A4" w:rsidRPr="00AC5BF9" w:rsidRDefault="005A48A4" w:rsidP="004E53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5"/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Положение</w:t>
      </w:r>
      <w:r w:rsidRPr="00AC5BF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порядке прохождения стажировки стажерами адвокатов</w:t>
      </w:r>
    </w:p>
    <w:bookmarkEnd w:id="0"/>
    <w:p w:rsidR="005A48A4" w:rsidRPr="00AC5BF9" w:rsidRDefault="005A48A4" w:rsidP="004E53D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     </w:t>
      </w:r>
      <w:bookmarkStart w:id="1" w:name="z6"/>
    </w:p>
    <w:p w:rsidR="005A48A4" w:rsidRDefault="005A48A4" w:rsidP="00FF6E22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положения</w:t>
      </w:r>
    </w:p>
    <w:p w:rsidR="00FF6E22" w:rsidRPr="00AC5BF9" w:rsidRDefault="00FF6E22" w:rsidP="00FF6E22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" w:name="z7"/>
      <w:bookmarkEnd w:id="1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Положение о порядке прохождения стажировки стажерами адвокатов (далее - Положение) определяет условия приема в стажеры адвокатов (далее – стажеры), порядок прохождения стажировки стажерами.</w:t>
      </w:r>
      <w:bookmarkStart w:id="3" w:name="z9"/>
      <w:bookmarkEnd w:id="2"/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2. Стажером является гражданин Республики Казахстан, имеющий высшее юридическое образование. </w:t>
      </w:r>
      <w:bookmarkEnd w:id="3"/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 прохождения стажировки является приобретение профессиональных знаний и практических навыков адвокатской деятельности.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Стажировку не проходят лица, прекратившие полномочия судьи по основаниям, предусмотренным подпунктами 1), 2), 3), 9), 10) и 12) пункта 1 статьи 34 Конституционного закона Республики Казахстан "О судебной системе и статусе судей Республики Казахстан".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7826" w:rsidRPr="00AC5BF9" w:rsidRDefault="005A48A4" w:rsidP="004E53D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" w:name="z10"/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2. </w:t>
      </w:r>
      <w:r w:rsidR="00E27826"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Основания, п</w:t>
      </w:r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орядок </w:t>
      </w:r>
      <w:r w:rsidR="00E27826"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 условия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допуска к прохождению стажировки</w:t>
      </w:r>
      <w:r w:rsidR="00E27826"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" w:name="z8"/>
      <w:bookmarkEnd w:id="4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Лицо, изъявившее желание пройти стажировку для получения лицензии на </w:t>
      </w:r>
      <w:r w:rsid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занятие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адвокатской деятельностью, обращается в президиум коллегии адвокатов с заявлением в произвольной форме о допуске к прохождению стажировки.</w:t>
      </w:r>
      <w:bookmarkEnd w:id="5"/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заявлению о допуске к прохождению стажировки прилагаются следующие документы: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копия документа, удостоверяющего личность гражданина Республики Казахстан;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копия диплома о высшем юридическом образовании (нотариально засвидетельствованная копия в случае непредставления для сверки подлинника диплома);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автобиография, составленная собственноручно;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трудовая книжка или иной документ, подтверждающий стаж работы по юридической специальности;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справки наркологическ</w:t>
      </w:r>
      <w:r w:rsidR="00AC53F9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ого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псих</w:t>
      </w:r>
      <w:r w:rsidR="00AC53F9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оневрологического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диспансер</w:t>
      </w:r>
      <w:r w:rsidR="00AC53F9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месту жительства лица, изъявившего желание пройти стажировку; </w:t>
      </w:r>
    </w:p>
    <w:p w:rsidR="005A48A4" w:rsidRPr="00AC5BF9" w:rsidRDefault="0031134D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6) справка о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 отсутствии судимости;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7) д</w:t>
      </w:r>
      <w:bookmarkStart w:id="6" w:name="z11"/>
      <w:r w:rsidR="008441A0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 фотографии размером 3 х 4 см;</w:t>
      </w:r>
    </w:p>
    <w:p w:rsidR="008441A0" w:rsidRPr="00AC5BF9" w:rsidRDefault="008441A0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8) листок по учету кадров.</w:t>
      </w:r>
    </w:p>
    <w:p w:rsidR="00CE1EB6" w:rsidRPr="00AC5BF9" w:rsidRDefault="00CE1EB6" w:rsidP="00CE1EB6">
      <w:pPr>
        <w:numPr>
          <w:ilvl w:val="2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7" w:name="z12"/>
      <w:bookmarkEnd w:id="6"/>
      <w:r w:rsidRPr="00AC5B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По результатам рассмотрения заявления президиум коллегии адвокатов принимает одно из следующих решений:</w:t>
      </w:r>
    </w:p>
    <w:p w:rsidR="00CE1EB6" w:rsidRPr="00AC5BF9" w:rsidRDefault="00CE1EB6" w:rsidP="00BC138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AC5B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1) о допуске к прохождению стажировки;</w:t>
      </w:r>
    </w:p>
    <w:p w:rsidR="00BC1387" w:rsidRPr="00AC5BF9" w:rsidRDefault="00CE1EB6" w:rsidP="00BC138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AC5B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2) об отказе в допуске к прохождению стажировки.</w:t>
      </w:r>
    </w:p>
    <w:p w:rsidR="00BC1387" w:rsidRPr="00AC5BF9" w:rsidRDefault="00BC1387" w:rsidP="00BC138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AC5B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Отказ в допуске к прохождению стажировки по причине набора большого количества стажеров адвокатов не допускается.</w:t>
      </w:r>
    </w:p>
    <w:p w:rsidR="009429DE" w:rsidRPr="00AC5BF9" w:rsidRDefault="00CE1EB6" w:rsidP="009429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AC5B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Решение по заявлению о допуске к прохождению стажировки принимается в течение пяти рабочих дней.</w:t>
      </w:r>
    </w:p>
    <w:p w:rsidR="00BD5B9C" w:rsidRPr="00AC5BF9" w:rsidRDefault="00BA798A" w:rsidP="009429DE">
      <w:pPr>
        <w:numPr>
          <w:ilvl w:val="2"/>
          <w:numId w:val="1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 w:eastAsia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Президиум определяет руководителем стажировки адвоката, имеющего стаж адвокатской деятельности не менее пяти лет.</w:t>
      </w:r>
      <w:r w:rsidR="00BD5B9C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429DE" w:rsidRPr="00AC5BF9" w:rsidRDefault="009429DE" w:rsidP="009429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AC5B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На период стажировки стажер может быть принят на работу по трудовому договору в качестве помощника адвоката.</w:t>
      </w:r>
    </w:p>
    <w:p w:rsidR="009429DE" w:rsidRPr="00AC5BF9" w:rsidRDefault="008441A0" w:rsidP="00763258">
      <w:pPr>
        <w:numPr>
          <w:ilvl w:val="2"/>
          <w:numId w:val="1"/>
        </w:numPr>
        <w:tabs>
          <w:tab w:val="clear" w:pos="1440"/>
          <w:tab w:val="left" w:pos="851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Продолжительность стажировки составляет от шести месяцев до одного года</w:t>
      </w:r>
      <w:r w:rsidR="009429DE"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5A48A4" w:rsidRPr="00AC5BF9" w:rsidRDefault="00BA798A" w:rsidP="00763258">
      <w:pPr>
        <w:numPr>
          <w:ilvl w:val="2"/>
          <w:numId w:val="1"/>
        </w:numPr>
        <w:tabs>
          <w:tab w:val="clear" w:pos="1440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день принятия решения о допуске к стажировке п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редседателем президиума коллегии адвоката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руководителем стажировки 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стажером заключается договор о прохождении стажировки</w:t>
      </w:r>
      <w:r w:rsidR="00BD5B9C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котором </w:t>
      </w:r>
      <w:bookmarkEnd w:id="7"/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указываются: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дата и место заключения договора;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наименование сторон;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место прохождения стажировки;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права, обязанности и ответственность стажера, руководителя стажировки, президиума коллегии адвокатов и председателя президиума коллегии адвокатов;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режим рабочего времени;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сроки представления отчета в президиум коллегии адвокатов о ходе стажировки;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7) размер и срок оплаты </w:t>
      </w:r>
      <w:r w:rsidR="00E27826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ежемесячного взноса </w:t>
      </w:r>
      <w:r w:rsidR="00061A7C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 w:rsidR="00095D83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прохождение стажировки. При этом </w:t>
      </w:r>
      <w:r w:rsidR="004374B9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4374B9" w:rsidRPr="00AC5B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плата за каждый месяц стажировки устанавливается в размере, не превышающем десятикратного размера</w:t>
      </w:r>
      <w:r w:rsidR="004374B9" w:rsidRPr="00AC5B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4374B9" w:rsidRPr="00AC5BF9">
        <w:rPr>
          <w:rFonts w:ascii="Times New Roman" w:hAnsi="Times New Roman" w:cs="Times New Roman"/>
          <w:sz w:val="28"/>
          <w:szCs w:val="28"/>
          <w:lang w:val="ru-RU"/>
        </w:rPr>
        <w:t>месячн</w:t>
      </w:r>
      <w:r w:rsidR="004374B9" w:rsidRPr="00AC5B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ого расчетного показателя, установленного на день произведения расчета.</w:t>
      </w:r>
    </w:p>
    <w:p w:rsidR="00095D83" w:rsidRPr="00AC5BF9" w:rsidRDefault="005A48A4" w:rsidP="004374B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</w:t>
      </w:r>
      <w:r w:rsidR="004374B9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5D83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плата </w:t>
      </w:r>
      <w:r w:rsidR="004374B9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прохождение стажировки </w:t>
      </w:r>
      <w:r w:rsidR="00095D83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вносится в кассу или на расчетный счет президиума коллегии адвокатов</w:t>
      </w:r>
      <w:r w:rsidR="00095D83" w:rsidRPr="00AC5B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 позднее 25 числа каждого месяца</w:t>
      </w:r>
      <w:r w:rsidR="004374B9" w:rsidRPr="00AC5B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</w:t>
      </w:r>
      <w:r w:rsidR="004374B9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приходно-кассовому ордеру</w:t>
      </w:r>
      <w:r w:rsidR="00095D83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выдаваем</w:t>
      </w:r>
      <w:r w:rsidR="0096394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ому стажеру </w:t>
      </w:r>
      <w:r w:rsidR="00095D83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бухгалтерией коллегии адвокатов, либо </w:t>
      </w:r>
      <w:r w:rsidR="0096394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</w:t>
      </w:r>
      <w:r w:rsidR="00095D83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банковск</w:t>
      </w:r>
      <w:r w:rsidR="0096394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ому </w:t>
      </w:r>
      <w:r w:rsidR="00095D83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платежн</w:t>
      </w:r>
      <w:r w:rsidR="0096394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ому</w:t>
      </w:r>
      <w:r w:rsidR="00095D83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</w:t>
      </w:r>
      <w:r w:rsidR="0096394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095D83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374B9" w:rsidRPr="00AC5BF9" w:rsidRDefault="00963944" w:rsidP="004374B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9) </w:t>
      </w:r>
      <w:r w:rsidR="004374B9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другие условия, не противоречащие </w:t>
      </w:r>
      <w:r w:rsidR="004374B9" w:rsidRPr="00AC5BF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законодательству Республики Казахстан и настоящему Положению.</w:t>
      </w:r>
    </w:p>
    <w:p w:rsidR="005A48A4" w:rsidRPr="00AC5BF9" w:rsidRDefault="009429DE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BD5B9C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Договор </w:t>
      </w:r>
      <w:r w:rsidR="00BD5B9C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прохождении стажировки 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скрепляется подписями председателя президиума коллегии адвокатов, стажера, руководителя стажировки и печатью коллегии адвокатов.</w:t>
      </w:r>
    </w:p>
    <w:p w:rsidR="00157568" w:rsidRPr="00AC5BF9" w:rsidRDefault="00157568" w:rsidP="004E53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8" w:name="z13"/>
    </w:p>
    <w:p w:rsidR="00157568" w:rsidRDefault="00157568" w:rsidP="004E53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6F74" w:rsidRPr="00AC5BF9" w:rsidRDefault="00CE6F74" w:rsidP="004E53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A48A4" w:rsidRPr="00AC5BF9" w:rsidRDefault="00E27826" w:rsidP="00157568">
      <w:pPr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Условия и п</w:t>
      </w:r>
      <w:r w:rsidR="009429DE"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орядок </w:t>
      </w:r>
      <w:r w:rsidR="005A48A4"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прохождения стажировки</w:t>
      </w:r>
    </w:p>
    <w:p w:rsidR="00AC53F9" w:rsidRPr="00AC5BF9" w:rsidRDefault="00AC53F9" w:rsidP="00AC53F9">
      <w:pPr>
        <w:tabs>
          <w:tab w:val="left" w:pos="851"/>
        </w:tabs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429DE" w:rsidRPr="00AC5BF9" w:rsidRDefault="009429DE" w:rsidP="009429D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9" w:name="z14"/>
      <w:bookmarkEnd w:id="8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024DD8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Стажировка осуществляется в очной форм</w:t>
      </w:r>
      <w:r w:rsidR="0031134D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 в юридической консультации или 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адвокатской конторе</w:t>
      </w:r>
      <w:r w:rsidR="0031134D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у</w:t>
      </w:r>
      <w:r w:rsidR="0031134D" w:rsidRPr="00AC5B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адвоката, занимающегося адвокатской деятельностью индивидуально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429DE" w:rsidRPr="00AC5BF9" w:rsidRDefault="009429DE" w:rsidP="0096394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10.</w:t>
      </w:r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bookmarkStart w:id="10" w:name="z15"/>
      <w:bookmarkEnd w:id="9"/>
      <w:r w:rsidR="008B14F3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 о стажере и руководителе стажировки заносятся в Единую информационную систем</w:t>
      </w:r>
      <w:r w:rsidR="00061A7C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 юридической помощи</w:t>
      </w:r>
      <w:r w:rsidR="008B14F3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63944" w:rsidRPr="00AC5BF9" w:rsidRDefault="009429DE" w:rsidP="00963944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12. </w:t>
      </w:r>
      <w:r w:rsidR="008B14F3" w:rsidRPr="00AC5BF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/>
        </w:rPr>
        <w:t>Период стажировки зачисляется в стаж работы по юридической специальности.</w:t>
      </w:r>
    </w:p>
    <w:p w:rsidR="00963944" w:rsidRPr="00AC5BF9" w:rsidRDefault="00A341C3" w:rsidP="00A341C3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С</w:t>
      </w:r>
      <w:r w:rsidR="00963944" w:rsidRPr="00AC5BF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тажер</w:t>
      </w:r>
      <w:r w:rsidRPr="00AC5BF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963944" w:rsidRPr="00AC5BF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адвоката не вправе самостоятельно занима</w:t>
      </w:r>
      <w:r w:rsidR="00AC5BF9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ться адвокатской деятельностью. </w:t>
      </w:r>
    </w:p>
    <w:p w:rsidR="008B14F3" w:rsidRPr="00AC5BF9" w:rsidRDefault="00AC5BF9" w:rsidP="004E53D1">
      <w:pPr>
        <w:tabs>
          <w:tab w:val="num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13. </w:t>
      </w:r>
      <w:r w:rsidR="008441A0" w:rsidRPr="00AC5BF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Уставом коллегии адвокатов могут быть предусмотрены меры материального поощрения стажеров за работу, выполняемую в ходе стажировки.</w:t>
      </w:r>
    </w:p>
    <w:p w:rsidR="005A48A4" w:rsidRPr="00AC5BF9" w:rsidRDefault="00FE6A84" w:rsidP="00AC5BF9">
      <w:pPr>
        <w:numPr>
          <w:ilvl w:val="0"/>
          <w:numId w:val="10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1" w:name="z17"/>
      <w:bookmarkEnd w:id="10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тажировк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по индивидуальному плану, разработанному на основе Типовой программы прохождения стажировки, согласно приложению 1 к настоящему Положению, и утвержденному председателем президиума коллегии адвокатов. </w:t>
      </w:r>
      <w:bookmarkEnd w:id="11"/>
    </w:p>
    <w:p w:rsidR="005A48A4" w:rsidRPr="00AC5BF9" w:rsidRDefault="008B14F3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15. 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окончании стажировки стажером составляется итоговый отчет, который содержит: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сведения о месте прохождения стажировки, сроках и последовательности ее прохождения;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характер выполненных работ по плану стажировки;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приобретенные навыки практической самостоятельной работы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замечания и предложения по совершенствованию организации и проведению стажировки. </w:t>
      </w:r>
    </w:p>
    <w:p w:rsidR="005A48A4" w:rsidRPr="00AC5BF9" w:rsidRDefault="008B14F3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16. 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итогам стажировки руководителем стажировки составляется письменное заключение по форме, согласно приложению 2 к настоящему Положению.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заключению прилагаются итоговый отчет стажера, проекты процессуальных и иных письменных документов, составленные стажером и подписанные стажером и руководителем стажировки.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Материалы об итогах стажировки вносятся руководителем юридической консультацией или адвокатской конторы, где стажер проходил стажировку, в президиум коллегии адвокатов не позднее десяти рабочих дней со дня окончания стажировки</w:t>
      </w:r>
      <w:bookmarkStart w:id="12" w:name="z18"/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8B14F3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 результатам рассмотрения материалов стажировки президиум коллегии адвокатов принимает решение об утверждении заключения о прохождении стажировки либо об отказе в утверждении заключения о прохождении стажировки. </w:t>
      </w:r>
      <w:bookmarkEnd w:id="12"/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Решение об отказе в утверждении заключения о прохождении стажировки должно быть мотивированным. Решение президиума коллегии адвокатов об отказе в утверждении заключения о прохождении стажировки в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случае его несогласия обжалуется в </w:t>
      </w:r>
      <w:r w:rsidR="00061A7C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Республиканскую коллегию адвокатов либо </w:t>
      </w:r>
      <w:r w:rsidR="00F60285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суд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не прошедшее стажировку, вновь допускается к стажировке на общих основаниях.</w:t>
      </w:r>
      <w:bookmarkStart w:id="13" w:name="z19"/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4" w:name="z20"/>
      <w:bookmarkEnd w:id="13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8B14F3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период прохождения стажировки стажер под руководством руководителя стажировки знакомится с принципами организации и деятельности коллегии адвокатов, изучает порядок организации адвокатом приема лиц, обратившихся за юридической помощью, составления письменных документов правового характера, ведения конкретного дела на различных стадиях уголовного и гражданского судопроизводства и производства по делам об административных правонарушения, особенности осуществления представительства интересов лиц, потерпевших от уголовного преступления либо административного правонарушения.</w:t>
      </w:r>
      <w:bookmarkEnd w:id="14"/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Стажер самостоятельно составляет проекты процессуальных документов и представляет их на проверку руководителю стажировки.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Стажер присутствует при даче адвокатами юридических консультаций гражданам и представителям юридических лиц, по поручению руководителя стажировки и с разрешения следователя или дознавателя, и/или прокурора при проведении следственных и процессуальных действий, а также в судебных заседаниях по делам, по которым в качестве защитника и/или представителя выступает руководитель его стажировки или другие адвокаты, за исключением дел, материалы которых содержат сведения, составляющие государственные секреты, по которым его руководитель выступает в качестве защитника или представителя, вырабатывает позицию защиты или представительства.</w:t>
      </w:r>
      <w:bookmarkStart w:id="15" w:name="z21"/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8B14F3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Стажер в период прохождения стажировки: </w:t>
      </w:r>
      <w:bookmarkEnd w:id="15"/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изучает нормативные правовые акты в сфере адвокатской деятельности и защите прав человека, включая международные договоры, ратифицированные Республикой Казахстан;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регулярно посещает зан</w:t>
      </w:r>
      <w:r w:rsid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ятия, организуемые для стажеров президиумом коллегии адвокатов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участвует в мероприятиях, проводимых президиумом коллегии адвокатов в рамках организации стажировки;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ведет дневник стажировки по форме, согласно приложению 3 к настоящему Положению;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отчитывается перед президиумом коллегии адвокатов о ходе стажировки в установленные договором о прохождении стажировки сроки;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подготавливает по окончании срока стажировки итоговый отчет.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отчету прилагаются проекты процессуальных и иных письменных документов, составленные стажером за время стажировки, подписанные стажером и руководителем стажировки.</w:t>
      </w:r>
      <w:bookmarkStart w:id="16" w:name="z22"/>
    </w:p>
    <w:p w:rsidR="005A48A4" w:rsidRPr="00AC5BF9" w:rsidRDefault="008B14F3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7" w:name="z23"/>
      <w:bookmarkEnd w:id="16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целях оперативного получения информации о стажерах председатель президиума коллегии адвокатов назначает ответственное лицо за внесение данных о стажерах в Единую информационную систему 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юридической помощи 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контролирует своевременность их заполнения.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48A4" w:rsidRPr="00AC5BF9" w:rsidRDefault="005A48A4" w:rsidP="004E53D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8" w:name="z24"/>
      <w:bookmarkEnd w:id="17"/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 Порядок прекращения и расторжения договора</w:t>
      </w:r>
      <w:r w:rsidRPr="00AC5BF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прохождении стажировки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9" w:name="z25"/>
      <w:bookmarkEnd w:id="18"/>
    </w:p>
    <w:p w:rsidR="005A48A4" w:rsidRPr="00AC5BF9" w:rsidRDefault="008B14F3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22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Действие договора о прохождении стажировки прекращается по истечении срока прохождения стажировки.</w:t>
      </w:r>
      <w:bookmarkStart w:id="20" w:name="z26"/>
      <w:bookmarkEnd w:id="19"/>
    </w:p>
    <w:p w:rsidR="005A48A4" w:rsidRPr="00AC5BF9" w:rsidRDefault="005A48A4" w:rsidP="004E53D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Действие договора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прохождении стажировки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приостанавливается в случаях: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9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невнесения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стажером взносов за прохождение стажировки в течении двух месяцев подряд;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2) подачи стажером заявления о приостановлении </w:t>
      </w:r>
      <w:r w:rsidR="00C034B5" w:rsidRPr="00AC5B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прохождения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стажировки за невозможностью продолжения стажировки по уважительным причинам (временная нетрудоспособность более двух месяцев подряд,</w:t>
      </w:r>
      <w:r w:rsidR="00C034B5" w:rsidRPr="00AC5B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отпуск по беременности и рождением ребенка, отпуск по уходу за ребенком на определенный срок и другим уважительным причинам).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5A48A4" w:rsidRPr="00AC5BF9" w:rsidRDefault="00C034B5" w:rsidP="004E53D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Договор о прохождении стажировки расторгается 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наступлении одного из следующих обстоятельств:</w:t>
      </w:r>
      <w:bookmarkEnd w:id="20"/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подача стажером заявления о расторжении договора о прохождении стажировки по собственному желанию;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нарушение стажером норм законодательства Республики Казахстан, Устава коллегии адвокатов,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Кодекса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профессиональной этики адвокатов, несовместимое с дальнейшим прохождением стажировки;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несоблюдение стажером требований настоящего Положения и договора о прохождении стажировки;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привлечение стажера к уголовной ответственности либо освобождение от нее по нереабилитирующим основаниям.</w:t>
      </w:r>
      <w:bookmarkStart w:id="21" w:name="z27"/>
    </w:p>
    <w:p w:rsidR="005A48A4" w:rsidRPr="00AC5BF9" w:rsidRDefault="00C034B5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25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случае расторжения договора о прохождении стажировки по основаниям, предусмотренным подпунктами 2) – </w:t>
      </w:r>
      <w:r w:rsidR="007E6602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пункта </w:t>
      </w:r>
      <w:r w:rsidR="007E6602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24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настоящего Положения, лицо допускается к стажировке не ранее, чем через год со дня его расторжения. </w:t>
      </w:r>
    </w:p>
    <w:p w:rsidR="00153731" w:rsidRPr="00AC5BF9" w:rsidRDefault="00153731" w:rsidP="004E53D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2" w:name="z28"/>
      <w:bookmarkEnd w:id="21"/>
    </w:p>
    <w:p w:rsidR="005A48A4" w:rsidRPr="00AC5BF9" w:rsidRDefault="005A48A4" w:rsidP="004E53D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 Заключительные положения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48A4" w:rsidRPr="00AC5BF9" w:rsidRDefault="00C034B5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3" w:name="z29"/>
      <w:bookmarkEnd w:id="22"/>
      <w:bookmarkEnd w:id="23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26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Вопросы, нерегламентированные настоящим Положением, разрешаются в порядке, предусмотренном законода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тельством Республики Казахстан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Уставом коллегии адвокатов.</w:t>
      </w:r>
    </w:p>
    <w:p w:rsidR="00061A7C" w:rsidRPr="00AC5BF9" w:rsidRDefault="00061A7C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61A7C" w:rsidRPr="00AC5BF9" w:rsidRDefault="00061A7C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61A7C" w:rsidRPr="00AC5BF9" w:rsidRDefault="00061A7C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61A7C" w:rsidRPr="00AC5BF9" w:rsidRDefault="00061A7C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61A7C" w:rsidRPr="00AC5BF9" w:rsidRDefault="00061A7C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61A7C" w:rsidRDefault="00061A7C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6F74" w:rsidRPr="00AC5BF9" w:rsidRDefault="00CE6F7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61A7C" w:rsidRPr="00AC5BF9" w:rsidRDefault="00061A7C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202" w:type="dxa"/>
        <w:tblLayout w:type="fixed"/>
        <w:tblLook w:val="0000"/>
      </w:tblPr>
      <w:tblGrid>
        <w:gridCol w:w="3875"/>
        <w:gridCol w:w="5670"/>
      </w:tblGrid>
      <w:tr w:rsidR="005A48A4" w:rsidRPr="00AC5BF9" w:rsidTr="004E53D1">
        <w:trPr>
          <w:trHeight w:val="30"/>
        </w:trPr>
        <w:tc>
          <w:tcPr>
            <w:tcW w:w="3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A48A4" w:rsidRPr="00AC5BF9" w:rsidRDefault="005A48A4" w:rsidP="004E53D1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3D1" w:rsidRPr="00AC5BF9" w:rsidRDefault="005A48A4" w:rsidP="004E53D1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</w:t>
            </w:r>
          </w:p>
          <w:p w:rsidR="005A48A4" w:rsidRPr="00AC5BF9" w:rsidRDefault="005A48A4" w:rsidP="004E53D1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Положению о порядке</w:t>
            </w:r>
            <w:r w:rsidR="004E53D1"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прохождения стажировки</w:t>
            </w:r>
            <w:r w:rsidR="004E53D1"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стажерами адвокатов</w:t>
            </w:r>
          </w:p>
        </w:tc>
      </w:tr>
    </w:tbl>
    <w:p w:rsidR="004E53D1" w:rsidRPr="00AC5BF9" w:rsidRDefault="004E53D1" w:rsidP="004E53D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4" w:name="z49"/>
    </w:p>
    <w:p w:rsidR="00775E55" w:rsidRPr="00AC5BF9" w:rsidRDefault="005A48A4" w:rsidP="004E53D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Типовая программа</w:t>
      </w:r>
      <w:r w:rsidRPr="00AC5BF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прохождения стажировки стажерами адвокатов</w:t>
      </w:r>
      <w:r w:rsidRPr="00AC5BF9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A48A4" w:rsidRPr="00AC5BF9" w:rsidRDefault="005A48A4" w:rsidP="004E53D1">
      <w:pPr>
        <w:numPr>
          <w:ilvl w:val="0"/>
          <w:numId w:val="7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Теоретическая часть</w:t>
      </w:r>
    </w:p>
    <w:p w:rsidR="004E53D1" w:rsidRPr="00AC5BF9" w:rsidRDefault="004E53D1" w:rsidP="004E53D1">
      <w:pPr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5" w:name="z31"/>
      <w:bookmarkEnd w:id="24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Примерный перечень вопросов по законодательным актам, подлежащим изучению стажерами адвокатов в период прохождения стажировки: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6" w:name="z32"/>
      <w:bookmarkEnd w:id="25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правовые основы организации и деятельности адвокатуры: </w:t>
      </w:r>
    </w:p>
    <w:bookmarkEnd w:id="26"/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назначение адвокатуры, понятие, цели, задачи и социальная ценность адвокатуры и адвокатской деятельности;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история становления и развития института адвокатуры, адвокатура в зарубежных странах;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признаки адвокатской деятельности, законодательство об адвокатуре;</w:t>
      </w:r>
    </w:p>
    <w:p w:rsidR="00C034B5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принципы организации адвокатской деятельности;</w:t>
      </w:r>
    </w:p>
    <w:p w:rsidR="00C034B5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коллегия адвокатов, ее органы, полномочия органов коллегии адвокатов, устав коллегии адвокатов;</w:t>
      </w:r>
    </w:p>
    <w:p w:rsidR="00C034B5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формы организации адвокатской деятельности;</w:t>
      </w:r>
    </w:p>
    <w:p w:rsidR="00C034B5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правовой статус адвоката, порядок допуска к профессии адвоката;</w:t>
      </w:r>
    </w:p>
    <w:p w:rsidR="00C034B5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лицензия на занятие адвокатской деятельностью, отказ в выдаче лицензии, лишение лицензии на занятие адвокатской деятельностью, приостановление и прекращение действия лицензии на занятие адвокатской деятельностью;</w:t>
      </w:r>
    </w:p>
    <w:p w:rsidR="00C034B5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 и обязанности члена коллегии адвокатов;</w:t>
      </w:r>
    </w:p>
    <w:p w:rsidR="00C034B5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процессуальные права и обязанности адвоката, юридические запреты, гарантии адвокатской деятельности, ответственность адвоката; </w:t>
      </w:r>
    </w:p>
    <w:p w:rsidR="00C034B5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оплата труда адвоката, налогообложение адвокатской деятельности; </w:t>
      </w:r>
    </w:p>
    <w:p w:rsidR="00C034B5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 адвокатов по оказанию юридической помощи по назначению по уголовным и гражданским делам, делам об административных правонарушениях, юридическая помощь, оказываемая адвокатами бесплатно, порядок оплаты юридической помощи, оказываемой адвокатами, и возмещения их расходов, связанных с защитой, представительством за счет республиканского бюджета;</w:t>
      </w:r>
    </w:p>
    <w:p w:rsidR="00C034B5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дисциплинарная ответственность адвокатов и стажеров адвоката;</w:t>
      </w:r>
      <w:bookmarkStart w:id="27" w:name="z33"/>
    </w:p>
    <w:p w:rsidR="00C034B5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профессиональная этика адвоката: </w:t>
      </w:r>
      <w:bookmarkEnd w:id="27"/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значение и содержание этики в деятельности адвоката, кодекс профессиональной этики адвокатов;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адвокатская тайна, этические правила поведения адвоката в различных сферах деятельности: этические правила поведения адвоката в системе адвокат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 коллега, адвокат – подзащитный, адвокат – доверитель, этика поведения адвоката во взаимоотношениях с правоохранительными органами и судом, этика поведения адвоката при консультировании, при приеме поручения (составлении договора), при конфликте интересов;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правил адвокатской этики при заключении договора об оказании юридической помощи и оплате труда адвоката;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адвокат и средства массовой информации, этические основы распространения информации об оказании юридической помощи;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 значимые обязанности адвоката, профессионально важные качества личности адвоката;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8" w:name="z34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стандарты адвокатской деятельности: </w:t>
      </w:r>
    </w:p>
    <w:bookmarkEnd w:id="28"/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основы организации деятельности адвоката, стандарты процессуальных действий адвоката;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ораторского искусства адвоката, логические, психологические, этические основы построения защитительной речи, коммуникативные качества защитительной речи;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планирование деятельности адвоката;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адвокатское производство, порядок его формирования;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этапы подготовки документов, юридическая техника составления адвокатом документов, ее значение и элементы (правила, средства, приемы);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удостоверение полномочий адвоката;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9" w:name="z35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</w:t>
      </w:r>
      <w:r w:rsidR="00C034B5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оказание юридической помощи в виде правового консультирования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bookmarkEnd w:id="29"/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понятие </w:t>
      </w:r>
      <w:r w:rsidR="00C034B5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правового консультирования, его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цели и задачи, порядок организации и проведения </w:t>
      </w:r>
      <w:r w:rsidR="00C02AC5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правового консультирования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интервьюирование и его этапы, психологические аспекты интервьюирования, способы построения беседы;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консультативной деятельности: консультации, порядок подготовки и выдачи справок по правовым вопросам;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этапы </w:t>
      </w:r>
      <w:r w:rsidR="00C02AC5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правового консультирования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: подготовка общего плана консультирования, правовая оценка ситуации, раскрытие перспектив дела, дача рекомендаций относительно вариантов поведения обратившегося лица и возможных вариантов развития ситуации и другие вопросы;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0" w:name="z36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адвокат в уголовном процессе: </w:t>
      </w:r>
    </w:p>
    <w:bookmarkEnd w:id="30"/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стадии уголовного процесса, участие адвоката в качестве защитника </w:t>
      </w:r>
      <w:r w:rsidR="00C02AC5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представителя потерпевшего по уголовным делам,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 и обязанности, правовое положение</w:t>
      </w:r>
      <w:r w:rsidR="00F15885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защитник и представителя потерпевшего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способы и методы оказания юридической помощи в качестве защитника </w:t>
      </w:r>
      <w:r w:rsidR="00F15885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представителя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уголовном процессе;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приглашение, назначение и замена адвоката</w:t>
      </w:r>
      <w:r w:rsidR="00F15885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качестве защитника и представителя потерпевшего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обязательное участие адвоката в уголовном процессе;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средства, способы, приемы и методы защиты</w:t>
      </w:r>
      <w:r w:rsidR="00F15885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представительства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 от защитника, условия принятия отказа;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беседа с подзащитным</w:t>
      </w:r>
      <w:r w:rsidR="00F15885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потерпевшим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деятельность адвоката в досудебном производстве: момент вступления адвоката в уголовный процесс, полномочия </w:t>
      </w:r>
      <w:r w:rsidR="00F15885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адвоката как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защитника</w:t>
      </w:r>
      <w:r w:rsidR="00F15885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как представителя потерпевшего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порядок их оформления, участие адвоката в качестве защитника</w:t>
      </w:r>
      <w:r w:rsidR="00F15885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</w:t>
      </w:r>
      <w:r w:rsidR="0031134D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</w:t>
      </w:r>
      <w:r w:rsidR="00FD5E01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15885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потерпевшего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проведении следственных и процессуальных действий;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адвоката при задержании подозреваемого и последующих стадиях следствия и дознания, в упрощенном досудебном производстве;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сохранение конфиденциальности;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порядок заявления ходатайств, обжалование действий и решений органа уголовного </w:t>
      </w:r>
      <w:r w:rsidR="00F15885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преследования, взаимоотношения адвоката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представителями правоохранительных органов;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расследования: упрощенное досудебное производство, дознание, предварительное следствие;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адвоката в суде первой инстанции, права, обязанности и полномочия адвоката, порядок ознакомления с материалами дела и формирование наблюдательного производства, ознакомление с протоколом судебного заседания, порядок подготовки и подачи замечаний на протокол судебного заседания, виды приговоров, обжалование судебных актов;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судебное разбирательство дела в сокращенном порядке;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процессуальные сроки, продление и восстановление процессуальных сроков;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апелляционного обжалования адвокатом судебных решений;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адвоката в рассмотрении дел по апелляционным жалобам, протестам, обязательное участие защитника в апелляционной инстанции;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кассационного обжалования, участие адвоката в кассационной инстанции, обязательное участие адвоката в кассационной инстанции;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апелляционная и кассационная жалоба: порядок составления, подачи, реквизиты, сроки подачи и порядок ее доклада на заседаниях апелляционной и кассационной инстанций;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адвоката при разрешении судом вопросов, связанных с исполнением приговора, порядок обжалования судебных постановлений, связанных с исполнением приговора;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адвоката в производстве по пересмотру решений суда, вступивших в законную силу, порядок составления и подачи ходатайств о пересмотре приговоров и постановлений суда в порядке судебного надзора, особенности участия адвоката на предварительном рассмотрении ходатайства и на заседании надзорной коллегии, основания обязательного участия адвоката в суде надзорной инстанции;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процессуальные и процедурные вопросы участия адвоката на стадии возобновления производства по делу ввиду вновь открывшихся обстоятельств;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участие адвоката в уголовном процессе в качестве представителя потерпевшего, гражданского истца и ответчика;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гражданский иск в уголовном процессе;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адвокат в суде с участием присяжных заседателей: особенности участия адвоката в качестве защитника или представителя, предварительное слушание, формирование коллегии присяжных заседателей, процессуальные особенности участия адвоката в судебном следствии, процессуальные аспекты выступления в прениях сторон, особенности формирования и участие адвоката в постановке вопросов, подлежащих разрешению коллегией присяжных заседателей, особенности обжалования приговора, вынесенного судом с участием присяжных заседателей;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участия адвоката по отдельным категориям дел: применение принудительных мер медицинского характера, по делам несовершеннолетним и делам частного обвинения;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дела как профессиональный навык юриста, выработка и реализация позиции по делу, особенности проведения адвокатом допроса в суде;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адвоката с доказательствами, порядок сбора и представления доказательств, анализ доказательств;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1" w:name="z37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адвокат в производстве по делам об административных правонарушениях: </w:t>
      </w:r>
    </w:p>
    <w:bookmarkEnd w:id="31"/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общие правила наложения взыскания за административное правонарушение, исчисление сроков административного взыскания, освобождение от административной ответственности и административного взыскания;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административная ответственность несовершеннолетних, особенности применения административных взысканий к несовершеннолетним;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административные правонарушения в области налогообложения, административные коррупционные правонарушения;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органы, уполномоченные рассматривать дела об административных правонарушениях, участники производства по делам об административных правонарушениях, их права и обязанности, участие адвоката в административном производстве;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обязательное участие защитника, приглашение, назначение, замена защитника, оплата его труда, отказ от защитника;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полномочия защитника, адвокат как представитель потерпевшего;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обжалование действий и решений должностных лиц в порядке их подчинения, представление интересов подзащитных в органах, полномочных рассматривать административные материалы, административная ответственность адвокатов;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2" w:name="z38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7) адвокат в гражданском процессе: </w:t>
      </w:r>
    </w:p>
    <w:bookmarkEnd w:id="32"/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 участия адвоката в качестве представителя, условия принятия адвокатом поручения на ведение гражданского дела, обстоятельства, исключающие участие адвоката в качестве представителя стороны;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полномочия адвоката-представителя по гражданскому делу: общие и специальные;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выработка и реализация позиции по гражданскому делу, требования к правовой позиции адвоката-представителя, этапы работы;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сущность, основные черты и значение гражданской процессуальной формы;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судопроизводств в гражданском процессе (исковое, особое, особое исковое, приказное);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принципы и стадии гражданского процесса, подведомственность и подсудность гражданских дел;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понятие доказательств, судебное доказывание, его предмет, субъекты доказывания;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сбора и представления доказательств, работа с доказательствами оппонентов;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процессуальные сроки, продление и восстановление процессуальных сроков;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исковая форма защиты прав и законных интересов, понятие и правовая природа иска, процессуальные средства защиты ответчика;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мировое соглашение сторон;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и особенности представления интересов физических и юридических лиц по различным категориям дел;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адвоката в процессе пересмотра гражданских дел: апелляционная, кассационная, надзорные инстанции, пересмотр гражданских дел по вновь открывшимся обстоятельствам;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порядок составления апелляционных, кассационных жалоб и ходатайств о пересмотре судебных актов в порядке судебного надзора;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3" w:name="z39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альтернативные способы разрешения споров: </w:t>
      </w:r>
    </w:p>
    <w:bookmarkEnd w:id="33"/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переговоры, медиация, нотариат, арбитраж;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образования, принципы организации и деятельности третейских судов, исполнения решений третейских судов Республики Казахстан, значение третейских судов в защите прав и законных интересов граждан и организаций, порядок третейского разбирательства, обжалование решений третейского суда и порядок их исполнения;</w:t>
      </w:r>
    </w:p>
    <w:p w:rsidR="00775E55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4" w:name="z40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9) правовое обеспечение юридических лиц, адвокатская деятельность по защите предпринимательства:</w:t>
      </w:r>
      <w:bookmarkEnd w:id="34"/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и основные проблемы правового обеспечения юридических лиц, участие адвоката в переговорах с контрагентами, составление договоров, соглашений и других локальных документов юридического лица, взаимодействие адвоката как представителя юридического лица с государственными и иными органами и их должностными лицами, договорно-претензионная работа и сопровождение исполнения сделок;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правовое регулирование и особенности деятельности адвоката по юридической защите предпринимательства, виды юридической защиты, осуществляемой адвокатом в сфере предпринимательской деятельности: выбор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организационно-правовых форм создаваемых хозяйствующих субъектов, подготовка правовых заключений, представление интересов доверителей с органами, осуществляющими государственный контроль;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5" w:name="z41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10) иные виды юридической помощи, оказываемой адвокатами:</w:t>
      </w:r>
    </w:p>
    <w:bookmarkEnd w:id="35"/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представление интересов лиц, обратившихся за юридической помощью, в государственных органах и иных организациях; 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адвоката в Конституционном Совете как представителя участника конституционного производства;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ознакомление с международными договорами, ратифицированными Республикой Казахстан, в сфере защиты прав, свобод и законных интересов человека;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ознакомление с международными документами в сфере адвокатской деятельности;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адвоката на стадии исполнения судебных актов;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интересов доверителей в налоговых органах, в иных государственных органах и организациях, во взаимоотношениях с гражданами;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адвоката с органами прокуратуры;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адвоката с международными организациями.</w:t>
      </w:r>
    </w:p>
    <w:p w:rsidR="004E53D1" w:rsidRPr="00AC5BF9" w:rsidRDefault="004E53D1" w:rsidP="004E53D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6" w:name="z42"/>
    </w:p>
    <w:p w:rsidR="005A48A4" w:rsidRPr="00AC5BF9" w:rsidRDefault="005A48A4" w:rsidP="00AC5BF9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Практическая часть</w:t>
      </w:r>
    </w:p>
    <w:p w:rsidR="004E53D1" w:rsidRPr="00AC5BF9" w:rsidRDefault="004E53D1" w:rsidP="004E53D1">
      <w:pPr>
        <w:tabs>
          <w:tab w:val="left" w:pos="851"/>
        </w:tabs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7" w:name="z43"/>
      <w:bookmarkEnd w:id="36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процессуальных документов, проекты которых необходимо составить стажерам адвокатов в период прохождения стажировки: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8" w:name="z44"/>
      <w:bookmarkEnd w:id="37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исковые заявления:</w:t>
      </w:r>
    </w:p>
    <w:bookmarkEnd w:id="38"/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расторжении брака и разделе имущества;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взыскании алиментов;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установлении отцовства;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взыскании заработной платы, пенсий и пособий;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восстановлении трудовых, пенсионных и жилищных прав;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связанные с возмещением убытков, причиненных гражданину незаконным осуждением, незаконным привлечением к уголовной ответственности, незаконным применением меры пресечения либо незаконным наложением административного взыскания в виде административного ареста;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признании гражданина безвестно отсутствующим;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объявлении гражданина умершим;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признании недействительным свидетельства о праве на наследство;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признании недействительным договора купли-продажи;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признании недействительным договора дарения;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признании недействительным договора залога;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возмещении материального ущерба и морального вреда;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связанные с созданием, реорганизацией и ликвидацией юридического лица;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правах на земельные участки, здания, помещения, сооружения, другие объекты;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прочно связанные с землей (недвижимое имущество);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9" w:name="z45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ходатайства:</w:t>
      </w:r>
    </w:p>
    <w:bookmarkEnd w:id="39"/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назначении экспертизы;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привлечении специалиста к участию в процессуальных действиях;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истребовании доказательств;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проведении закрытого судебного заседания;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передаче дела в суд по месту жительства ответчика;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замене ненадлежащего ответчика надлежащим;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вызове свидетеля;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полном или частичном освобождении от оплаты юридической помощи;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восстановлении пропущенного срока;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обеспечении иска;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отложении разбирательства по делу;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иным вопросам;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0" w:name="z46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заявления:</w:t>
      </w:r>
    </w:p>
    <w:bookmarkEnd w:id="40"/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неподсудности;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отводах;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отказе от иска;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обеспечении доказательств;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1" w:name="z47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апелляционные, кассационные жалобы, ходатайства об оспаривании (обжаловании) судебного акта</w:t>
      </w:r>
      <w:r w:rsidR="00CC6D4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вступившего в законную силу:</w:t>
      </w:r>
    </w:p>
    <w:bookmarkEnd w:id="41"/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признании недействительным свидетельства о праве на наследство;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признании недействительным договора купли-продажи;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признании недействительным договора дарения;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возмещении материального ущерба и морального вреда;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взыскании заработной платы, пенсий и пособий;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восстановлении трудовых, пенсионных и жилищных прав;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возмещении убытков, причиненных гражданину незаконным осуждением, незаконным привлечением к уголовной ответственности, незаконным применением меры пресечения либо незаконным наложением административного взыскания в виде административного ареста;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2" w:name="z50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апелляционные, кассационные жалобы, ходатайства о пересмотре вступивших в законную силу судебных актов в совершении следующих преступлений:</w:t>
      </w:r>
    </w:p>
    <w:bookmarkEnd w:id="42"/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убийство;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умышленное причинение тяжкого вреда здоровью;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изнасилование;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кража;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грабеж;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мошенничество;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вымогательство;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клевета;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злостное уклонение от уплаты средств на содержание детей;</w:t>
      </w:r>
    </w:p>
    <w:p w:rsidR="005A48A4" w:rsidRPr="00AC5BF9" w:rsidRDefault="00C02AC5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арушение правил охраны труда;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нарушение вещных прав на землю;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незаконное предпринимательство;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злоупотребление должностными полномочиями;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взятки;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хулиганство;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незаконное изготовление, переработка, приобретение, хранение, перевозка, пересылка либо сбыт наркотических средств или психотропных веществ;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3" w:name="z51"/>
      <w:bookmarkEnd w:id="43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адвокатское производство, значение, цель и порядок его формирования.</w:t>
      </w:r>
    </w:p>
    <w:p w:rsidR="00FD5E01" w:rsidRPr="00AC5BF9" w:rsidRDefault="00FD5E0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5E01" w:rsidRPr="00AC5BF9" w:rsidRDefault="00FD5E0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5E01" w:rsidRPr="00AC5BF9" w:rsidRDefault="00FD5E0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5E01" w:rsidRPr="00AC5BF9" w:rsidRDefault="00FD5E0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5E01" w:rsidRPr="00AC5BF9" w:rsidRDefault="00FD5E0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5E01" w:rsidRPr="00AC5BF9" w:rsidRDefault="00FD5E0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D5E01" w:rsidRPr="00AC5BF9" w:rsidRDefault="00FD5E0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3D1" w:rsidRPr="00AC5BF9" w:rsidRDefault="004E53D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3281" w:rsidRPr="00AC5BF9" w:rsidRDefault="0038328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3281" w:rsidRPr="00AC5BF9" w:rsidRDefault="0038328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3281" w:rsidRPr="00AC5BF9" w:rsidRDefault="0038328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3281" w:rsidRPr="00AC5BF9" w:rsidRDefault="0038328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3281" w:rsidRPr="00AC5BF9" w:rsidRDefault="0038328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3281" w:rsidRPr="00AC5BF9" w:rsidRDefault="0038328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3281" w:rsidRPr="00AC5BF9" w:rsidRDefault="0038328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3281" w:rsidRPr="00AC5BF9" w:rsidRDefault="0038328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3731" w:rsidRPr="00AC5BF9" w:rsidRDefault="0015373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3731" w:rsidRPr="00AC5BF9" w:rsidRDefault="0015373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3731" w:rsidRPr="00AC5BF9" w:rsidRDefault="0015373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3731" w:rsidRPr="00AC5BF9" w:rsidRDefault="0015373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3731" w:rsidRPr="00AC5BF9" w:rsidRDefault="0015373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3731" w:rsidRPr="00AC5BF9" w:rsidRDefault="0015373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3731" w:rsidRPr="00AC5BF9" w:rsidRDefault="0015373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3731" w:rsidRPr="00AC5BF9" w:rsidRDefault="0015373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3731" w:rsidRPr="00AC5BF9" w:rsidRDefault="0015373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3731" w:rsidRDefault="0015373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6F74" w:rsidRDefault="00CE6F7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6F74" w:rsidRDefault="00CE6F7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6F74" w:rsidRDefault="00CE6F7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6F74" w:rsidRPr="00AC5BF9" w:rsidRDefault="00CE6F7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3731" w:rsidRPr="00AC5BF9" w:rsidRDefault="0015373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3731" w:rsidRPr="00AC5BF9" w:rsidRDefault="0015373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3731" w:rsidRPr="00AC5BF9" w:rsidRDefault="0015373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3281" w:rsidRPr="00AC5BF9" w:rsidRDefault="00383281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202" w:type="dxa"/>
        <w:tblLayout w:type="fixed"/>
        <w:tblLook w:val="0000"/>
      </w:tblPr>
      <w:tblGrid>
        <w:gridCol w:w="4159"/>
        <w:gridCol w:w="5406"/>
      </w:tblGrid>
      <w:tr w:rsidR="005A48A4" w:rsidRPr="00AC5BF9" w:rsidTr="00775E55">
        <w:trPr>
          <w:trHeight w:val="30"/>
        </w:trPr>
        <w:tc>
          <w:tcPr>
            <w:tcW w:w="41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A48A4" w:rsidRPr="00AC5BF9" w:rsidRDefault="005A48A4" w:rsidP="004E53D1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54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48A4" w:rsidRPr="00AC5BF9" w:rsidRDefault="005A48A4" w:rsidP="004E53D1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</w:t>
            </w:r>
            <w:r w:rsidRPr="00AC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Положению о порядке</w:t>
            </w:r>
            <w:r w:rsidR="004E53D1"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прохождения стажировки</w:t>
            </w:r>
            <w:r w:rsidR="004E53D1"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стажерами адвокатов</w:t>
            </w:r>
          </w:p>
        </w:tc>
      </w:tr>
    </w:tbl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 Форма            </w:t>
      </w:r>
    </w:p>
    <w:tbl>
      <w:tblPr>
        <w:tblW w:w="0" w:type="auto"/>
        <w:tblInd w:w="202" w:type="dxa"/>
        <w:tblLayout w:type="fixed"/>
        <w:tblLook w:val="0000"/>
      </w:tblPr>
      <w:tblGrid>
        <w:gridCol w:w="4159"/>
        <w:gridCol w:w="5386"/>
      </w:tblGrid>
      <w:tr w:rsidR="005A48A4" w:rsidRPr="00AC5BF9" w:rsidTr="00775E55">
        <w:trPr>
          <w:trHeight w:val="30"/>
        </w:trPr>
        <w:tc>
          <w:tcPr>
            <w:tcW w:w="41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A48A4" w:rsidRPr="00AC5BF9" w:rsidRDefault="005A48A4" w:rsidP="004E53D1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5E55" w:rsidRPr="00AC5BF9" w:rsidRDefault="005A48A4" w:rsidP="004E53D1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</w:t>
            </w:r>
            <w:r w:rsidR="00775E55"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AC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президиум</w:t>
            </w:r>
            <w:r w:rsidR="004E53D1"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ом</w:t>
            </w: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коллегии</w:t>
            </w:r>
            <w:r w:rsidR="00775E55"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      адвокатов </w:t>
            </w:r>
            <w:r w:rsidR="004E53D1"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</w:t>
            </w:r>
            <w:r w:rsidR="00775E55"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</w:t>
            </w:r>
          </w:p>
          <w:p w:rsidR="00775E55" w:rsidRPr="00AC5BF9" w:rsidRDefault="00775E55" w:rsidP="004E53D1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(наименование коллегии)</w:t>
            </w:r>
          </w:p>
          <w:p w:rsidR="00775E55" w:rsidRPr="00AC5BF9" w:rsidRDefault="00775E55" w:rsidP="004E53D1">
            <w:pPr>
              <w:tabs>
                <w:tab w:val="left" w:pos="31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№ _____ от _______ года</w:t>
            </w:r>
          </w:p>
          <w:p w:rsidR="00775E55" w:rsidRPr="00AC5BF9" w:rsidRDefault="00775E55" w:rsidP="004E53D1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75E55" w:rsidRPr="00AC5BF9" w:rsidRDefault="00775E55" w:rsidP="004E53D1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Председатель президиума коллегии</w:t>
            </w:r>
          </w:p>
          <w:p w:rsidR="00775E55" w:rsidRPr="00AC5BF9" w:rsidRDefault="00775E55" w:rsidP="004E53D1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адвокатов _____________________</w:t>
            </w:r>
          </w:p>
          <w:p w:rsidR="00775E55" w:rsidRPr="00AC5BF9" w:rsidRDefault="004E53D1" w:rsidP="004E53D1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        </w:t>
            </w:r>
            <w:r w:rsidR="00775E55" w:rsidRPr="00AC5B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подпись</w:t>
            </w:r>
            <w:r w:rsidR="00FD5E01" w:rsidRPr="00AC5B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,</w:t>
            </w:r>
            <w:r w:rsidR="00775E55" w:rsidRPr="00AC5B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="00FD5E01" w:rsidRPr="00AC5B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фамилия, имя, отчество (при его наличии)</w:t>
            </w:r>
          </w:p>
          <w:p w:rsidR="005A48A4" w:rsidRPr="00AC5BF9" w:rsidRDefault="005A48A4" w:rsidP="004E53D1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4E53D1" w:rsidRPr="00AC5BF9" w:rsidRDefault="004E53D1" w:rsidP="004E53D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4" w:name="z53"/>
    </w:p>
    <w:p w:rsidR="005A48A4" w:rsidRPr="00AC5BF9" w:rsidRDefault="005A48A4" w:rsidP="004E53D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Заключение</w:t>
      </w:r>
      <w:r w:rsidRPr="00AC5BF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прохождении стажировки</w:t>
      </w:r>
    </w:p>
    <w:p w:rsidR="00775E55" w:rsidRPr="00AC5BF9" w:rsidRDefault="00775E55" w:rsidP="004E53D1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bookmarkEnd w:id="44"/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Стажер _______________________________________________________,</w:t>
      </w:r>
    </w:p>
    <w:p w:rsidR="0031134D" w:rsidRPr="00AC5BF9" w:rsidRDefault="004E53D1" w:rsidP="0031134D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</w:t>
      </w:r>
      <w:r w:rsidR="00FD5E01"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фамилия, имя, отчество (при его наличии) 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A48A4" w:rsidRPr="00AC5BF9" w:rsidRDefault="005A48A4" w:rsidP="003113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проходил (-а) стажировку на основании постановления президиума</w:t>
      </w:r>
      <w:r w:rsidR="004E53D1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коллегии адвокатов № ___ от ___ года и договора о прохождении</w:t>
      </w:r>
      <w:r w:rsidR="004E53D1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стажировки, заключенного ___ года за №______.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Руководителем стажировки назначен (-а) адвокат_________________</w:t>
      </w:r>
      <w:r w:rsidR="004E53D1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</w:t>
      </w:r>
    </w:p>
    <w:p w:rsidR="004E53D1" w:rsidRPr="00AC5BF9" w:rsidRDefault="004E53D1" w:rsidP="00FD5E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</w:t>
      </w:r>
      <w:r w:rsidR="00FD5E01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_____________________________,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FD5E01"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фамилия, имя, отчество (при его наличии),</w:t>
      </w:r>
      <w:r w:rsidR="00FD5E01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A48A4"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лицензия № _____ от ______ года</w:t>
      </w:r>
      <w:r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)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 стажем адвокатской деятельности </w:t>
      </w:r>
      <w:r w:rsidR="004E53D1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</w:t>
      </w:r>
      <w:r w:rsidR="0031134D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 лет.</w:t>
      </w:r>
      <w:r w:rsidR="004E53D1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A48A4" w:rsidRPr="00AC5BF9" w:rsidRDefault="005A48A4" w:rsidP="005A48A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                                              (указать стаж)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Срок прохождения стажировки установлен </w:t>
      </w:r>
      <w:r w:rsidR="0031134D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шесть месяцев/ один год (</w:t>
      </w:r>
      <w:r w:rsidR="0031134D"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нужное подчеркнуть)</w:t>
      </w:r>
      <w:r w:rsidR="0031134D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пунктом 10 Положения о порядке прохождения стажировки стажерами адвокатов</w:t>
      </w:r>
      <w:r w:rsidR="00C55538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начиная с «____» _____20___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="00C55538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r w:rsidR="00C55538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«___»</w:t>
      </w:r>
      <w:r w:rsidR="00D40019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</w:t>
      </w:r>
      <w:r w:rsidR="00C55538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20__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</w:t>
      </w:r>
    </w:p>
    <w:p w:rsidR="005A48A4" w:rsidRPr="00AC5BF9" w:rsidRDefault="00C55538" w:rsidP="00C555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время стажировки стажером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</w:t>
      </w:r>
    </w:p>
    <w:p w:rsidR="00C55538" w:rsidRPr="00AC5BF9" w:rsidRDefault="006F02EC" w:rsidP="00C55538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                                  </w:t>
      </w:r>
      <w:r w:rsidR="00FD5E01"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            </w:t>
      </w:r>
      <w:r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C55538"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</w:t>
      </w:r>
      <w:r w:rsidR="00FD5E01"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фамилия, имя, отчество (при его наличии) </w:t>
      </w:r>
      <w:r w:rsidR="00FD5E01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A48A4" w:rsidRPr="00AC5BF9" w:rsidRDefault="005A48A4" w:rsidP="00C5553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полностью выполнена индивидуальная программа прохождения стажировки.</w:t>
      </w:r>
    </w:p>
    <w:p w:rsidR="00C55538" w:rsidRPr="00AC5BF9" w:rsidRDefault="00C55538" w:rsidP="00C5553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A48A4" w:rsidRPr="00AC5BF9" w:rsidRDefault="005A48A4" w:rsidP="00C5553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Руководитель стажировки _____________________________________________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</w:t>
      </w:r>
      <w:r w:rsidR="00C55538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C55538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C55538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FD5E01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FD5E01"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подпись,</w:t>
      </w:r>
      <w:r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FD5E01"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фамилия, имя, отчество (при его наличии) </w:t>
      </w:r>
      <w:r w:rsidR="00FD5E01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55538" w:rsidRPr="00AC5BF9" w:rsidRDefault="00C55538" w:rsidP="004E53D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55538" w:rsidRPr="00AC5BF9" w:rsidRDefault="00C55538" w:rsidP="004E53D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55538" w:rsidRPr="00AC5BF9" w:rsidRDefault="00C55538" w:rsidP="004E53D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55538" w:rsidRPr="00AC5BF9" w:rsidRDefault="00C55538" w:rsidP="004E53D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55538" w:rsidRPr="00AC5BF9" w:rsidRDefault="00C55538" w:rsidP="004E53D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202" w:type="dxa"/>
        <w:tblLayout w:type="fixed"/>
        <w:tblLook w:val="0000"/>
      </w:tblPr>
      <w:tblGrid>
        <w:gridCol w:w="3734"/>
        <w:gridCol w:w="5831"/>
      </w:tblGrid>
      <w:tr w:rsidR="005A48A4" w:rsidRPr="00AC5BF9" w:rsidTr="00C55538">
        <w:trPr>
          <w:trHeight w:val="30"/>
        </w:trPr>
        <w:tc>
          <w:tcPr>
            <w:tcW w:w="37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A48A4" w:rsidRPr="00AC5BF9" w:rsidRDefault="005A48A4" w:rsidP="004E53D1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5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48A4" w:rsidRPr="00AC5BF9" w:rsidRDefault="005A48A4" w:rsidP="00C55538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3</w:t>
            </w:r>
            <w:r w:rsidRPr="00AC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Положению о порядке</w:t>
            </w:r>
            <w:r w:rsidR="00C55538"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прохождения стажировки</w:t>
            </w:r>
            <w:r w:rsidR="00C55538"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стажерами адвокатов</w:t>
            </w:r>
          </w:p>
        </w:tc>
      </w:tr>
    </w:tbl>
    <w:p w:rsidR="005A48A4" w:rsidRPr="00AC5BF9" w:rsidRDefault="005A48A4" w:rsidP="00C55538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 Форма            </w:t>
      </w:r>
    </w:p>
    <w:p w:rsidR="005A48A4" w:rsidRPr="00AC5BF9" w:rsidRDefault="005A48A4" w:rsidP="00C55538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5" w:name="z55"/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Дневник стажировки</w:t>
      </w:r>
    </w:p>
    <w:p w:rsidR="00C55538" w:rsidRPr="00AC5BF9" w:rsidRDefault="00C55538" w:rsidP="00C55538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bookmarkEnd w:id="45"/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Стажер </w:t>
      </w:r>
      <w:r w:rsidR="00C55538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</w:t>
      </w:r>
    </w:p>
    <w:p w:rsidR="005A48A4" w:rsidRPr="00AC5BF9" w:rsidRDefault="00C55538" w:rsidP="00C55538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FD5E01"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фамилия, имя, отчество (при его наличии) </w:t>
      </w:r>
      <w:r w:rsidR="00FD5E01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A48A4" w:rsidRPr="00AC5BF9" w:rsidRDefault="005A48A4" w:rsidP="00C555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Место прохождения стажировки </w:t>
      </w:r>
      <w:r w:rsidR="00D40019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="00C55538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</w:t>
      </w:r>
    </w:p>
    <w:p w:rsidR="005A48A4" w:rsidRPr="00AC5BF9" w:rsidRDefault="00D40019" w:rsidP="004E53D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</w:t>
      </w:r>
      <w:r w:rsidR="005A48A4"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прохождения стажировки: с ______ года по ______ года</w:t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 стажировки______________________________________</w:t>
      </w:r>
    </w:p>
    <w:p w:rsidR="00D40019" w:rsidRPr="00AC5BF9" w:rsidRDefault="00FD5E01" w:rsidP="004E53D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                                           (фамилия, имя, отчество (при его наличии) 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tbl>
      <w:tblPr>
        <w:tblW w:w="9545" w:type="dxa"/>
        <w:tblInd w:w="202" w:type="dxa"/>
        <w:tblLayout w:type="fixed"/>
        <w:tblLook w:val="0000"/>
      </w:tblPr>
      <w:tblGrid>
        <w:gridCol w:w="992"/>
        <w:gridCol w:w="2458"/>
        <w:gridCol w:w="2693"/>
        <w:gridCol w:w="1358"/>
        <w:gridCol w:w="2044"/>
      </w:tblGrid>
      <w:tr w:rsidR="005A48A4" w:rsidRPr="00AC5BF9" w:rsidTr="00D40019">
        <w:trPr>
          <w:trHeight w:val="30"/>
        </w:trPr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A48A4" w:rsidRPr="00AC5BF9" w:rsidRDefault="005A48A4" w:rsidP="00D40019">
            <w:pPr>
              <w:tabs>
                <w:tab w:val="left" w:pos="851"/>
              </w:tabs>
              <w:snapToGrid w:val="0"/>
              <w:spacing w:after="0" w:line="240" w:lineRule="auto"/>
              <w:ind w:left="-911"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A48A4" w:rsidRPr="00AC5BF9" w:rsidRDefault="005A48A4" w:rsidP="00D40019">
            <w:pPr>
              <w:tabs>
                <w:tab w:val="left" w:pos="851"/>
              </w:tabs>
              <w:snapToGrid w:val="0"/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Краткое содержание выполненных</w:t>
            </w:r>
          </w:p>
          <w:p w:rsidR="005A48A4" w:rsidRPr="00AC5BF9" w:rsidRDefault="005A48A4" w:rsidP="00D40019">
            <w:pPr>
              <w:tabs>
                <w:tab w:val="left" w:pos="851"/>
              </w:tabs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A48A4" w:rsidRPr="00AC5BF9" w:rsidRDefault="005A48A4" w:rsidP="00D40019">
            <w:pPr>
              <w:tabs>
                <w:tab w:val="left" w:pos="851"/>
              </w:tabs>
              <w:snapToGrid w:val="0"/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и замечания руководителя стажировки</w:t>
            </w:r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A48A4" w:rsidRPr="00AC5BF9" w:rsidRDefault="005A48A4" w:rsidP="00D40019">
            <w:pPr>
              <w:tabs>
                <w:tab w:val="left" w:pos="851"/>
              </w:tabs>
              <w:snapToGrid w:val="0"/>
              <w:spacing w:after="0" w:line="240" w:lineRule="auto"/>
              <w:ind w:left="20" w:hanging="4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Подпись</w:t>
            </w:r>
          </w:p>
          <w:p w:rsidR="005A48A4" w:rsidRPr="00AC5BF9" w:rsidRDefault="005A48A4" w:rsidP="00D40019">
            <w:pPr>
              <w:tabs>
                <w:tab w:val="left" w:pos="851"/>
              </w:tabs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стажера</w:t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48A4" w:rsidRPr="00AC5BF9" w:rsidRDefault="005A48A4" w:rsidP="00D40019">
            <w:pPr>
              <w:tabs>
                <w:tab w:val="left" w:pos="851"/>
              </w:tabs>
              <w:snapToGrid w:val="0"/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Подпись</w:t>
            </w:r>
          </w:p>
          <w:p w:rsidR="005A48A4" w:rsidRPr="00AC5BF9" w:rsidRDefault="00D40019" w:rsidP="00D40019">
            <w:pPr>
              <w:tabs>
                <w:tab w:val="left" w:pos="851"/>
              </w:tabs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="005A48A4"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уководителя</w:t>
            </w: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A48A4"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стажировки</w:t>
            </w:r>
          </w:p>
        </w:tc>
      </w:tr>
      <w:tr w:rsidR="005A48A4" w:rsidRPr="00AC5BF9" w:rsidTr="00D40019">
        <w:trPr>
          <w:trHeight w:val="30"/>
        </w:trPr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A48A4" w:rsidRPr="00AC5BF9" w:rsidRDefault="005A48A4" w:rsidP="004E53D1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2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A48A4" w:rsidRPr="00AC5BF9" w:rsidRDefault="005A48A4" w:rsidP="004E53D1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A48A4" w:rsidRPr="00AC5BF9" w:rsidRDefault="005A48A4" w:rsidP="004E53D1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A48A4" w:rsidRPr="00AC5BF9" w:rsidRDefault="005A48A4" w:rsidP="004E53D1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48A4" w:rsidRPr="00AC5BF9" w:rsidRDefault="005A48A4" w:rsidP="004E53D1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</w:tbl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A48A4" w:rsidRPr="00AC5BF9" w:rsidRDefault="005A48A4" w:rsidP="004E53D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775E55" w:rsidRPr="00AC5BF9" w:rsidRDefault="00775E55" w:rsidP="004E53D1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75E55" w:rsidRPr="00AC5BF9">
      <w:footerReference w:type="default" r:id="rId8"/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44" w:rsidRDefault="00F15B44" w:rsidP="00153731">
      <w:pPr>
        <w:spacing w:after="0" w:line="240" w:lineRule="auto"/>
      </w:pPr>
      <w:r>
        <w:separator/>
      </w:r>
    </w:p>
  </w:endnote>
  <w:endnote w:type="continuationSeparator" w:id="0">
    <w:p w:rsidR="00F15B44" w:rsidRDefault="00F15B44" w:rsidP="0015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31" w:rsidRPr="00153731" w:rsidRDefault="00153731">
    <w:pPr>
      <w:pStyle w:val="af"/>
      <w:jc w:val="center"/>
      <w:rPr>
        <w:rFonts w:ascii="Times New Roman" w:hAnsi="Times New Roman" w:cs="Times New Roman"/>
        <w:sz w:val="24"/>
      </w:rPr>
    </w:pPr>
    <w:r w:rsidRPr="00153731">
      <w:rPr>
        <w:rFonts w:ascii="Times New Roman" w:hAnsi="Times New Roman" w:cs="Times New Roman"/>
        <w:sz w:val="24"/>
      </w:rPr>
      <w:fldChar w:fldCharType="begin"/>
    </w:r>
    <w:r w:rsidRPr="00153731">
      <w:rPr>
        <w:rFonts w:ascii="Times New Roman" w:hAnsi="Times New Roman" w:cs="Times New Roman"/>
        <w:sz w:val="24"/>
      </w:rPr>
      <w:instrText>PAGE   \* MERGEFORMAT</w:instrText>
    </w:r>
    <w:r w:rsidRPr="00153731">
      <w:rPr>
        <w:rFonts w:ascii="Times New Roman" w:hAnsi="Times New Roman" w:cs="Times New Roman"/>
        <w:sz w:val="24"/>
      </w:rPr>
      <w:fldChar w:fldCharType="separate"/>
    </w:r>
    <w:r w:rsidR="00636BC0" w:rsidRPr="00636BC0">
      <w:rPr>
        <w:rFonts w:ascii="Times New Roman" w:hAnsi="Times New Roman" w:cs="Times New Roman"/>
        <w:noProof/>
        <w:sz w:val="24"/>
        <w:lang w:val="ru-RU"/>
      </w:rPr>
      <w:t>1</w:t>
    </w:r>
    <w:r w:rsidRPr="00153731">
      <w:rPr>
        <w:rFonts w:ascii="Times New Roman" w:hAnsi="Times New Roman" w:cs="Times New Roman"/>
        <w:sz w:val="24"/>
      </w:rPr>
      <w:fldChar w:fldCharType="end"/>
    </w:r>
  </w:p>
  <w:p w:rsidR="00153731" w:rsidRDefault="0015373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44" w:rsidRDefault="00F15B44" w:rsidP="00153731">
      <w:pPr>
        <w:spacing w:after="0" w:line="240" w:lineRule="auto"/>
      </w:pPr>
      <w:r>
        <w:separator/>
      </w:r>
    </w:p>
  </w:footnote>
  <w:footnote w:type="continuationSeparator" w:id="0">
    <w:p w:rsidR="00F15B44" w:rsidRDefault="00F15B44" w:rsidP="00153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A734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60E4EA3"/>
    <w:multiLevelType w:val="hybridMultilevel"/>
    <w:tmpl w:val="7C4AA0B2"/>
    <w:lvl w:ilvl="0" w:tplc="96106636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E7E4A04"/>
    <w:multiLevelType w:val="hybridMultilevel"/>
    <w:tmpl w:val="FD28AC32"/>
    <w:lvl w:ilvl="0" w:tplc="5A3ACBE0">
      <w:start w:val="14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361713"/>
    <w:multiLevelType w:val="hybridMultilevel"/>
    <w:tmpl w:val="9AA63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11D81"/>
    <w:multiLevelType w:val="hybridMultilevel"/>
    <w:tmpl w:val="CC3CA572"/>
    <w:lvl w:ilvl="0" w:tplc="BADC3CC6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A945E2"/>
    <w:multiLevelType w:val="hybridMultilevel"/>
    <w:tmpl w:val="D4D0E7FE"/>
    <w:lvl w:ilvl="0" w:tplc="96AA6DD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352DA0"/>
    <w:multiLevelType w:val="hybridMultilevel"/>
    <w:tmpl w:val="9CACF398"/>
    <w:lvl w:ilvl="0" w:tplc="579A2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1C5"/>
    <w:rsid w:val="00024DD8"/>
    <w:rsid w:val="00061A7C"/>
    <w:rsid w:val="00095D83"/>
    <w:rsid w:val="000A6A99"/>
    <w:rsid w:val="000C00A4"/>
    <w:rsid w:val="00140264"/>
    <w:rsid w:val="00153731"/>
    <w:rsid w:val="00157568"/>
    <w:rsid w:val="001E19D3"/>
    <w:rsid w:val="00300255"/>
    <w:rsid w:val="0031134D"/>
    <w:rsid w:val="00383281"/>
    <w:rsid w:val="00416A87"/>
    <w:rsid w:val="004374B9"/>
    <w:rsid w:val="004E53D1"/>
    <w:rsid w:val="005A48A4"/>
    <w:rsid w:val="00617C9A"/>
    <w:rsid w:val="00636BC0"/>
    <w:rsid w:val="006F02EC"/>
    <w:rsid w:val="006F5E32"/>
    <w:rsid w:val="00763258"/>
    <w:rsid w:val="0076355E"/>
    <w:rsid w:val="00775E55"/>
    <w:rsid w:val="007E6602"/>
    <w:rsid w:val="007F04EE"/>
    <w:rsid w:val="008441A0"/>
    <w:rsid w:val="008A777F"/>
    <w:rsid w:val="008B14F3"/>
    <w:rsid w:val="008B4A5A"/>
    <w:rsid w:val="008B6D85"/>
    <w:rsid w:val="008C0651"/>
    <w:rsid w:val="009429DE"/>
    <w:rsid w:val="00963944"/>
    <w:rsid w:val="009B1B05"/>
    <w:rsid w:val="00A341C3"/>
    <w:rsid w:val="00AC53F9"/>
    <w:rsid w:val="00AC5BF9"/>
    <w:rsid w:val="00B8176C"/>
    <w:rsid w:val="00BA798A"/>
    <w:rsid w:val="00BC1387"/>
    <w:rsid w:val="00BC4BD2"/>
    <w:rsid w:val="00BD5B9C"/>
    <w:rsid w:val="00C02AC5"/>
    <w:rsid w:val="00C034B5"/>
    <w:rsid w:val="00C55538"/>
    <w:rsid w:val="00CC6D44"/>
    <w:rsid w:val="00CE1EB6"/>
    <w:rsid w:val="00CE6F74"/>
    <w:rsid w:val="00D40019"/>
    <w:rsid w:val="00D40F30"/>
    <w:rsid w:val="00D76E70"/>
    <w:rsid w:val="00DB31C5"/>
    <w:rsid w:val="00E27826"/>
    <w:rsid w:val="00E57FED"/>
    <w:rsid w:val="00F15885"/>
    <w:rsid w:val="00F15B44"/>
    <w:rsid w:val="00F60285"/>
    <w:rsid w:val="00FD5E01"/>
    <w:rsid w:val="00FE6A84"/>
    <w:rsid w:val="00FF4334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onsolas" w:eastAsia="Consolas" w:hAnsi="Consolas" w:cs="Consolas"/>
      <w:sz w:val="22"/>
      <w:szCs w:val="22"/>
      <w:lang w:val="en-US"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B3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96394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A3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341C3"/>
    <w:rPr>
      <w:rFonts w:ascii="Segoe UI" w:eastAsia="Consolas" w:hAnsi="Segoe UI" w:cs="Segoe UI"/>
      <w:sz w:val="18"/>
      <w:szCs w:val="18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1537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53731"/>
    <w:rPr>
      <w:rFonts w:ascii="Consolas" w:eastAsia="Consolas" w:hAnsi="Consolas" w:cs="Consolas"/>
      <w:sz w:val="22"/>
      <w:szCs w:val="22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1537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53731"/>
    <w:rPr>
      <w:rFonts w:ascii="Consolas" w:eastAsia="Consolas" w:hAnsi="Consolas" w:cs="Consolas"/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FFE1-25F6-46EB-9551-921C81A8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4228</Words>
  <Characters>24104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</dc:creator>
  <cp:lastModifiedBy>Гульнар</cp:lastModifiedBy>
  <cp:revision>2</cp:revision>
  <cp:lastPrinted>2018-12-24T08:12:00Z</cp:lastPrinted>
  <dcterms:created xsi:type="dcterms:W3CDTF">2019-02-15T12:42:00Z</dcterms:created>
  <dcterms:modified xsi:type="dcterms:W3CDTF">2019-02-15T12:42:00Z</dcterms:modified>
</cp:coreProperties>
</file>