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68" w:rsidRPr="00AC5BF9" w:rsidRDefault="00157568" w:rsidP="004E53D1">
      <w:pPr>
        <w:spacing w:after="0" w:line="240" w:lineRule="auto"/>
        <w:ind w:left="5103" w:right="44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47" w:type="dxa"/>
        <w:tblBorders>
          <w:insideH w:val="single" w:sz="4" w:space="0" w:color="000000"/>
        </w:tblBorders>
        <w:tblLayout w:type="fixed"/>
        <w:tblLook w:val="04A0"/>
      </w:tblPr>
      <w:tblGrid>
        <w:gridCol w:w="4503"/>
        <w:gridCol w:w="5244"/>
      </w:tblGrid>
      <w:tr w:rsidR="00DB31C5" w:rsidRPr="00AC5BF9" w:rsidTr="00D40019">
        <w:tc>
          <w:tcPr>
            <w:tcW w:w="4503" w:type="dxa"/>
          </w:tcPr>
          <w:p w:rsidR="00DB31C5" w:rsidRPr="00AC5BF9" w:rsidRDefault="00DB31C5" w:rsidP="00D40019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Согласовано</w:t>
            </w:r>
          </w:p>
          <w:p w:rsidR="00DB31C5" w:rsidRPr="00AC5BF9" w:rsidRDefault="00DB31C5" w:rsidP="00D40019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Минист</w:t>
            </w:r>
            <w:r w:rsidR="00BC4BD2" w:rsidRPr="00AC5BF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</w:t>
            </w:r>
            <w:r w:rsidRPr="00AC5BF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юстиции</w:t>
            </w:r>
          </w:p>
          <w:p w:rsidR="00DB31C5" w:rsidRPr="00AC5BF9" w:rsidRDefault="00DB31C5" w:rsidP="00D40019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Республики Казахстан</w:t>
            </w:r>
          </w:p>
          <w:p w:rsidR="00BC4BD2" w:rsidRPr="00AC5BF9" w:rsidRDefault="00BC4BD2" w:rsidP="00D40019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</w:p>
          <w:p w:rsidR="00DB31C5" w:rsidRPr="00AC5BF9" w:rsidRDefault="00DB31C5" w:rsidP="00BC4BD2">
            <w:pPr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</w:tcPr>
          <w:p w:rsidR="00DB31C5" w:rsidRPr="00AC5BF9" w:rsidRDefault="00DB31C5" w:rsidP="00D40019">
            <w:pPr>
              <w:spacing w:after="0" w:line="240" w:lineRule="auto"/>
              <w:ind w:left="175" w:right="4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Утверждено</w:t>
            </w:r>
          </w:p>
          <w:p w:rsidR="00DB31C5" w:rsidRPr="00AC5BF9" w:rsidRDefault="00DB31C5" w:rsidP="00D40019">
            <w:pPr>
              <w:spacing w:after="0" w:line="240" w:lineRule="auto"/>
              <w:ind w:left="175" w:right="4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Республиканской конференцией </w:t>
            </w:r>
          </w:p>
          <w:p w:rsidR="00DB31C5" w:rsidRPr="00AC5BF9" w:rsidRDefault="00DB31C5" w:rsidP="00D40019">
            <w:pPr>
              <w:spacing w:after="0" w:line="240" w:lineRule="auto"/>
              <w:ind w:left="175" w:right="4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коллегий адвокатов</w:t>
            </w:r>
          </w:p>
          <w:p w:rsidR="00DB31C5" w:rsidRPr="00AC5BF9" w:rsidRDefault="00DB31C5" w:rsidP="00D40019">
            <w:pPr>
              <w:spacing w:after="0" w:line="240" w:lineRule="auto"/>
              <w:ind w:left="175" w:right="4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23 ноября 2018 года</w:t>
            </w:r>
          </w:p>
          <w:p w:rsidR="00DB31C5" w:rsidRPr="00AC5BF9" w:rsidRDefault="00DB31C5" w:rsidP="00AC5BF9">
            <w:pPr>
              <w:spacing w:after="0" w:line="240" w:lineRule="auto"/>
              <w:ind w:left="175" w:right="4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B31C5" w:rsidRPr="00AC5BF9" w:rsidRDefault="00DB31C5" w:rsidP="004E53D1">
      <w:pPr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48A4" w:rsidRPr="00AC5BF9" w:rsidRDefault="005A48A4" w:rsidP="004E53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5"/>
      <w:r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Положение</w:t>
      </w:r>
      <w:r w:rsidRPr="00AC5B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порядке прохождения стажировки стажерами адвокатов</w:t>
      </w:r>
    </w:p>
    <w:bookmarkEnd w:id="0"/>
    <w:p w:rsidR="005A48A4" w:rsidRPr="00AC5BF9" w:rsidRDefault="005A48A4" w:rsidP="004E53D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     </w:t>
      </w:r>
      <w:bookmarkStart w:id="1" w:name="z6"/>
    </w:p>
    <w:p w:rsidR="005A48A4" w:rsidRDefault="005A48A4" w:rsidP="00FF6E22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положения</w:t>
      </w:r>
    </w:p>
    <w:p w:rsidR="00FF6E22" w:rsidRPr="00AC5BF9" w:rsidRDefault="00FF6E22" w:rsidP="00FF6E22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z7"/>
      <w:bookmarkEnd w:id="1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Положение о порядке прохождения стажировки стажерами адвокатов (далее - Положение) определяет условия приема в стажеры адвокатов (далее – стажеры), порядок прохождения стажировки стажерами.</w:t>
      </w:r>
      <w:bookmarkStart w:id="3" w:name="z9"/>
      <w:bookmarkEnd w:id="2"/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 2. Стажером является гражданин Республики Казахстан, имеющий высшее юридическое образование. </w:t>
      </w:r>
      <w:bookmarkEnd w:id="3"/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прохождения стажировки является приобретение профессиональных знаний и практических навыков адвокатской деятельности.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Стажировку не проходят лица, прекратившие полномочия судьи по основаниям, предусмотренным подпунктами 1), 2), 3), 9), 10) и 12) пункта 1 статьи 34 Конституционного закона Республики Казахстан "О судебной системе и статусе судей Республики Казахстан".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7826" w:rsidRPr="00AC5BF9" w:rsidRDefault="005A48A4" w:rsidP="004E53D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4" w:name="z10"/>
      <w:r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2. </w:t>
      </w:r>
      <w:r w:rsidR="00E27826"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Основания, п</w:t>
      </w:r>
      <w:r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орядок </w:t>
      </w:r>
      <w:r w:rsidR="00E27826"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 условия 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допуска к прохождению стажировки</w:t>
      </w:r>
      <w:r w:rsidR="00E27826"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" w:name="z8"/>
      <w:bookmarkEnd w:id="4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Лицо, изъявившее желание пройти стажировку для получения лицензии на </w:t>
      </w:r>
      <w:r w:rsid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занятие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адвокатской деятельностью, обращается в президиум коллегии адвокатов с заявлением в произвольной форме о допуске к прохождению стажировки.</w:t>
      </w:r>
      <w:bookmarkEnd w:id="5"/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заявлению о допуске к прохождению стажировки прилагаются следующие документы: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копия документа, удостоверяющего личность гражданина Республики Казахстан;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копия диплома о высшем юридическом образовании (нотариально засвидетельствованная копия в случае непредставления для сверки подлинника диплома); 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автобиография, составленная собственноручно; 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4) трудовая книжка или иной документ, подтверждающий стаж работы по юридической специальности;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5) справки наркологическ</w:t>
      </w:r>
      <w:r w:rsidR="00AC53F9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ого 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псих</w:t>
      </w:r>
      <w:r w:rsidR="00AC53F9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оневрологического 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диспансер</w:t>
      </w:r>
      <w:r w:rsidR="00AC53F9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 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месту жительства лица, изъявившего желание пройти стажировку; </w:t>
      </w:r>
    </w:p>
    <w:p w:rsidR="005A48A4" w:rsidRPr="00AC5BF9" w:rsidRDefault="0031134D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6) справка о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 отсутствии судимости; 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7) д</w:t>
      </w:r>
      <w:bookmarkStart w:id="6" w:name="z11"/>
      <w:r w:rsidR="008441A0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 фотографии размером 3 х 4 см;</w:t>
      </w:r>
    </w:p>
    <w:p w:rsidR="008441A0" w:rsidRPr="00AC5BF9" w:rsidRDefault="008441A0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8) листок по учету кадров.</w:t>
      </w:r>
    </w:p>
    <w:p w:rsidR="00CE1EB6" w:rsidRPr="00AC5BF9" w:rsidRDefault="00CE1EB6" w:rsidP="00CE1EB6">
      <w:pPr>
        <w:numPr>
          <w:ilvl w:val="2"/>
          <w:numId w:val="1"/>
        </w:numPr>
        <w:tabs>
          <w:tab w:val="clear" w:pos="1440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bookmarkStart w:id="7" w:name="z12"/>
      <w:bookmarkEnd w:id="6"/>
      <w:r w:rsidRPr="00AC5B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По результатам рассмотрения заявления президиум коллегии адвокатов принимает одно из следующих решений:</w:t>
      </w:r>
    </w:p>
    <w:p w:rsidR="00CE1EB6" w:rsidRPr="00AC5BF9" w:rsidRDefault="00CE1EB6" w:rsidP="00BC138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  <w:r w:rsidRPr="00AC5B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1) о допуске к прохождению стажировки;</w:t>
      </w:r>
    </w:p>
    <w:p w:rsidR="00BC1387" w:rsidRPr="00AC5BF9" w:rsidRDefault="00CE1EB6" w:rsidP="00BC138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  <w:r w:rsidRPr="00AC5B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2) об отказе в допуске к прохождению стажировки.</w:t>
      </w:r>
    </w:p>
    <w:p w:rsidR="00BC1387" w:rsidRPr="00AC5BF9" w:rsidRDefault="00BC1387" w:rsidP="00BC138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  <w:r w:rsidRPr="00AC5B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Отказ в допуске к прохождению стажировки по причине набора большого количества стажеров адвокатов не допускается.</w:t>
      </w:r>
    </w:p>
    <w:p w:rsidR="009429DE" w:rsidRPr="00AC5BF9" w:rsidRDefault="00CE1EB6" w:rsidP="009429D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  <w:r w:rsidRPr="00AC5B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Решение по заявлению о допуске к прохождению стажировки принимается в течение пяти рабочих дней.</w:t>
      </w:r>
    </w:p>
    <w:p w:rsidR="00BD5B9C" w:rsidRPr="00AC5BF9" w:rsidRDefault="00BA798A" w:rsidP="009429DE">
      <w:pPr>
        <w:numPr>
          <w:ilvl w:val="2"/>
          <w:numId w:val="1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 w:eastAsia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Президиум определяет руководителем стажировки адвоката, имеющего стаж адвокатской деятельности не менее пяти лет.</w:t>
      </w:r>
      <w:r w:rsidR="00BD5B9C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9429DE" w:rsidRPr="00AC5BF9" w:rsidRDefault="009429DE" w:rsidP="009429D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</w:pPr>
      <w:r w:rsidRPr="00AC5B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 w:eastAsia="ru-RU"/>
        </w:rPr>
        <w:t>На период стажировки стажер может быть принят на работу по трудовому договору в качестве помощника адвоката.</w:t>
      </w:r>
    </w:p>
    <w:p w:rsidR="009429DE" w:rsidRPr="00AC5BF9" w:rsidRDefault="008441A0" w:rsidP="00763258">
      <w:pPr>
        <w:numPr>
          <w:ilvl w:val="2"/>
          <w:numId w:val="1"/>
        </w:numPr>
        <w:tabs>
          <w:tab w:val="clear" w:pos="1440"/>
          <w:tab w:val="left" w:pos="851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Продолжительность стажировки составляет от шести месяцев до одного года</w:t>
      </w:r>
      <w:r w:rsidR="009429DE"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:rsidR="005A48A4" w:rsidRPr="00AC5BF9" w:rsidRDefault="00BA798A" w:rsidP="00763258">
      <w:pPr>
        <w:numPr>
          <w:ilvl w:val="2"/>
          <w:numId w:val="1"/>
        </w:numPr>
        <w:tabs>
          <w:tab w:val="clear" w:pos="1440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день принятия решения о допуске к стажировке п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редседателем президиума коллегии адвоката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руководителем стажировки 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стажером заключается договор о прохождении стажировки</w:t>
      </w:r>
      <w:r w:rsidR="00BD5B9C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котором </w:t>
      </w:r>
      <w:bookmarkEnd w:id="7"/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указываются: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дата и место заключения договора;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наименование сторон;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место прохождения стажировки;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права, обязанности и ответственность стажера, руководителя стажировки, президиума коллегии адвокатов и председателя президиума коллегии адвокатов;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5) режим рабочего времени;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сроки представления отчета в президиум коллегии адвокатов о ходе стажировки; 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7) размер и срок оплаты </w:t>
      </w:r>
      <w:r w:rsidR="00E27826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ежемесячного взноса </w:t>
      </w:r>
      <w:r w:rsidR="00061A7C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</w:t>
      </w:r>
      <w:r w:rsidR="00095D83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прохождение стажировки. При этом </w:t>
      </w:r>
      <w:r w:rsidR="004374B9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4374B9" w:rsidRPr="00AC5BF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плата за каждый месяц стажировки устанавливается в размере, не превышающем десятикратного размера</w:t>
      </w:r>
      <w:r w:rsidR="004374B9" w:rsidRPr="00AC5BF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="004374B9" w:rsidRPr="00AC5BF9">
        <w:rPr>
          <w:rFonts w:ascii="Times New Roman" w:hAnsi="Times New Roman" w:cs="Times New Roman"/>
          <w:sz w:val="28"/>
          <w:szCs w:val="28"/>
          <w:lang w:val="ru-RU"/>
        </w:rPr>
        <w:t>месячн</w:t>
      </w:r>
      <w:r w:rsidR="004374B9" w:rsidRPr="00AC5BF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ого расчетного показателя, установленного на день произведения расчета.</w:t>
      </w:r>
    </w:p>
    <w:p w:rsidR="00095D83" w:rsidRPr="00AC5BF9" w:rsidRDefault="005A48A4" w:rsidP="004374B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8) </w:t>
      </w:r>
      <w:r w:rsidR="004374B9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095D83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плата </w:t>
      </w:r>
      <w:r w:rsidR="004374B9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прохождение стажировки </w:t>
      </w:r>
      <w:r w:rsidR="00095D83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вносится в кассу или на расчетный счет президиума коллегии адвокатов</w:t>
      </w:r>
      <w:r w:rsidR="00095D83" w:rsidRPr="00AC5BF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 позднее 25 числа каждого месяца</w:t>
      </w:r>
      <w:r w:rsidR="004374B9" w:rsidRPr="00AC5BF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 </w:t>
      </w:r>
      <w:r w:rsidR="004374B9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приходно-кассовому ордеру</w:t>
      </w:r>
      <w:r w:rsidR="00095D83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выдаваем</w:t>
      </w:r>
      <w:r w:rsidR="0096394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ому стажеру </w:t>
      </w:r>
      <w:r w:rsidR="00095D83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бухгалтерией коллегии адвокатов, либо </w:t>
      </w:r>
      <w:r w:rsidR="0096394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095D83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банковск</w:t>
      </w:r>
      <w:r w:rsidR="0096394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ому </w:t>
      </w:r>
      <w:r w:rsidR="00095D83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платежн</w:t>
      </w:r>
      <w:r w:rsidR="0096394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ому</w:t>
      </w:r>
      <w:r w:rsidR="00095D83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</w:t>
      </w:r>
      <w:r w:rsidR="0096394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095D83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374B9" w:rsidRPr="00AC5BF9" w:rsidRDefault="00963944" w:rsidP="004374B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9) </w:t>
      </w:r>
      <w:r w:rsidR="004374B9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другие условия, не противоречащие </w:t>
      </w:r>
      <w:r w:rsidR="004374B9" w:rsidRPr="00AC5BF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законодательству Республики Казахстан и настоящему Положению.</w:t>
      </w:r>
    </w:p>
    <w:p w:rsidR="005A48A4" w:rsidRPr="00AC5BF9" w:rsidRDefault="009429DE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BD5B9C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Договор </w:t>
      </w:r>
      <w:r w:rsidR="00BD5B9C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прохождении стажировки 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скрепляется подписями председателя президиума коллегии адвокатов, стажера, руководителя стажировки и печатью коллегии адвокатов.</w:t>
      </w:r>
    </w:p>
    <w:p w:rsidR="00157568" w:rsidRPr="00AC5BF9" w:rsidRDefault="00157568" w:rsidP="004E53D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8" w:name="z13"/>
    </w:p>
    <w:p w:rsidR="00157568" w:rsidRDefault="00157568" w:rsidP="004E53D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E6F74" w:rsidRPr="00AC5BF9" w:rsidRDefault="00CE6F74" w:rsidP="004E53D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A48A4" w:rsidRPr="00AC5BF9" w:rsidRDefault="00E27826" w:rsidP="00157568">
      <w:pPr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Условия и п</w:t>
      </w:r>
      <w:r w:rsidR="009429DE"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орядок </w:t>
      </w:r>
      <w:r w:rsidR="005A48A4"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прохождения стажировки</w:t>
      </w:r>
    </w:p>
    <w:p w:rsidR="00AC53F9" w:rsidRPr="00AC5BF9" w:rsidRDefault="00AC53F9" w:rsidP="00AC53F9">
      <w:pPr>
        <w:tabs>
          <w:tab w:val="left" w:pos="851"/>
        </w:tabs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429DE" w:rsidRPr="00AC5BF9" w:rsidRDefault="009429DE" w:rsidP="009429D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9" w:name="z14"/>
      <w:bookmarkEnd w:id="8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024DD8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Стажировка осуществляется в очной форм</w:t>
      </w:r>
      <w:r w:rsidR="0031134D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в юридической консультации или 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адвокатской конторе</w:t>
      </w:r>
      <w:r w:rsidR="0031134D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у</w:t>
      </w:r>
      <w:r w:rsidR="0031134D" w:rsidRPr="00AC5BF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адвоката, занимающегося адвокатской деятельностью индивидуально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429DE" w:rsidRPr="00AC5BF9" w:rsidRDefault="009429DE" w:rsidP="0096394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10.</w:t>
      </w:r>
      <w:r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Start w:id="10" w:name="z15"/>
      <w:bookmarkEnd w:id="9"/>
      <w:r w:rsidR="008B14F3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о стажере и руководителе стажировки заносятся в Единую информационную систем</w:t>
      </w:r>
      <w:r w:rsidR="00061A7C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 юридической помощи</w:t>
      </w:r>
      <w:r w:rsidR="008B14F3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63944" w:rsidRPr="00AC5BF9" w:rsidRDefault="009429DE" w:rsidP="00963944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12. </w:t>
      </w:r>
      <w:r w:rsidR="008B14F3" w:rsidRPr="00AC5BF9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>Период стажировки зачисляется в стаж работы по юридической специальности.</w:t>
      </w:r>
    </w:p>
    <w:p w:rsidR="00963944" w:rsidRPr="00AC5BF9" w:rsidRDefault="00A341C3" w:rsidP="00A341C3">
      <w:pPr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С</w:t>
      </w:r>
      <w:r w:rsidR="00963944" w:rsidRPr="00AC5BF9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тажер</w:t>
      </w:r>
      <w:r w:rsidRPr="00AC5BF9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963944" w:rsidRPr="00AC5BF9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>адвоката не вправе самостоятельно занима</w:t>
      </w:r>
      <w:r w:rsidR="00AC5BF9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ться адвокатской деятельностью. </w:t>
      </w:r>
    </w:p>
    <w:p w:rsidR="008B14F3" w:rsidRPr="00AC5BF9" w:rsidRDefault="00AC5BF9" w:rsidP="004E53D1">
      <w:pPr>
        <w:tabs>
          <w:tab w:val="num" w:pos="567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13. </w:t>
      </w:r>
      <w:r w:rsidR="008441A0" w:rsidRPr="00AC5BF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Уставом коллегии адвокатов могут быть предусмотрены меры материального поощрения стажеров за работу, выполняемую в ходе стажировки.</w:t>
      </w:r>
    </w:p>
    <w:p w:rsidR="005A48A4" w:rsidRPr="00AC5BF9" w:rsidRDefault="00FE6A84" w:rsidP="00AC5BF9">
      <w:pPr>
        <w:numPr>
          <w:ilvl w:val="0"/>
          <w:numId w:val="10"/>
        </w:numPr>
        <w:tabs>
          <w:tab w:val="left" w:pos="851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1" w:name="z17"/>
      <w:bookmarkEnd w:id="10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тажировк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по индивидуальному плану, разработанному на основе Типовой программы прохождения стажировки, согласно приложению 1 к настоящему Положению, и утвержденному председателем президиума коллегии адвокатов. </w:t>
      </w:r>
      <w:bookmarkEnd w:id="11"/>
    </w:p>
    <w:p w:rsidR="005A48A4" w:rsidRPr="00AC5BF9" w:rsidRDefault="008B14F3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15. 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окончании стажировки стажером составляется итоговый отчет, который содержит: 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сведения о месте прохождения стажировки, сроках и последовательности ее прохождения; 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характер выполненных работ по плану стажировки; 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приобретенные навыки практической самостоятельной работы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замечания и предложения по совершенствованию организации и проведению стажировки. </w:t>
      </w:r>
    </w:p>
    <w:p w:rsidR="005A48A4" w:rsidRPr="00AC5BF9" w:rsidRDefault="008B14F3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16. 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итогам стажировки руководителем стажировки составляется письменное заключение по форме, согласно приложению 2 к настоящему Положению. 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заключению прилагаются итоговый отчет стажера, проекты процессуальных и иных письменных документов, составленные стажером и подписанные стажером и руководителем стажировки. 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Материалы об итогах стажировки вносятся руководителем юридической консультацией или адвокатской конторы, где стажер проходил стажировку, в президиум коллегии адвокатов не позднее десяти рабочих дней со дня окончания стажировки</w:t>
      </w:r>
      <w:bookmarkStart w:id="12" w:name="z18"/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8B14F3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 результатам рассмотрения материалов стажировки президиум коллегии адвокатов принимает решение об утверждении заключения о прохождении стажировки либо об отказе в утверждении заключения о прохождении стажировки. </w:t>
      </w:r>
      <w:bookmarkEnd w:id="12"/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Решение об отказе в утверждении заключения о прохождении стажировки должно быть мотивированным. Решение президиума коллегии адвокатов об отказе в утверждении заключения о прохождении стажировки в 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случае его несогласия обжалуется в </w:t>
      </w:r>
      <w:r w:rsidR="00061A7C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Республиканскую коллегию адвокатов либо </w:t>
      </w:r>
      <w:r w:rsidR="00F60285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суд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 не прошедшее стажировку, вновь допускается к стажировке на общих основаниях.</w:t>
      </w:r>
      <w:bookmarkStart w:id="13" w:name="z19"/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z20"/>
      <w:bookmarkEnd w:id="13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8B14F3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период прохождения стажировки стажер под руководством руководителя стажировки знакомится с принципами организации и деятельности коллегии адвокатов, изучает порядок организации адвокатом приема лиц, обратившихся за юридической помощью, составления письменных документов правового характера, ведения конкретного дела на различных стадиях уголовного и гражданского судопроизводства и производства по делам об административных правонарушения, особенности осуществления представительства интересов лиц, потерпевших от уголовного преступления либо административного правонарушения.</w:t>
      </w:r>
      <w:bookmarkEnd w:id="14"/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Стажер самостоятельно составляет проекты процессуальных документов и представляет их на проверку руководителю стажировки.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Стажер присутствует при даче адвокатами юридических консультаций гражданам и представителям юридических лиц, по поручению руководителя стажировки и с разрешения следователя или дознавателя, и/или прокурора при проведении следственных и процессуальных действий, а также в судебных заседаниях по делам, по которым в качестве защитника и/или представителя выступает руководитель его стажировки или другие адвокаты, за исключением дел, материалы которых содержат сведения, составляющие государственные секреты, по которым его руководитель выступает в качестве защитника или представителя, вырабатывает позицию защиты или представительства.</w:t>
      </w:r>
      <w:bookmarkStart w:id="15" w:name="z21"/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8B14F3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Стажер в период прохождения стажировки: </w:t>
      </w:r>
      <w:bookmarkEnd w:id="15"/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изучает нормативные правовые акты в сфере адвокатской деятельности и защите прав человека, включая международные договоры, ратифицированные Республикой Казахстан;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регулярно посещает зан</w:t>
      </w:r>
      <w:r w:rsid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ятия, организуемые для стажеров президиумом коллегии адвокатов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участвует в мероприятиях, проводимых президиумом коллегии адвокатов в рамках организации стажировки;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ведет дневник стажировки по форме, согласно приложению 3 к настоящему Положению;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отчитывается перед президиумом коллегии адвокатов о ходе стажировки в установленные договором о прохождении стажировки сроки;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подготавливает по окончании срока стажировки итоговый отчет. 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отчету прилагаются проекты процессуальных и иных письменных документов, составленные стажером за время стажировки, подписанные стажером и руководителем стажировки.</w:t>
      </w:r>
      <w:bookmarkStart w:id="16" w:name="z22"/>
    </w:p>
    <w:p w:rsidR="005A48A4" w:rsidRPr="00AC5BF9" w:rsidRDefault="008B14F3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7" w:name="z23"/>
      <w:bookmarkEnd w:id="16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21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целях оперативного получения информации о стажерах председатель президиума коллегии адвокатов назначает ответственное лицо за внесение данных о стажерах в Единую информационную систему 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юридической помощи 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контролирует своевременность их заполнения.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48A4" w:rsidRPr="00AC5BF9" w:rsidRDefault="005A48A4" w:rsidP="004E53D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8" w:name="z24"/>
      <w:bookmarkEnd w:id="17"/>
      <w:r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 Порядок прекращения и расторжения договора</w:t>
      </w:r>
      <w:r w:rsidRPr="00AC5B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прохождении стажировки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9" w:name="z25"/>
      <w:bookmarkEnd w:id="18"/>
    </w:p>
    <w:p w:rsidR="005A48A4" w:rsidRPr="00AC5BF9" w:rsidRDefault="008B14F3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22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Действие договора о прохождении стажировки прекращается по истечении срока прохождения стажировки.</w:t>
      </w:r>
      <w:bookmarkStart w:id="20" w:name="z26"/>
      <w:bookmarkEnd w:id="19"/>
    </w:p>
    <w:p w:rsidR="005A48A4" w:rsidRPr="00AC5BF9" w:rsidRDefault="005A48A4" w:rsidP="004E53D1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Действие договора 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прохождении стажировки 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приостанавливается в случаях: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9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kk-KZ"/>
        </w:rPr>
        <w:t>невнесения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стажером взносов за прохождение стажировки в течении двух месяцев подряд;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2) подачи стажером заявления о приостановлении </w:t>
      </w:r>
      <w:r w:rsidR="00C034B5" w:rsidRPr="00AC5BF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прохождения 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kk-KZ"/>
        </w:rPr>
        <w:t>стажировки за невозможностью продолжения стажировки по уважительным причинам (временная нетрудоспособность более двух месяцев подряд,</w:t>
      </w:r>
      <w:r w:rsidR="00C034B5" w:rsidRPr="00AC5BF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отпуск по беременности и рождением ребенка, отпуск по уходу за ребенком на определенный срок и другим уважительным причинам). 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5A48A4" w:rsidRPr="00AC5BF9" w:rsidRDefault="00C034B5" w:rsidP="004E53D1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Договор о прохождении стажировки расторгается 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наступлении одного из следующих обстоятельств:</w:t>
      </w:r>
      <w:bookmarkEnd w:id="20"/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подача стажером заявления о расторжении договора о прохождении стажировки по собственному желанию;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нарушение стажером норм законодательства Республики Казахстан, Устава коллегии адвокатов, 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Кодекса 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профессиональной этики адвокатов, несовместимое с дальнейшим прохождением стажировки;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несоблюдение стажером требований настоящего Положения и договора о прохождении стажировки;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привлечение стажера к уголовной ответственности либо освобождение от нее по нереабилитирующим основаниям.</w:t>
      </w:r>
      <w:bookmarkStart w:id="21" w:name="z27"/>
    </w:p>
    <w:p w:rsidR="005A48A4" w:rsidRPr="00AC5BF9" w:rsidRDefault="00C034B5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 случае расторжения договора о прохождении стажировки по основаниям, предусмотренным подпунктами 2) – </w:t>
      </w:r>
      <w:r w:rsidR="007E6602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пункта </w:t>
      </w:r>
      <w:r w:rsidR="007E6602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настоящего Положения, лицо допускается к стажировке не ранее, чем через год со дня его расторжения. </w:t>
      </w:r>
    </w:p>
    <w:p w:rsidR="00153731" w:rsidRPr="00AC5BF9" w:rsidRDefault="00153731" w:rsidP="004E53D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2" w:name="z28"/>
      <w:bookmarkEnd w:id="21"/>
    </w:p>
    <w:p w:rsidR="005A48A4" w:rsidRPr="00AC5BF9" w:rsidRDefault="005A48A4" w:rsidP="004E53D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5. Заключительные положения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48A4" w:rsidRPr="00AC5BF9" w:rsidRDefault="00C034B5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3" w:name="z29"/>
      <w:bookmarkEnd w:id="22"/>
      <w:bookmarkEnd w:id="23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26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Вопросы, нерегламентированные настоящим Положением, разрешаются в порядке, предусмотренном законода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тельством Республики Казахстан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Уставом коллегии адвокатов.</w:t>
      </w:r>
    </w:p>
    <w:p w:rsidR="00061A7C" w:rsidRPr="00AC5BF9" w:rsidRDefault="00061A7C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1A7C" w:rsidRPr="00AC5BF9" w:rsidRDefault="00061A7C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1A7C" w:rsidRPr="00AC5BF9" w:rsidRDefault="00061A7C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1A7C" w:rsidRPr="00AC5BF9" w:rsidRDefault="00061A7C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1A7C" w:rsidRPr="00AC5BF9" w:rsidRDefault="00061A7C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1A7C" w:rsidRDefault="00061A7C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E6F74" w:rsidRPr="00AC5BF9" w:rsidRDefault="00CE6F7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61A7C" w:rsidRPr="00AC5BF9" w:rsidRDefault="00061A7C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202" w:type="dxa"/>
        <w:tblLayout w:type="fixed"/>
        <w:tblLook w:val="0000"/>
      </w:tblPr>
      <w:tblGrid>
        <w:gridCol w:w="3875"/>
        <w:gridCol w:w="5670"/>
      </w:tblGrid>
      <w:tr w:rsidR="005A48A4" w:rsidRPr="00AC5BF9" w:rsidTr="004E53D1">
        <w:trPr>
          <w:trHeight w:val="30"/>
        </w:trPr>
        <w:tc>
          <w:tcPr>
            <w:tcW w:w="38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A48A4" w:rsidRPr="00AC5BF9" w:rsidRDefault="005A48A4" w:rsidP="004E53D1">
            <w:pPr>
              <w:tabs>
                <w:tab w:val="left" w:pos="851"/>
              </w:tabs>
              <w:snapToGri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E53D1" w:rsidRPr="00AC5BF9" w:rsidRDefault="005A48A4" w:rsidP="004E53D1">
            <w:pPr>
              <w:tabs>
                <w:tab w:val="left" w:pos="851"/>
              </w:tabs>
              <w:snapToGri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1</w:t>
            </w:r>
          </w:p>
          <w:p w:rsidR="005A48A4" w:rsidRPr="00AC5BF9" w:rsidRDefault="005A48A4" w:rsidP="004E53D1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Положению о порядке</w:t>
            </w:r>
            <w:r w:rsidR="004E53D1"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прохождения стажировки</w:t>
            </w:r>
            <w:r w:rsidR="004E53D1"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стажерами адвокатов</w:t>
            </w:r>
          </w:p>
        </w:tc>
      </w:tr>
    </w:tbl>
    <w:p w:rsidR="004E53D1" w:rsidRPr="00AC5BF9" w:rsidRDefault="004E53D1" w:rsidP="004E53D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4" w:name="z49"/>
    </w:p>
    <w:p w:rsidR="00775E55" w:rsidRPr="00AC5BF9" w:rsidRDefault="005A48A4" w:rsidP="004E53D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Типовая программа</w:t>
      </w:r>
      <w:r w:rsidRPr="00AC5B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прохождения стажировки стажерами адвокатов</w:t>
      </w:r>
      <w:r w:rsidRPr="00AC5BF9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5A48A4" w:rsidRPr="00AC5BF9" w:rsidRDefault="005A48A4" w:rsidP="004E53D1">
      <w:pPr>
        <w:numPr>
          <w:ilvl w:val="0"/>
          <w:numId w:val="7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Теоретическая часть</w:t>
      </w:r>
    </w:p>
    <w:p w:rsidR="004E53D1" w:rsidRPr="00AC5BF9" w:rsidRDefault="004E53D1" w:rsidP="004E53D1">
      <w:pPr>
        <w:tabs>
          <w:tab w:val="left" w:pos="851"/>
        </w:tabs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5" w:name="z31"/>
      <w:bookmarkEnd w:id="24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Примерный перечень вопросов по законодательным актам, подлежащим изучению стажерами адвокатов в период прохождения стажировки: 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6" w:name="z32"/>
      <w:bookmarkEnd w:id="25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правовые основы организации и деятельности адвокатуры: </w:t>
      </w:r>
    </w:p>
    <w:bookmarkEnd w:id="26"/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назначение адвокатуры, понятие, цели, задачи и социальная ценность адвокатуры и адвокатской деятельности;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становления и развития института адвокатуры, адвокатура в зарубежных странах;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признаки адвокатской деятельности, законодательство об адвокатуре;</w:t>
      </w:r>
    </w:p>
    <w:p w:rsidR="00C034B5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организации адвокатской деятельности;</w:t>
      </w:r>
    </w:p>
    <w:p w:rsidR="00C034B5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коллегия адвокатов, ее органы, полномочия органов коллегии адвокатов, устав коллегии адвокатов;</w:t>
      </w:r>
    </w:p>
    <w:p w:rsidR="00C034B5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формы организации адвокатской деятельности;</w:t>
      </w:r>
    </w:p>
    <w:p w:rsidR="00C034B5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правовой статус адвоката, порядок допуска к профессии адвоката;</w:t>
      </w:r>
    </w:p>
    <w:p w:rsidR="00C034B5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лицензия на занятие адвокатской деятельностью, отказ в выдаче лицензии, лишение лицензии на занятие адвокатской деятельностью, приостановление и прекращение действия лицензии на занятие адвокатской деятельностью;</w:t>
      </w:r>
    </w:p>
    <w:p w:rsidR="00C034B5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 и обязанности члена коллегии адвокатов;</w:t>
      </w:r>
    </w:p>
    <w:p w:rsidR="00C034B5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процессуальные права и обязанности адвоката, юридические запреты, гарантии адвокатской деятельности, ответственность адвоката; </w:t>
      </w:r>
    </w:p>
    <w:p w:rsidR="00C034B5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оплата труда адвоката, налогообложение адвокатской деятельности; </w:t>
      </w:r>
    </w:p>
    <w:p w:rsidR="00C034B5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адвокатов по оказанию юридической помощи по назначению по уголовным и гражданским делам, делам об административных правонарушениях, юридическая помощь, оказываемая адвокатами бесплатно, порядок оплаты юридической помощи, оказываемой адвокатами, и возмещения их расходов, связанных с защитой, представительством за счет республиканского бюджета;</w:t>
      </w:r>
    </w:p>
    <w:p w:rsidR="00C034B5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дисциплинарная ответственность адвокатов и стажеров адвоката;</w:t>
      </w:r>
      <w:bookmarkStart w:id="27" w:name="z33"/>
    </w:p>
    <w:p w:rsidR="00C034B5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профессиональная этика адвоката: </w:t>
      </w:r>
      <w:bookmarkEnd w:id="27"/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значение и содержание этики в деятельности адвоката, кодекс профессиональной этики адвокатов; 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адвокатская тайна, этические правила поведения адвоката в различных сферах деятельности: этические правила поведения адвоката в системе адвокат 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– коллега, адвокат – подзащитный, адвокат – доверитель, этика поведения адвоката во взаимоотношениях с правоохранительными органами и судом, этика поведения адвоката при консультировании, при приеме поручения (составлении договора), при конфликте интересов;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правил адвокатской этики при заключении договора об оказании юридической помощи и оплате труда адвоката;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адвокат и средства массовой информации, этические основы распространения информации об оказании юридической помощи;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 значимые обязанности адвоката, профессионально важные качества личности адвоката;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8" w:name="z34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стандарты адвокатской деятельности: </w:t>
      </w:r>
    </w:p>
    <w:bookmarkEnd w:id="28"/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основы организации деятельности адвоката, стандарты процессуальных действий адвоката; 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ораторского искусства адвоката, логические, психологические, этические основы построения защитительной речи, коммуникативные качества защитительной речи;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планирование деятельности адвоката;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адвокатское производство, порядок его формирования;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этапы подготовки документов, юридическая техника составления адвокатом документов, ее значение и элементы (правила, средства, приемы);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удостоверение полномочий адвоката;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9" w:name="z35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</w:t>
      </w:r>
      <w:r w:rsidR="00C034B5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оказание юридической помощи в виде правового консультирования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bookmarkEnd w:id="29"/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понятие </w:t>
      </w:r>
      <w:r w:rsidR="00C034B5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правового консультирования, его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цели и задачи, порядок организации и проведения </w:t>
      </w:r>
      <w:r w:rsidR="00C02AC5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правового консультирования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интервьюирование и его этапы, психологические аспекты интервьюирования, способы построения беседы;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консультативной деятельности: консультации, порядок подготовки и выдачи справок по правовым вопросам;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этапы </w:t>
      </w:r>
      <w:r w:rsidR="00C02AC5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правового консультирования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: подготовка общего плана консультирования, правовая оценка ситуации, раскрытие перспектив дела, дача рекомендаций относительно вариантов поведения обратившегося лица и возможных вариантов развития ситуации и другие вопросы;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0" w:name="z36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адвокат в уголовном процессе: </w:t>
      </w:r>
    </w:p>
    <w:bookmarkEnd w:id="30"/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стадии уголовного процесса, участие адвоката в качестве защитника </w:t>
      </w:r>
      <w:r w:rsidR="00C02AC5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представителя потерпевшего по уголовным делам, 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права и обязанности, правовое положение</w:t>
      </w:r>
      <w:r w:rsidR="00F15885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защитник и представителя потерпевшего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способы и методы оказания юридической помощи в качестве защитника </w:t>
      </w:r>
      <w:r w:rsidR="00F15885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представителя 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уголовном процессе;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приглашение, назначение и замена адвоката</w:t>
      </w:r>
      <w:r w:rsidR="00F15885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качестве защитника и представителя потерпевшего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обязательное участие адвоката в уголовном процессе;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средства, способы, приемы и методы защиты</w:t>
      </w:r>
      <w:r w:rsidR="00F15885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представительства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 от защитника, условия принятия отказа;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беседа с подзащитным</w:t>
      </w:r>
      <w:r w:rsidR="00F15885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потерпевшим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деятельность адвоката в досудебном производстве: момент вступления адвоката в уголовный процесс, полномочия </w:t>
      </w:r>
      <w:r w:rsidR="00F15885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адвоката как 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защитника</w:t>
      </w:r>
      <w:r w:rsidR="00F15885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как представителя потерпевшего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порядок их оформления, участие адвоката в качестве защитника</w:t>
      </w:r>
      <w:r w:rsidR="00F15885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r w:rsidR="0031134D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</w:t>
      </w:r>
      <w:r w:rsidR="00FD5E01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15885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потерпевшего 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следственных и процессуальных действий; 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адвоката при задержании подозреваемого и последующих стадиях следствия и дознания, в упрощенном досудебном производстве;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сохранение конфиденциальности;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порядок заявления ходатайств, обжалование действий и решений органа уголовного </w:t>
      </w:r>
      <w:r w:rsidR="00F15885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преследования, взаимоотношения адвоката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представителями правоохранительных органов;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расследования: упрощенное досудебное производство, дознание, предварительное следствие;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адвоката в суде первой инстанции, права, обязанности и полномочия адвоката, порядок ознакомления с материалами дела и формирование наблюдательного производства, ознакомление с протоколом судебного заседания, порядок подготовки и подачи замечаний на протокол судебного заседания, виды приговоров, обжалование судебных актов;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судебное разбирательство дела в сокращенном порядке;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процессуальные сроки, продление и восстановление процессуальных сроков;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апелляционного обжалования адвокатом судебных решений;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адвоката в рассмотрении дел по апелляционным жалобам, протестам, обязательное участие защитника в апелляционной инстанции;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кассационного обжалования, участие адвоката в кассационной инстанции, обязательное участие адвоката в кассационной инстанции;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апелляционная и кассационная жалоба: порядок составления, подачи, реквизиты, сроки подачи и порядок ее доклада на заседаниях апелляционной и кассационной инстанций;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адвоката при разрешении судом вопросов, связанных с исполнением приговора, порядок обжалования судебных постановлений, связанных с исполнением приговора;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адвоката в производстве по пересмотру решений суда, вступивших в законную силу, порядок составления и подачи ходатайств о пересмотре приговоров и постановлений суда в порядке судебного надзора, особенности участия адвоката на предварительном рассмотрении ходатайства и на заседании надзорной коллегии, основания обязательного участия адвоката в суде надзорной инстанции;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процессуальные и процедурные вопросы участия адвоката на стадии возобновления производства по делу ввиду вновь открывшихся обстоятельств;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участие адвоката в уголовном процессе в качестве представителя потерпевшего, гражданского истца и ответчика;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гражданский иск в уголовном процессе;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адвокат в суде с участием присяжных заседателей: особенности участия адвоката в качестве защитника или представителя, предварительное слушание, формирование коллегии присяжных заседателей, процессуальные особенности участия адвоката в судебном следствии, процессуальные аспекты выступления в прениях сторон, особенности формирования и участие адвоката в постановке вопросов, подлежащих разрешению коллегией присяжных заседателей, особенности обжалования приговора, вынесенного судом с участием присяжных заседателей;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участия адвоката по отдельным категориям дел: применение принудительных мер медицинского характера, по делам несовершеннолетним и делам частного обвинения;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дела как профессиональный навык юриста, выработка и реализация позиции по делу, особенности проведения адвокатом допроса в суде;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адвоката с доказательствами, порядок сбора и представления доказательств, анализ доказательств;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1" w:name="z37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адвокат в производстве по делам об административных правонарушениях: </w:t>
      </w:r>
    </w:p>
    <w:bookmarkEnd w:id="31"/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правила наложения взыскания за административное правонарушение, исчисление сроков административного взыскания, освобождение от административной ответственности и административного взыскания;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административная ответственность несовершеннолетних, особенности применения административных взысканий к несовершеннолетним;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административные правонарушения в области налогообложения, административные коррупционные правонарушения; 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органы, уполномоченные рассматривать дела об административных правонарушениях, участники производства по делам об административных правонарушениях, их права и обязанности, участие адвоката в административном производстве;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обязательное участие защитника, приглашение, назначение, замена защитника, оплата его труда, отказ от защитника;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полномочия защитника, адвокат как представитель потерпевшего;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обжалование действий и решений должностных лиц в порядке их подчинения, представление интересов подзащитных в органах, полномочных рассматривать административные материалы, административная ответственность адвокатов;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2" w:name="z38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7) адвокат в гражданском процессе: </w:t>
      </w:r>
    </w:p>
    <w:bookmarkEnd w:id="32"/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 участия адвоката в качестве представителя, условия принятия адвокатом поручения на ведение гражданского дела, обстоятельства, исключающие участие адвоката в качестве представителя стороны;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полномочия адвоката-представителя по гражданскому делу: общие и специальные;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выработка и реализация позиции по гражданскому делу, требования к правовой позиции адвоката-представителя, этапы работы;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сущность, основные черты и значение гражданской процессуальной формы;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судопроизводств в гражданском процессе (исковое, особое, особое исковое, приказное);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принципы и стадии гражданского процесса, подведомственность и подсудность гражданских дел; 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понятие доказательств, судебное доказывание, его предмет, субъекты доказывания; 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сбора и представления доказательств, работа с доказательствами оппонентов;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процессуальные сроки, продление и восстановление процессуальных сроков;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исковая форма защиты прав и законных интересов, понятие и правовая природа иска, процессуальные средства защиты ответчика;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мировое соглашение сторон;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и особенности представления интересов физических и юридических лиц по различным категориям дел;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адвоката в процессе пересмотра гражданских дел: апелляционная, кассационная, надзорные инстанции, пересмотр гражданских дел по вновь открывшимся обстоятельствам;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порядок составления апелляционных, кассационных жалоб и ходатайств о пересмотре судебных актов в порядке судебного надзора; 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3" w:name="z39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8) альтернативные способы разрешения споров: </w:t>
      </w:r>
    </w:p>
    <w:bookmarkEnd w:id="33"/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переговоры, медиация, нотариат, арбитраж; 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образования, принципы организации и деятельности третейских судов, исполнения решений третейских судов Республики Казахстан, значение третейских судов в защите прав и законных интересов граждан и организаций, порядок третейского разбирательства, обжалование решений третейского суда и порядок их исполнения;</w:t>
      </w:r>
    </w:p>
    <w:p w:rsidR="00775E55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4" w:name="z40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9) правовое обеспечение юридических лиц, адвокатская деятельность по защите предпринимательства:</w:t>
      </w:r>
      <w:bookmarkEnd w:id="34"/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и основные проблемы правового обеспечения юридических лиц, участие адвоката в переговорах с контрагентами, составление договоров, соглашений и других локальных документов юридического лица, взаимодействие адвоката как представителя юридического лица с государственными и иными органами и их должностными лицами, договорно-претензионная работа и сопровождение исполнения сделок;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правовое регулирование и особенности деятельности адвоката по юридической защите предпринимательства, виды юридической защиты, осуществляемой адвокатом в сфере предпринимательской деятельности: выбор 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организационно-правовых форм создаваемых хозяйствующих субъектов, подготовка правовых заключений, представление интересов доверителей с органами, осуществляющими государственный контроль;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5" w:name="z41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10) иные виды юридической помощи, оказываемой адвокатами:</w:t>
      </w:r>
    </w:p>
    <w:bookmarkEnd w:id="35"/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представление интересов лиц, обратившихся за юридической помощью, в государственных органах и иных организациях; 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адвоката в Конституционном Совете как представителя участника конституционного производства;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ознакомление с международными договорами, ратифицированными Республикой Казахстан, в сфере защиты прав, свобод и законных интересов человека;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ознакомление с международными документами в сфере адвокатской деятельности;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адвоката на стадии исполнения судебных актов;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интересов доверителей в налоговых органах, в иных государственных органах и организациях, во взаимоотношениях с гражданами;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адвоката с органами прокуратуры;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взаимодействие адвоката с международными организациями.</w:t>
      </w:r>
    </w:p>
    <w:p w:rsidR="004E53D1" w:rsidRPr="00AC5BF9" w:rsidRDefault="004E53D1" w:rsidP="004E53D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36" w:name="z42"/>
    </w:p>
    <w:p w:rsidR="005A48A4" w:rsidRPr="00AC5BF9" w:rsidRDefault="005A48A4" w:rsidP="00AC5BF9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Практическая часть</w:t>
      </w:r>
    </w:p>
    <w:p w:rsidR="004E53D1" w:rsidRPr="00AC5BF9" w:rsidRDefault="004E53D1" w:rsidP="004E53D1">
      <w:pPr>
        <w:tabs>
          <w:tab w:val="left" w:pos="851"/>
        </w:tabs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7" w:name="z43"/>
      <w:bookmarkEnd w:id="36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процессуальных документов, проекты которых необходимо составить стажерам адвокатов в период прохождения стажировки: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8" w:name="z44"/>
      <w:bookmarkEnd w:id="37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исковые заявления:</w:t>
      </w:r>
    </w:p>
    <w:bookmarkEnd w:id="38"/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расторжении брака и разделе имущества;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взыскании алиментов;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установлении отцовства;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взыскании заработной платы, пенсий и пособий;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восстановлении трудовых, пенсионных и жилищных прав;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связанные с возмещением убытков, причиненных гражданину незаконным осуждением, незаконным привлечением к уголовной ответственности, незаконным применением меры пресечения либо незаконным наложением административного взыскания в виде административного ареста;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признании гражданина безвестно отсутствующим;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объявлении гражданина умершим;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признании недействительным свидетельства о праве на наследство;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признании недействительным договора купли-продажи;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признании недействительным договора дарения;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признании недействительным договора залога;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возмещении материального ущерба и морального вреда;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связанные с созданием, реорганизацией и ликвидацией юридического лица;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правах на земельные участки, здания, помещения, сооружения, другие объекты;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прочно связанные с землей (недвижимое имущество);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9" w:name="z45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ходатайства:</w:t>
      </w:r>
    </w:p>
    <w:bookmarkEnd w:id="39"/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назначении экспертизы;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привлечении специалиста к участию в процессуальных действиях;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истребовании доказательств;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проведении закрытого судебного заседания;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передаче дела в суд по месту жительства ответчика;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замене ненадлежащего ответчика надлежащим;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вызове свидетеля;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полном или частичном освобождении от оплаты юридической помощи;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восстановлении пропущенного срока;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обеспечении иска;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отложении разбирательства по делу;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иным вопросам;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0" w:name="z46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заявления:</w:t>
      </w:r>
    </w:p>
    <w:bookmarkEnd w:id="40"/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неподсудности;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отводах;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отказе от иска;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обеспечении доказательств;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1" w:name="z47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апелляционные, кассационные жалобы, ходатайства об оспаривании (обжаловании) судебного акта</w:t>
      </w:r>
      <w:r w:rsidR="00CC6D4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вступившего в законную силу:</w:t>
      </w:r>
    </w:p>
    <w:bookmarkEnd w:id="41"/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признании недействительным свидетельства о праве на наследство;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признании недействительным договора купли-продажи;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признании недействительным договора дарения;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возмещении материального ущерба и морального вреда;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взыскании заработной платы, пенсий и пособий;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восстановлении трудовых, пенсионных и жилищных прав;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возмещении убытков, причиненных гражданину незаконным осуждением, незаконным привлечением к уголовной ответственности, незаконным применением меры пресечения либо незаконным наложением административного взыскания в виде административного ареста;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2" w:name="z50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апелляционные, кассационные жалобы, ходатайства о пересмотре вступивших в законную силу судебных актов в совершении следующих преступлений:</w:t>
      </w:r>
    </w:p>
    <w:bookmarkEnd w:id="42"/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убийство;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умышленное причинение тяжкого вреда здоровью;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изнасилование;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кража;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грабеж;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мошенничество;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вымогательство;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клевета;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злостное уклонение от уплаты средств на содержание детей;</w:t>
      </w:r>
    </w:p>
    <w:p w:rsidR="005A48A4" w:rsidRPr="00AC5BF9" w:rsidRDefault="00C02AC5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арушение правил охраны труда;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нарушение вещных прав на землю;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незаконное предпринимательство;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злоупотребление должностными полномочиями;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взятки;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хулиганство;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незаконное изготовление, переработка, приобретение, хранение, перевозка, пересылка либо сбыт наркотических средств или психотропных веществ;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3" w:name="z51"/>
      <w:bookmarkEnd w:id="43"/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адвокатское производство, значение, цель и порядок его формирования.</w:t>
      </w:r>
    </w:p>
    <w:p w:rsidR="00FD5E01" w:rsidRPr="00AC5BF9" w:rsidRDefault="00FD5E0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D5E01" w:rsidRPr="00AC5BF9" w:rsidRDefault="00FD5E0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D5E01" w:rsidRPr="00AC5BF9" w:rsidRDefault="00FD5E0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D5E01" w:rsidRPr="00AC5BF9" w:rsidRDefault="00FD5E0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D5E01" w:rsidRPr="00AC5BF9" w:rsidRDefault="00FD5E0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D5E01" w:rsidRPr="00AC5BF9" w:rsidRDefault="00FD5E0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D5E01" w:rsidRPr="00AC5BF9" w:rsidRDefault="00FD5E0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E53D1" w:rsidRPr="00AC5BF9" w:rsidRDefault="004E53D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3281" w:rsidRPr="00AC5BF9" w:rsidRDefault="0038328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3281" w:rsidRPr="00AC5BF9" w:rsidRDefault="0038328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3281" w:rsidRPr="00AC5BF9" w:rsidRDefault="0038328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3281" w:rsidRPr="00AC5BF9" w:rsidRDefault="0038328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3281" w:rsidRPr="00AC5BF9" w:rsidRDefault="0038328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3281" w:rsidRPr="00AC5BF9" w:rsidRDefault="0038328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3281" w:rsidRPr="00AC5BF9" w:rsidRDefault="0038328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3281" w:rsidRPr="00AC5BF9" w:rsidRDefault="0038328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3731" w:rsidRPr="00AC5BF9" w:rsidRDefault="0015373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3731" w:rsidRPr="00AC5BF9" w:rsidRDefault="0015373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3731" w:rsidRPr="00AC5BF9" w:rsidRDefault="0015373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3731" w:rsidRPr="00AC5BF9" w:rsidRDefault="0015373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3731" w:rsidRPr="00AC5BF9" w:rsidRDefault="0015373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3731" w:rsidRPr="00AC5BF9" w:rsidRDefault="0015373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3731" w:rsidRPr="00AC5BF9" w:rsidRDefault="0015373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3731" w:rsidRPr="00AC5BF9" w:rsidRDefault="0015373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3731" w:rsidRPr="00AC5BF9" w:rsidRDefault="0015373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3731" w:rsidRDefault="0015373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E6F74" w:rsidRDefault="00CE6F7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E6F74" w:rsidRDefault="00CE6F7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E6F74" w:rsidRDefault="00CE6F7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E6F74" w:rsidRPr="00AC5BF9" w:rsidRDefault="00CE6F7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3731" w:rsidRPr="00AC5BF9" w:rsidRDefault="0015373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3731" w:rsidRPr="00AC5BF9" w:rsidRDefault="0015373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3731" w:rsidRPr="00AC5BF9" w:rsidRDefault="0015373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3281" w:rsidRPr="00AC5BF9" w:rsidRDefault="00383281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Ind w:w="202" w:type="dxa"/>
        <w:tblLayout w:type="fixed"/>
        <w:tblLook w:val="0000"/>
      </w:tblPr>
      <w:tblGrid>
        <w:gridCol w:w="4159"/>
        <w:gridCol w:w="5406"/>
      </w:tblGrid>
      <w:tr w:rsidR="005A48A4" w:rsidRPr="00AC5BF9" w:rsidTr="00775E55">
        <w:trPr>
          <w:trHeight w:val="30"/>
        </w:trPr>
        <w:tc>
          <w:tcPr>
            <w:tcW w:w="41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A48A4" w:rsidRPr="00AC5BF9" w:rsidRDefault="005A48A4" w:rsidP="004E53D1">
            <w:pPr>
              <w:tabs>
                <w:tab w:val="left" w:pos="851"/>
              </w:tabs>
              <w:snapToGri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54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A48A4" w:rsidRPr="00AC5BF9" w:rsidRDefault="005A48A4" w:rsidP="004E53D1">
            <w:pPr>
              <w:tabs>
                <w:tab w:val="left" w:pos="851"/>
              </w:tabs>
              <w:snapToGri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2</w:t>
            </w:r>
            <w:r w:rsidRPr="00AC5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Положению о порядке</w:t>
            </w:r>
            <w:r w:rsidR="004E53D1"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прохождения стажировки</w:t>
            </w:r>
            <w:r w:rsidR="004E53D1"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стажерами адвокатов</w:t>
            </w:r>
          </w:p>
        </w:tc>
      </w:tr>
    </w:tbl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      Форма            </w:t>
      </w:r>
    </w:p>
    <w:tbl>
      <w:tblPr>
        <w:tblW w:w="0" w:type="auto"/>
        <w:tblInd w:w="202" w:type="dxa"/>
        <w:tblLayout w:type="fixed"/>
        <w:tblLook w:val="0000"/>
      </w:tblPr>
      <w:tblGrid>
        <w:gridCol w:w="4159"/>
        <w:gridCol w:w="5386"/>
      </w:tblGrid>
      <w:tr w:rsidR="005A48A4" w:rsidRPr="00AC5BF9" w:rsidTr="00775E55">
        <w:trPr>
          <w:trHeight w:val="30"/>
        </w:trPr>
        <w:tc>
          <w:tcPr>
            <w:tcW w:w="41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A48A4" w:rsidRPr="00AC5BF9" w:rsidRDefault="005A48A4" w:rsidP="004E53D1">
            <w:pPr>
              <w:tabs>
                <w:tab w:val="left" w:pos="851"/>
              </w:tabs>
              <w:snapToGri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75E55" w:rsidRPr="00AC5BF9" w:rsidRDefault="005A48A4" w:rsidP="004E53D1">
            <w:pPr>
              <w:tabs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</w:t>
            </w:r>
            <w:r w:rsidR="00775E55"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AC5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президиум</w:t>
            </w:r>
            <w:r w:rsidR="004E53D1"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ом</w:t>
            </w: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коллегии</w:t>
            </w:r>
            <w:r w:rsidR="00775E55"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      адвокатов </w:t>
            </w:r>
            <w:r w:rsidR="004E53D1"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</w:t>
            </w:r>
            <w:r w:rsidR="00775E55"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</w:t>
            </w:r>
          </w:p>
          <w:p w:rsidR="00775E55" w:rsidRPr="00AC5BF9" w:rsidRDefault="00775E55" w:rsidP="004E53D1">
            <w:pPr>
              <w:tabs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(наименование коллегии)</w:t>
            </w:r>
          </w:p>
          <w:p w:rsidR="00775E55" w:rsidRPr="00AC5BF9" w:rsidRDefault="00775E55" w:rsidP="004E53D1">
            <w:pPr>
              <w:tabs>
                <w:tab w:val="left" w:pos="317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 _____ от _______ года</w:t>
            </w:r>
          </w:p>
          <w:p w:rsidR="00775E55" w:rsidRPr="00AC5BF9" w:rsidRDefault="00775E55" w:rsidP="004E53D1">
            <w:pPr>
              <w:tabs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75E55" w:rsidRPr="00AC5BF9" w:rsidRDefault="00775E55" w:rsidP="004E53D1">
            <w:pPr>
              <w:tabs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Председатель президиума коллегии</w:t>
            </w:r>
          </w:p>
          <w:p w:rsidR="00775E55" w:rsidRPr="00AC5BF9" w:rsidRDefault="00775E55" w:rsidP="004E53D1">
            <w:pPr>
              <w:tabs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адвокатов _____________________</w:t>
            </w:r>
          </w:p>
          <w:p w:rsidR="00775E55" w:rsidRPr="00AC5BF9" w:rsidRDefault="004E53D1" w:rsidP="004E53D1">
            <w:pPr>
              <w:tabs>
                <w:tab w:val="left" w:pos="851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        </w:t>
            </w:r>
            <w:r w:rsidR="00775E55" w:rsidRPr="00AC5BF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подпись</w:t>
            </w:r>
            <w:r w:rsidR="00FD5E01" w:rsidRPr="00AC5BF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,</w:t>
            </w:r>
            <w:r w:rsidR="00775E55" w:rsidRPr="00AC5BF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="00FD5E01" w:rsidRPr="00AC5BF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фамилия, имя, отчество (при его наличии)</w:t>
            </w:r>
          </w:p>
          <w:p w:rsidR="005A48A4" w:rsidRPr="00AC5BF9" w:rsidRDefault="005A48A4" w:rsidP="004E53D1">
            <w:pPr>
              <w:tabs>
                <w:tab w:val="left" w:pos="851"/>
              </w:tabs>
              <w:snapToGri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4E53D1" w:rsidRPr="00AC5BF9" w:rsidRDefault="004E53D1" w:rsidP="004E53D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44" w:name="z53"/>
    </w:p>
    <w:p w:rsidR="005A48A4" w:rsidRPr="00AC5BF9" w:rsidRDefault="005A48A4" w:rsidP="004E53D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Заключение</w:t>
      </w:r>
      <w:r w:rsidRPr="00AC5B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прохождении стажировки</w:t>
      </w:r>
    </w:p>
    <w:p w:rsidR="00775E55" w:rsidRPr="00AC5BF9" w:rsidRDefault="00775E55" w:rsidP="004E53D1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bookmarkEnd w:id="44"/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Стажер _______________________________________________________,</w:t>
      </w:r>
    </w:p>
    <w:p w:rsidR="0031134D" w:rsidRPr="00AC5BF9" w:rsidRDefault="004E53D1" w:rsidP="0031134D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(</w:t>
      </w:r>
      <w:r w:rsidR="00FD5E01" w:rsidRPr="00AC5BF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фамилия, имя, отчество (при его наличии) 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A48A4" w:rsidRPr="00AC5BF9" w:rsidRDefault="005A48A4" w:rsidP="0031134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проходил (-а) стажировку на основании постановления президиума</w:t>
      </w:r>
      <w:r w:rsidR="004E53D1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коллегии адвокатов № ___ от ___ года и договора о прохождении</w:t>
      </w:r>
      <w:r w:rsidR="004E53D1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стажировки, заключенного ___ года за №______.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Руководителем стажировки назначен (-а) адвокат_________________</w:t>
      </w:r>
      <w:r w:rsidR="004E53D1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___</w:t>
      </w:r>
    </w:p>
    <w:p w:rsidR="004E53D1" w:rsidRPr="00AC5BF9" w:rsidRDefault="004E53D1" w:rsidP="00FD5E0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</w:t>
      </w:r>
      <w:r w:rsidR="00FD5E01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_____________________________, 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FD5E01" w:rsidRPr="00AC5BF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фамилия, имя, отчество (при его наличии),</w:t>
      </w:r>
      <w:r w:rsidR="00FD5E01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A48A4" w:rsidRPr="00AC5BF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лицензия № _____ от ______ года</w:t>
      </w:r>
      <w:r w:rsidRPr="00AC5BF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)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 стажем адвокатской деятельности </w:t>
      </w:r>
      <w:r w:rsidR="004E53D1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</w:t>
      </w:r>
      <w:r w:rsidR="0031134D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 лет.</w:t>
      </w:r>
      <w:r w:rsidR="004E53D1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A48A4" w:rsidRPr="00AC5BF9" w:rsidRDefault="005A48A4" w:rsidP="005A48A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                                               (указать стаж)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Срок прохождения стажировки установлен </w:t>
      </w:r>
      <w:r w:rsidR="0031134D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шесть месяцев/ один год (</w:t>
      </w:r>
      <w:r w:rsidR="0031134D" w:rsidRPr="00AC5BF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нужное подчеркнуть)</w:t>
      </w:r>
      <w:r w:rsidR="0031134D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пунктом 10 Положения о порядке прохождения стажировки стажерами адвокатов</w:t>
      </w:r>
      <w:r w:rsidR="00C55538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начиная с «____» _____20___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="00C55538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</w:t>
      </w:r>
      <w:r w:rsidR="00C55538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«___»</w:t>
      </w:r>
      <w:r w:rsidR="00D40019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</w:t>
      </w:r>
      <w:r w:rsidR="00C55538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20__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</w:t>
      </w:r>
    </w:p>
    <w:p w:rsidR="005A48A4" w:rsidRPr="00AC5BF9" w:rsidRDefault="00C55538" w:rsidP="00C5553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время стажировки стажером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</w:t>
      </w:r>
    </w:p>
    <w:p w:rsidR="00C55538" w:rsidRPr="00AC5BF9" w:rsidRDefault="006F02EC" w:rsidP="00C55538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                                   </w:t>
      </w:r>
      <w:r w:rsidR="00FD5E01" w:rsidRPr="00AC5BF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             </w:t>
      </w:r>
      <w:r w:rsidRPr="00AC5BF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C55538" w:rsidRPr="00AC5BF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(</w:t>
      </w:r>
      <w:r w:rsidR="00FD5E01" w:rsidRPr="00AC5BF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фамилия, имя, отчество (при его наличии) </w:t>
      </w:r>
      <w:r w:rsidR="00FD5E01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A48A4" w:rsidRPr="00AC5BF9" w:rsidRDefault="005A48A4" w:rsidP="00C5553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полностью выполнена индивидуальная программа прохождения стажировки.</w:t>
      </w:r>
    </w:p>
    <w:p w:rsidR="00C55538" w:rsidRPr="00AC5BF9" w:rsidRDefault="00C55538" w:rsidP="00C5553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A48A4" w:rsidRPr="00AC5BF9" w:rsidRDefault="005A48A4" w:rsidP="00C55538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Руководитель стажировки _____________________________________________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     </w:t>
      </w:r>
      <w:r w:rsidR="00C55538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55538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55538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FD5E01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FD5E01" w:rsidRPr="00AC5BF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подпись,</w:t>
      </w:r>
      <w:r w:rsidRPr="00AC5BF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="00FD5E01" w:rsidRPr="00AC5BF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фамилия, имя, отчество (при его наличии) </w:t>
      </w:r>
      <w:r w:rsidR="00FD5E01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55538" w:rsidRPr="00AC5BF9" w:rsidRDefault="00C55538" w:rsidP="004E53D1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55538" w:rsidRPr="00AC5BF9" w:rsidRDefault="00C55538" w:rsidP="004E53D1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55538" w:rsidRPr="00AC5BF9" w:rsidRDefault="00C55538" w:rsidP="004E53D1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55538" w:rsidRPr="00AC5BF9" w:rsidRDefault="00C55538" w:rsidP="004E53D1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55538" w:rsidRPr="00AC5BF9" w:rsidRDefault="00C55538" w:rsidP="004E53D1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Ind w:w="202" w:type="dxa"/>
        <w:tblLayout w:type="fixed"/>
        <w:tblLook w:val="0000"/>
      </w:tblPr>
      <w:tblGrid>
        <w:gridCol w:w="3734"/>
        <w:gridCol w:w="5831"/>
      </w:tblGrid>
      <w:tr w:rsidR="005A48A4" w:rsidRPr="00AC5BF9" w:rsidTr="00C55538">
        <w:trPr>
          <w:trHeight w:val="30"/>
        </w:trPr>
        <w:tc>
          <w:tcPr>
            <w:tcW w:w="37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A48A4" w:rsidRPr="00AC5BF9" w:rsidRDefault="005A48A4" w:rsidP="004E53D1">
            <w:pPr>
              <w:tabs>
                <w:tab w:val="left" w:pos="851"/>
              </w:tabs>
              <w:snapToGri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58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A48A4" w:rsidRPr="00AC5BF9" w:rsidRDefault="005A48A4" w:rsidP="00C55538">
            <w:pPr>
              <w:tabs>
                <w:tab w:val="left" w:pos="851"/>
              </w:tabs>
              <w:snapToGri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3</w:t>
            </w:r>
            <w:r w:rsidRPr="00AC5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Положению о порядке</w:t>
            </w:r>
            <w:r w:rsidR="00C55538"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прохождения стажировки</w:t>
            </w:r>
            <w:r w:rsidR="00C55538"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стажерами адвокатов</w:t>
            </w:r>
          </w:p>
        </w:tc>
      </w:tr>
    </w:tbl>
    <w:p w:rsidR="005A48A4" w:rsidRPr="00AC5BF9" w:rsidRDefault="005A48A4" w:rsidP="00C55538">
      <w:pPr>
        <w:tabs>
          <w:tab w:val="left" w:pos="851"/>
        </w:tabs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      Форма            </w:t>
      </w:r>
    </w:p>
    <w:p w:rsidR="005A48A4" w:rsidRPr="00AC5BF9" w:rsidRDefault="005A48A4" w:rsidP="00C55538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45" w:name="z55"/>
      <w:r w:rsidRPr="00AC5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Дневник стажировки</w:t>
      </w:r>
    </w:p>
    <w:p w:rsidR="00C55538" w:rsidRPr="00AC5BF9" w:rsidRDefault="00C55538" w:rsidP="00C55538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bookmarkEnd w:id="45"/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Стажер </w:t>
      </w:r>
      <w:r w:rsidR="00C55538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</w:t>
      </w:r>
    </w:p>
    <w:p w:rsidR="005A48A4" w:rsidRPr="00AC5BF9" w:rsidRDefault="00C55538" w:rsidP="00C55538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FD5E01" w:rsidRPr="00AC5BF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фамилия, имя, отчество (при его наличии) </w:t>
      </w:r>
      <w:r w:rsidR="00FD5E01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A48A4" w:rsidRPr="00AC5BF9" w:rsidRDefault="005A48A4" w:rsidP="00C5553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Место прохождения стажировки </w:t>
      </w:r>
      <w:r w:rsidR="00D40019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__</w:t>
      </w:r>
      <w:r w:rsidR="00C55538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__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</w:t>
      </w:r>
    </w:p>
    <w:p w:rsidR="005A48A4" w:rsidRPr="00AC5BF9" w:rsidRDefault="00D40019" w:rsidP="004E53D1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</w:t>
      </w:r>
      <w:r w:rsidR="005A48A4"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прохождения стажировки: с ______ года по ______ года</w:t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 стажировки______________________________________</w:t>
      </w:r>
    </w:p>
    <w:p w:rsidR="00D40019" w:rsidRPr="00AC5BF9" w:rsidRDefault="00FD5E01" w:rsidP="004E53D1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                                            (фамилия, имя, отчество (при его наличии) </w:t>
      </w:r>
      <w:r w:rsidRPr="00AC5B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tbl>
      <w:tblPr>
        <w:tblW w:w="9545" w:type="dxa"/>
        <w:tblInd w:w="202" w:type="dxa"/>
        <w:tblLayout w:type="fixed"/>
        <w:tblLook w:val="0000"/>
      </w:tblPr>
      <w:tblGrid>
        <w:gridCol w:w="992"/>
        <w:gridCol w:w="2458"/>
        <w:gridCol w:w="2693"/>
        <w:gridCol w:w="1358"/>
        <w:gridCol w:w="2044"/>
      </w:tblGrid>
      <w:tr w:rsidR="005A48A4" w:rsidRPr="00AC5BF9" w:rsidTr="00D40019">
        <w:trPr>
          <w:trHeight w:val="30"/>
        </w:trPr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A48A4" w:rsidRPr="00AC5BF9" w:rsidRDefault="005A48A4" w:rsidP="00D40019">
            <w:pPr>
              <w:tabs>
                <w:tab w:val="left" w:pos="851"/>
              </w:tabs>
              <w:snapToGrid w:val="0"/>
              <w:spacing w:after="0" w:line="240" w:lineRule="auto"/>
              <w:ind w:left="-911" w:firstLine="85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4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A48A4" w:rsidRPr="00AC5BF9" w:rsidRDefault="005A48A4" w:rsidP="00D40019">
            <w:pPr>
              <w:tabs>
                <w:tab w:val="left" w:pos="851"/>
              </w:tabs>
              <w:snapToGrid w:val="0"/>
              <w:spacing w:after="0" w:line="240" w:lineRule="auto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Краткое содержание выполненных</w:t>
            </w:r>
          </w:p>
          <w:p w:rsidR="005A48A4" w:rsidRPr="00AC5BF9" w:rsidRDefault="005A48A4" w:rsidP="00D40019">
            <w:pPr>
              <w:tabs>
                <w:tab w:val="left" w:pos="851"/>
              </w:tabs>
              <w:spacing w:after="0" w:line="240" w:lineRule="auto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A48A4" w:rsidRPr="00AC5BF9" w:rsidRDefault="005A48A4" w:rsidP="00D40019">
            <w:pPr>
              <w:tabs>
                <w:tab w:val="left" w:pos="851"/>
              </w:tabs>
              <w:snapToGrid w:val="0"/>
              <w:spacing w:after="0" w:line="240" w:lineRule="auto"/>
              <w:ind w:left="20" w:hanging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и замечания руководителя стажировки</w:t>
            </w:r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A48A4" w:rsidRPr="00AC5BF9" w:rsidRDefault="005A48A4" w:rsidP="00D40019">
            <w:pPr>
              <w:tabs>
                <w:tab w:val="left" w:pos="851"/>
              </w:tabs>
              <w:snapToGrid w:val="0"/>
              <w:spacing w:after="0" w:line="240" w:lineRule="auto"/>
              <w:ind w:left="20" w:hanging="46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Подпись</w:t>
            </w:r>
          </w:p>
          <w:p w:rsidR="005A48A4" w:rsidRPr="00AC5BF9" w:rsidRDefault="005A48A4" w:rsidP="00D40019">
            <w:pPr>
              <w:tabs>
                <w:tab w:val="left" w:pos="851"/>
              </w:tabs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стажера</w:t>
            </w:r>
          </w:p>
        </w:tc>
        <w:tc>
          <w:tcPr>
            <w:tcW w:w="20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A48A4" w:rsidRPr="00AC5BF9" w:rsidRDefault="005A48A4" w:rsidP="00D40019">
            <w:pPr>
              <w:tabs>
                <w:tab w:val="left" w:pos="851"/>
              </w:tabs>
              <w:snapToGrid w:val="0"/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Подпись</w:t>
            </w:r>
          </w:p>
          <w:p w:rsidR="005A48A4" w:rsidRPr="00AC5BF9" w:rsidRDefault="00D40019" w:rsidP="00D40019">
            <w:pPr>
              <w:tabs>
                <w:tab w:val="left" w:pos="851"/>
              </w:tabs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="005A48A4"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уководителя</w:t>
            </w:r>
            <w:r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A48A4" w:rsidRPr="00AC5BF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стажировки</w:t>
            </w:r>
          </w:p>
        </w:tc>
      </w:tr>
      <w:tr w:rsidR="005A48A4" w:rsidRPr="00AC5BF9" w:rsidTr="00D40019">
        <w:trPr>
          <w:trHeight w:val="30"/>
        </w:trPr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A48A4" w:rsidRPr="00AC5BF9" w:rsidRDefault="005A48A4" w:rsidP="004E53D1">
            <w:pPr>
              <w:tabs>
                <w:tab w:val="left" w:pos="851"/>
              </w:tabs>
              <w:snapToGri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24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A48A4" w:rsidRPr="00AC5BF9" w:rsidRDefault="005A48A4" w:rsidP="004E53D1">
            <w:pPr>
              <w:tabs>
                <w:tab w:val="left" w:pos="851"/>
              </w:tabs>
              <w:snapToGri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A48A4" w:rsidRPr="00AC5BF9" w:rsidRDefault="005A48A4" w:rsidP="004E53D1">
            <w:pPr>
              <w:tabs>
                <w:tab w:val="left" w:pos="851"/>
              </w:tabs>
              <w:snapToGri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13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5A48A4" w:rsidRPr="00AC5BF9" w:rsidRDefault="005A48A4" w:rsidP="004E53D1">
            <w:pPr>
              <w:tabs>
                <w:tab w:val="left" w:pos="851"/>
              </w:tabs>
              <w:snapToGri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20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A48A4" w:rsidRPr="00AC5BF9" w:rsidRDefault="005A48A4" w:rsidP="004E53D1">
            <w:pPr>
              <w:tabs>
                <w:tab w:val="left" w:pos="851"/>
              </w:tabs>
              <w:snapToGri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B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</w:tbl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C5BF9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5A48A4" w:rsidRPr="00AC5BF9" w:rsidRDefault="005A48A4" w:rsidP="004E53D1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p w:rsidR="00775E55" w:rsidRPr="00AC5BF9" w:rsidRDefault="00775E55" w:rsidP="004E53D1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75E55" w:rsidRPr="00AC5BF9">
      <w:footerReference w:type="default" r:id="rId8"/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B44" w:rsidRDefault="00F15B44" w:rsidP="00153731">
      <w:pPr>
        <w:spacing w:after="0" w:line="240" w:lineRule="auto"/>
      </w:pPr>
      <w:r>
        <w:separator/>
      </w:r>
    </w:p>
  </w:endnote>
  <w:endnote w:type="continuationSeparator" w:id="0">
    <w:p w:rsidR="00F15B44" w:rsidRDefault="00F15B44" w:rsidP="00153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31" w:rsidRPr="00153731" w:rsidRDefault="00153731">
    <w:pPr>
      <w:pStyle w:val="af"/>
      <w:jc w:val="center"/>
      <w:rPr>
        <w:rFonts w:ascii="Times New Roman" w:hAnsi="Times New Roman" w:cs="Times New Roman"/>
        <w:sz w:val="24"/>
      </w:rPr>
    </w:pPr>
    <w:r w:rsidRPr="00153731">
      <w:rPr>
        <w:rFonts w:ascii="Times New Roman" w:hAnsi="Times New Roman" w:cs="Times New Roman"/>
        <w:sz w:val="24"/>
      </w:rPr>
      <w:fldChar w:fldCharType="begin"/>
    </w:r>
    <w:r w:rsidRPr="00153731">
      <w:rPr>
        <w:rFonts w:ascii="Times New Roman" w:hAnsi="Times New Roman" w:cs="Times New Roman"/>
        <w:sz w:val="24"/>
      </w:rPr>
      <w:instrText>PAGE   \* MERGEFORMAT</w:instrText>
    </w:r>
    <w:r w:rsidRPr="00153731">
      <w:rPr>
        <w:rFonts w:ascii="Times New Roman" w:hAnsi="Times New Roman" w:cs="Times New Roman"/>
        <w:sz w:val="24"/>
      </w:rPr>
      <w:fldChar w:fldCharType="separate"/>
    </w:r>
    <w:r w:rsidR="00636BC0" w:rsidRPr="00636BC0">
      <w:rPr>
        <w:rFonts w:ascii="Times New Roman" w:hAnsi="Times New Roman" w:cs="Times New Roman"/>
        <w:noProof/>
        <w:sz w:val="24"/>
        <w:lang w:val="ru-RU"/>
      </w:rPr>
      <w:t>1</w:t>
    </w:r>
    <w:r w:rsidRPr="00153731">
      <w:rPr>
        <w:rFonts w:ascii="Times New Roman" w:hAnsi="Times New Roman" w:cs="Times New Roman"/>
        <w:sz w:val="24"/>
      </w:rPr>
      <w:fldChar w:fldCharType="end"/>
    </w:r>
  </w:p>
  <w:p w:rsidR="00153731" w:rsidRDefault="0015373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B44" w:rsidRDefault="00F15B44" w:rsidP="00153731">
      <w:pPr>
        <w:spacing w:after="0" w:line="240" w:lineRule="auto"/>
      </w:pPr>
      <w:r>
        <w:separator/>
      </w:r>
    </w:p>
  </w:footnote>
  <w:footnote w:type="continuationSeparator" w:id="0">
    <w:p w:rsidR="00F15B44" w:rsidRDefault="00F15B44" w:rsidP="00153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A734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60E4EA3"/>
    <w:multiLevelType w:val="hybridMultilevel"/>
    <w:tmpl w:val="7C4AA0B2"/>
    <w:lvl w:ilvl="0" w:tplc="96106636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E7E4A04"/>
    <w:multiLevelType w:val="hybridMultilevel"/>
    <w:tmpl w:val="FD28AC32"/>
    <w:lvl w:ilvl="0" w:tplc="5A3ACBE0">
      <w:start w:val="14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361713"/>
    <w:multiLevelType w:val="hybridMultilevel"/>
    <w:tmpl w:val="9AA63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11D81"/>
    <w:multiLevelType w:val="hybridMultilevel"/>
    <w:tmpl w:val="CC3CA572"/>
    <w:lvl w:ilvl="0" w:tplc="BADC3CC6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A945E2"/>
    <w:multiLevelType w:val="hybridMultilevel"/>
    <w:tmpl w:val="D4D0E7FE"/>
    <w:lvl w:ilvl="0" w:tplc="96AA6DDA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6352DA0"/>
    <w:multiLevelType w:val="hybridMultilevel"/>
    <w:tmpl w:val="9CACF398"/>
    <w:lvl w:ilvl="0" w:tplc="579A2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1C5"/>
    <w:rsid w:val="00024DD8"/>
    <w:rsid w:val="00061A7C"/>
    <w:rsid w:val="00095D83"/>
    <w:rsid w:val="000A6A99"/>
    <w:rsid w:val="000C00A4"/>
    <w:rsid w:val="00140264"/>
    <w:rsid w:val="00153731"/>
    <w:rsid w:val="00157568"/>
    <w:rsid w:val="001E19D3"/>
    <w:rsid w:val="00300255"/>
    <w:rsid w:val="0031134D"/>
    <w:rsid w:val="00383281"/>
    <w:rsid w:val="00416A87"/>
    <w:rsid w:val="004374B9"/>
    <w:rsid w:val="004E53D1"/>
    <w:rsid w:val="005A48A4"/>
    <w:rsid w:val="00617C9A"/>
    <w:rsid w:val="00636BC0"/>
    <w:rsid w:val="006F02EC"/>
    <w:rsid w:val="006F5E32"/>
    <w:rsid w:val="00763258"/>
    <w:rsid w:val="0076355E"/>
    <w:rsid w:val="00775E55"/>
    <w:rsid w:val="007E6602"/>
    <w:rsid w:val="007F04EE"/>
    <w:rsid w:val="008441A0"/>
    <w:rsid w:val="008A777F"/>
    <w:rsid w:val="008B14F3"/>
    <w:rsid w:val="008B4A5A"/>
    <w:rsid w:val="008B6D85"/>
    <w:rsid w:val="008C0651"/>
    <w:rsid w:val="009429DE"/>
    <w:rsid w:val="00963944"/>
    <w:rsid w:val="009B1B05"/>
    <w:rsid w:val="00A341C3"/>
    <w:rsid w:val="00AC53F9"/>
    <w:rsid w:val="00AC5BF9"/>
    <w:rsid w:val="00B8176C"/>
    <w:rsid w:val="00BA798A"/>
    <w:rsid w:val="00BC1387"/>
    <w:rsid w:val="00BC4BD2"/>
    <w:rsid w:val="00BD5B9C"/>
    <w:rsid w:val="00C02AC5"/>
    <w:rsid w:val="00C034B5"/>
    <w:rsid w:val="00C55538"/>
    <w:rsid w:val="00CC6D44"/>
    <w:rsid w:val="00CE1EB6"/>
    <w:rsid w:val="00CE6F74"/>
    <w:rsid w:val="00D40019"/>
    <w:rsid w:val="00D40F30"/>
    <w:rsid w:val="00D76E70"/>
    <w:rsid w:val="00DB31C5"/>
    <w:rsid w:val="00E27826"/>
    <w:rsid w:val="00E57FED"/>
    <w:rsid w:val="00F15885"/>
    <w:rsid w:val="00F15B44"/>
    <w:rsid w:val="00F60285"/>
    <w:rsid w:val="00FD5E01"/>
    <w:rsid w:val="00FE6A84"/>
    <w:rsid w:val="00FF4334"/>
    <w:rsid w:val="00FF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onsolas" w:eastAsia="Consolas" w:hAnsi="Consolas" w:cs="Consolas"/>
      <w:sz w:val="22"/>
      <w:szCs w:val="22"/>
      <w:lang w:val="en-US"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table" w:styleId="a9">
    <w:name w:val="Table Grid"/>
    <w:basedOn w:val="a1"/>
    <w:uiPriority w:val="59"/>
    <w:rsid w:val="00DB31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96394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A34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341C3"/>
    <w:rPr>
      <w:rFonts w:ascii="Segoe UI" w:eastAsia="Consolas" w:hAnsi="Segoe UI" w:cs="Segoe UI"/>
      <w:sz w:val="18"/>
      <w:szCs w:val="18"/>
      <w:lang w:val="en-US" w:eastAsia="ar-SA"/>
    </w:rPr>
  </w:style>
  <w:style w:type="paragraph" w:styleId="ad">
    <w:name w:val="header"/>
    <w:basedOn w:val="a"/>
    <w:link w:val="ae"/>
    <w:uiPriority w:val="99"/>
    <w:unhideWhenUsed/>
    <w:rsid w:val="0015373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53731"/>
    <w:rPr>
      <w:rFonts w:ascii="Consolas" w:eastAsia="Consolas" w:hAnsi="Consolas" w:cs="Consolas"/>
      <w:sz w:val="22"/>
      <w:szCs w:val="22"/>
      <w:lang w:val="en-US" w:eastAsia="ar-SA"/>
    </w:rPr>
  </w:style>
  <w:style w:type="paragraph" w:styleId="af">
    <w:name w:val="footer"/>
    <w:basedOn w:val="a"/>
    <w:link w:val="af0"/>
    <w:uiPriority w:val="99"/>
    <w:unhideWhenUsed/>
    <w:rsid w:val="001537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53731"/>
    <w:rPr>
      <w:rFonts w:ascii="Consolas" w:eastAsia="Consolas" w:hAnsi="Consolas" w:cs="Consolas"/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FFE1-25F6-46EB-9551-921C81A8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4228</Words>
  <Characters>24104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</dc:creator>
  <cp:lastModifiedBy>Гульнар</cp:lastModifiedBy>
  <cp:revision>2</cp:revision>
  <cp:lastPrinted>2018-12-24T08:12:00Z</cp:lastPrinted>
  <dcterms:created xsi:type="dcterms:W3CDTF">2019-02-15T12:42:00Z</dcterms:created>
  <dcterms:modified xsi:type="dcterms:W3CDTF">2019-02-15T12:42:00Z</dcterms:modified>
</cp:coreProperties>
</file>