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60" w:rsidRPr="00033BE1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33BE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33BE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23360" w:rsidRPr="00C94320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60" w:rsidRPr="00033BE1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BE1">
        <w:rPr>
          <w:rFonts w:ascii="Times New Roman" w:hAnsi="Times New Roman" w:cs="Times New Roman"/>
          <w:sz w:val="28"/>
          <w:szCs w:val="28"/>
        </w:rPr>
        <w:t>Конференции членов Алматинской городской коллегии адвокатов</w:t>
      </w:r>
    </w:p>
    <w:p w:rsidR="00823360" w:rsidRPr="00033BE1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BE1">
        <w:rPr>
          <w:rFonts w:ascii="Times New Roman" w:hAnsi="Times New Roman" w:cs="Times New Roman"/>
          <w:sz w:val="28"/>
          <w:szCs w:val="28"/>
        </w:rPr>
        <w:t>«О целевых взносах»</w:t>
      </w:r>
    </w:p>
    <w:p w:rsidR="00823360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60" w:rsidRPr="00033BE1" w:rsidRDefault="00823360" w:rsidP="0082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BE1">
        <w:rPr>
          <w:rFonts w:ascii="Times New Roman" w:hAnsi="Times New Roman" w:cs="Times New Roman"/>
          <w:sz w:val="28"/>
          <w:szCs w:val="28"/>
        </w:rPr>
        <w:t>15 декабря 2018 года                                                                  г.Алматы</w:t>
      </w: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360" w:rsidRDefault="00823360" w:rsidP="00823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3380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380">
        <w:rPr>
          <w:rFonts w:ascii="Times New Roman" w:hAnsi="Times New Roman" w:cs="Times New Roman"/>
          <w:sz w:val="28"/>
          <w:szCs w:val="28"/>
        </w:rPr>
        <w:t>важнейшей конституционной гарантии</w:t>
      </w:r>
      <w:r>
        <w:rPr>
          <w:rFonts w:ascii="Times New Roman" w:hAnsi="Times New Roman" w:cs="Times New Roman"/>
          <w:sz w:val="28"/>
          <w:szCs w:val="28"/>
        </w:rPr>
        <w:t>, права</w:t>
      </w:r>
      <w:r w:rsidRPr="00D73380">
        <w:rPr>
          <w:rFonts w:ascii="Times New Roman" w:hAnsi="Times New Roman" w:cs="Times New Roman"/>
          <w:sz w:val="28"/>
          <w:szCs w:val="28"/>
        </w:rPr>
        <w:t xml:space="preserve"> каждого гражданина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73380">
        <w:rPr>
          <w:rFonts w:ascii="Times New Roman" w:hAnsi="Times New Roman" w:cs="Times New Roman"/>
          <w:sz w:val="28"/>
          <w:szCs w:val="28"/>
        </w:rPr>
        <w:t>квалифицированн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338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3380"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>, возложено на адвокатуру</w:t>
      </w:r>
      <w:r w:rsidRPr="00D73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360" w:rsidRPr="00D73380" w:rsidRDefault="00823360" w:rsidP="00823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80">
        <w:rPr>
          <w:rFonts w:ascii="Times New Roman" w:hAnsi="Times New Roman" w:cs="Times New Roman"/>
          <w:sz w:val="28"/>
          <w:szCs w:val="28"/>
        </w:rPr>
        <w:t xml:space="preserve">Сложившаяся </w:t>
      </w:r>
      <w:r w:rsidR="00DF091A">
        <w:rPr>
          <w:rFonts w:ascii="Times New Roman" w:hAnsi="Times New Roman" w:cs="Times New Roman"/>
          <w:sz w:val="28"/>
          <w:szCs w:val="28"/>
        </w:rPr>
        <w:t>в настоящее время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38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требует</w:t>
      </w:r>
      <w:r w:rsidRPr="00D73380">
        <w:rPr>
          <w:rFonts w:ascii="Times New Roman" w:hAnsi="Times New Roman" w:cs="Times New Roman"/>
          <w:sz w:val="28"/>
          <w:szCs w:val="28"/>
        </w:rPr>
        <w:t xml:space="preserve"> создания новых рабочих мест для адвокатов. </w:t>
      </w:r>
    </w:p>
    <w:p w:rsidR="00823360" w:rsidRDefault="00823360" w:rsidP="00823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80">
        <w:rPr>
          <w:rFonts w:ascii="Times New Roman" w:hAnsi="Times New Roman" w:cs="Times New Roman"/>
          <w:sz w:val="28"/>
          <w:szCs w:val="28"/>
        </w:rPr>
        <w:t>Между тем, государство</w:t>
      </w:r>
      <w:r>
        <w:rPr>
          <w:rFonts w:ascii="Times New Roman" w:hAnsi="Times New Roman" w:cs="Times New Roman"/>
          <w:sz w:val="28"/>
          <w:szCs w:val="28"/>
        </w:rPr>
        <w:t xml:space="preserve">, не принимая никакого участия </w:t>
      </w:r>
      <w:r w:rsidRPr="00D73380">
        <w:rPr>
          <w:rFonts w:ascii="Times New Roman" w:hAnsi="Times New Roman" w:cs="Times New Roman"/>
          <w:sz w:val="28"/>
          <w:szCs w:val="28"/>
        </w:rPr>
        <w:t xml:space="preserve">в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адвокатской </w:t>
      </w:r>
      <w:r w:rsidRPr="00D7338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 же время</w:t>
      </w:r>
      <w:r w:rsidRPr="00D73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 от нашего сообщества </w:t>
      </w:r>
      <w:r w:rsidRPr="00D73380">
        <w:rPr>
          <w:rFonts w:ascii="Times New Roman" w:hAnsi="Times New Roman" w:cs="Times New Roman"/>
          <w:sz w:val="28"/>
          <w:szCs w:val="28"/>
        </w:rPr>
        <w:t xml:space="preserve">постоянного увеличения </w:t>
      </w:r>
      <w:r>
        <w:rPr>
          <w:rFonts w:ascii="Times New Roman" w:hAnsi="Times New Roman" w:cs="Times New Roman"/>
          <w:sz w:val="28"/>
          <w:szCs w:val="28"/>
        </w:rPr>
        <w:t>объёма и повышения</w:t>
      </w:r>
      <w:r w:rsidRPr="00D73380">
        <w:rPr>
          <w:rFonts w:ascii="Times New Roman" w:hAnsi="Times New Roman" w:cs="Times New Roman"/>
          <w:sz w:val="28"/>
          <w:szCs w:val="28"/>
        </w:rPr>
        <w:t xml:space="preserve"> качества оказываемой адвокатами помощи.</w:t>
      </w:r>
      <w:r w:rsidRPr="007809DB">
        <w:rPr>
          <w:rFonts w:ascii="Times New Roman" w:hAnsi="Times New Roman" w:cs="Times New Roman"/>
          <w:sz w:val="28"/>
          <w:szCs w:val="28"/>
        </w:rPr>
        <w:t xml:space="preserve"> </w:t>
      </w:r>
      <w:r w:rsidRPr="00FF7902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902">
        <w:rPr>
          <w:rFonts w:ascii="Times New Roman" w:hAnsi="Times New Roman" w:cs="Times New Roman"/>
          <w:sz w:val="28"/>
          <w:szCs w:val="28"/>
        </w:rPr>
        <w:t xml:space="preserve">основной объём нагрузки по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FF7902">
        <w:rPr>
          <w:rFonts w:ascii="Times New Roman" w:hAnsi="Times New Roman" w:cs="Times New Roman"/>
          <w:sz w:val="28"/>
          <w:szCs w:val="28"/>
        </w:rPr>
        <w:t>оказанию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902">
        <w:rPr>
          <w:rFonts w:ascii="Times New Roman" w:hAnsi="Times New Roman" w:cs="Times New Roman"/>
          <w:sz w:val="28"/>
          <w:szCs w:val="28"/>
        </w:rPr>
        <w:t xml:space="preserve"> в том числе, </w:t>
      </w:r>
      <w:r>
        <w:rPr>
          <w:rFonts w:ascii="Times New Roman" w:hAnsi="Times New Roman" w:cs="Times New Roman"/>
          <w:sz w:val="28"/>
          <w:szCs w:val="28"/>
        </w:rPr>
        <w:t>в системе гарантированной государством (ГГЮП)</w:t>
      </w:r>
      <w:r w:rsidRPr="00FF7902">
        <w:rPr>
          <w:rFonts w:ascii="Times New Roman" w:hAnsi="Times New Roman" w:cs="Times New Roman"/>
          <w:sz w:val="28"/>
          <w:szCs w:val="28"/>
        </w:rPr>
        <w:t xml:space="preserve"> и</w:t>
      </w:r>
      <w:r w:rsidRPr="00D73380">
        <w:rPr>
          <w:rFonts w:ascii="Times New Roman" w:hAnsi="Times New Roman" w:cs="Times New Roman"/>
          <w:sz w:val="28"/>
          <w:szCs w:val="28"/>
        </w:rPr>
        <w:t xml:space="preserve">сторически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D73380">
        <w:rPr>
          <w:rFonts w:ascii="Times New Roman" w:hAnsi="Times New Roman" w:cs="Times New Roman"/>
          <w:sz w:val="28"/>
          <w:szCs w:val="28"/>
        </w:rPr>
        <w:t xml:space="preserve"> силами юридических консультаций Коллегии, где </w:t>
      </w:r>
      <w:r w:rsidRPr="00FF7902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Pr="00D73380">
        <w:rPr>
          <w:rFonts w:ascii="Times New Roman" w:hAnsi="Times New Roman" w:cs="Times New Roman"/>
          <w:sz w:val="28"/>
          <w:szCs w:val="28"/>
        </w:rPr>
        <w:t>осуществля</w:t>
      </w:r>
      <w:r w:rsidRPr="00FF7902">
        <w:rPr>
          <w:rFonts w:ascii="Times New Roman" w:hAnsi="Times New Roman" w:cs="Times New Roman"/>
          <w:sz w:val="28"/>
          <w:szCs w:val="28"/>
        </w:rPr>
        <w:t>е</w:t>
      </w:r>
      <w:r w:rsidRPr="00D73380">
        <w:rPr>
          <w:rFonts w:ascii="Times New Roman" w:hAnsi="Times New Roman" w:cs="Times New Roman"/>
          <w:sz w:val="28"/>
          <w:szCs w:val="28"/>
        </w:rPr>
        <w:t>т 2/3 списочного состава адвокатов</w:t>
      </w:r>
      <w:r w:rsidRPr="00FF7902">
        <w:rPr>
          <w:rFonts w:ascii="Times New Roman" w:hAnsi="Times New Roman" w:cs="Times New Roman"/>
          <w:sz w:val="28"/>
          <w:szCs w:val="28"/>
        </w:rPr>
        <w:t>.</w:t>
      </w:r>
    </w:p>
    <w:p w:rsidR="00823360" w:rsidRDefault="00823360" w:rsidP="008233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источниками существования, кроме как взносы её членов, Коллегия не располагает. Исключительно за счёт этих средств и были приобретены все находящиеся в собственности АГКА а</w:t>
      </w:r>
      <w:r w:rsidRPr="00D73380">
        <w:rPr>
          <w:rFonts w:ascii="Times New Roman" w:hAnsi="Times New Roman" w:cs="Times New Roman"/>
          <w:sz w:val="28"/>
          <w:szCs w:val="28"/>
        </w:rPr>
        <w:t>ктивы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60" w:rsidRPr="00D73380" w:rsidRDefault="00823360" w:rsidP="008233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значительное число вновь вступающих в Коллегию адвокатов выражает желание работать именно в юридических консультациях, которые переполнены.</w:t>
      </w: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02">
        <w:rPr>
          <w:rFonts w:ascii="Times New Roman" w:hAnsi="Times New Roman" w:cs="Times New Roman"/>
          <w:sz w:val="28"/>
          <w:szCs w:val="28"/>
        </w:rPr>
        <w:t xml:space="preserve">В целях обеспечения справедливого распределения материальной нагрузки по созданию новых рабочих мест между действующими и вновь вступившими в Коллегию адвокатами, руководствуясь пунктом 2 статьи 14, статьёй 26 Конституции Республики Казахстан, </w:t>
      </w:r>
      <w:r>
        <w:rPr>
          <w:rFonts w:ascii="Times New Roman" w:hAnsi="Times New Roman" w:cs="Times New Roman"/>
          <w:sz w:val="28"/>
          <w:szCs w:val="28"/>
        </w:rPr>
        <w:t xml:space="preserve">подпунктом 6 пункта 2 статьи 54 </w:t>
      </w:r>
      <w:r w:rsidRPr="00FF7902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«Об адвокатской деятельности и юридической помощи» (далее – Закон) Конференция - </w:t>
      </w: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FF7902" w:rsidRDefault="00823360" w:rsidP="0082336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0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DC54D4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671DCC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Pr="00DC54D4">
        <w:rPr>
          <w:rFonts w:ascii="Times New Roman" w:hAnsi="Times New Roman" w:cs="Times New Roman"/>
          <w:sz w:val="28"/>
          <w:szCs w:val="28"/>
        </w:rPr>
        <w:t>с 1 января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54D4">
        <w:rPr>
          <w:rFonts w:ascii="Times New Roman" w:hAnsi="Times New Roman" w:cs="Times New Roman"/>
          <w:sz w:val="28"/>
          <w:szCs w:val="28"/>
        </w:rPr>
        <w:t>аряду с предусмотренными Законом членскими взносами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54D4">
        <w:rPr>
          <w:rFonts w:ascii="Times New Roman" w:hAnsi="Times New Roman" w:cs="Times New Roman"/>
          <w:sz w:val="28"/>
          <w:szCs w:val="28"/>
        </w:rPr>
        <w:t xml:space="preserve"> добровольные ежемесячные целевые взносы (далее – Целевые взносы), которые подлежат уплате адвокатами, вступившими в Коллегию </w:t>
      </w:r>
      <w:r w:rsidRPr="00FF7902">
        <w:rPr>
          <w:rFonts w:ascii="Times New Roman" w:hAnsi="Times New Roman" w:cs="Times New Roman"/>
          <w:sz w:val="28"/>
          <w:szCs w:val="28"/>
        </w:rPr>
        <w:t xml:space="preserve">после 01 августа 2018 года и изъявившими </w:t>
      </w:r>
      <w:r w:rsidRPr="00FF7902">
        <w:rPr>
          <w:rFonts w:ascii="Times New Roman" w:hAnsi="Times New Roman" w:cs="Times New Roman"/>
          <w:sz w:val="28"/>
          <w:szCs w:val="28"/>
        </w:rPr>
        <w:lastRenderedPageBreak/>
        <w:t>желание осуществлять адвокатскую деятельность в юридической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5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D4">
        <w:rPr>
          <w:rFonts w:ascii="Times New Roman" w:hAnsi="Times New Roman" w:cs="Times New Roman"/>
          <w:sz w:val="28"/>
          <w:szCs w:val="28"/>
        </w:rPr>
        <w:t xml:space="preserve">2. Целевые взносы подлежат уплате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DC54D4">
        <w:rPr>
          <w:rFonts w:ascii="Times New Roman" w:hAnsi="Times New Roman" w:cs="Times New Roman"/>
          <w:sz w:val="28"/>
          <w:szCs w:val="28"/>
        </w:rPr>
        <w:t xml:space="preserve"> 4-х календарных лет с момента </w:t>
      </w:r>
      <w:r>
        <w:rPr>
          <w:rFonts w:ascii="Times New Roman" w:hAnsi="Times New Roman" w:cs="Times New Roman"/>
          <w:sz w:val="28"/>
          <w:szCs w:val="28"/>
        </w:rPr>
        <w:t>принятия решения президиумом Коллегии о направлении адвоката</w:t>
      </w:r>
      <w:r w:rsidRPr="00DC54D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одну из </w:t>
      </w:r>
      <w:r w:rsidRPr="00DC54D4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C54D4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54D4">
        <w:rPr>
          <w:rFonts w:ascii="Times New Roman" w:hAnsi="Times New Roman" w:cs="Times New Roman"/>
          <w:sz w:val="28"/>
          <w:szCs w:val="28"/>
        </w:rPr>
        <w:t>.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D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следующий размер ежемесячных Целевых взносов: 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033BE1" w:rsidRDefault="00823360" w:rsidP="008233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BE1">
        <w:rPr>
          <w:rFonts w:ascii="Times New Roman" w:hAnsi="Times New Roman" w:cs="Times New Roman"/>
          <w:sz w:val="28"/>
          <w:szCs w:val="28"/>
        </w:rPr>
        <w:t>8 МРП в течение первого года осуществления адвокатской деятельности в юридической консультации, при этом, в соответствии с подпунктом 6 пункта 1 статьи 54 Закона Республики Казахстан «Об адвокатской деятельности и юридической помощи» адвокаты, имеющие стаж адвокатской деятельности менее одного года, уплачивают Целевые взносы в размере пятидесяти процентов от указанной ставки;</w:t>
      </w:r>
    </w:p>
    <w:p w:rsidR="00823360" w:rsidRPr="00033BE1" w:rsidRDefault="00823360" w:rsidP="008233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BE1">
        <w:rPr>
          <w:rFonts w:ascii="Times New Roman" w:hAnsi="Times New Roman" w:cs="Times New Roman"/>
          <w:sz w:val="28"/>
          <w:szCs w:val="28"/>
        </w:rPr>
        <w:t xml:space="preserve"> 4 МРП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3BE1">
        <w:rPr>
          <w:rFonts w:ascii="Times New Roman" w:hAnsi="Times New Roman" w:cs="Times New Roman"/>
          <w:sz w:val="28"/>
          <w:szCs w:val="28"/>
        </w:rPr>
        <w:t>в последующие три года.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DC54D4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54D4">
        <w:rPr>
          <w:rFonts w:ascii="Times New Roman" w:hAnsi="Times New Roman" w:cs="Times New Roman"/>
          <w:sz w:val="28"/>
          <w:szCs w:val="28"/>
        </w:rPr>
        <w:t xml:space="preserve">По усмотрению адвоката Целевые взносы </w:t>
      </w:r>
      <w:r w:rsidRPr="00FF7902">
        <w:rPr>
          <w:rFonts w:ascii="Times New Roman" w:hAnsi="Times New Roman" w:cs="Times New Roman"/>
          <w:sz w:val="28"/>
          <w:szCs w:val="28"/>
        </w:rPr>
        <w:t xml:space="preserve">могут быть уплачены авансом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FF790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DC54D4">
        <w:rPr>
          <w:rFonts w:ascii="Times New Roman" w:hAnsi="Times New Roman" w:cs="Times New Roman"/>
          <w:sz w:val="28"/>
          <w:szCs w:val="28"/>
        </w:rPr>
        <w:t>за весь четырехлетний срок.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7902">
        <w:rPr>
          <w:rFonts w:ascii="Times New Roman" w:hAnsi="Times New Roman" w:cs="Times New Roman"/>
          <w:sz w:val="28"/>
          <w:szCs w:val="28"/>
        </w:rPr>
        <w:t>Целевые взносы подлежат расходованию исключительно на приобретение помещений для юридических консультаций.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Адвокат, не уплативший Целевые взносы свыше двух 2 месяцев подряд, исключаются из списочного состава юридической консультации председателем президиума АГКА. 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F7902">
        <w:rPr>
          <w:rFonts w:ascii="Times New Roman" w:hAnsi="Times New Roman" w:cs="Times New Roman"/>
          <w:sz w:val="28"/>
          <w:szCs w:val="28"/>
        </w:rPr>
        <w:t xml:space="preserve">. В случае выхода адвоката из состава юридической консультации либо </w:t>
      </w:r>
      <w:proofErr w:type="gramStart"/>
      <w:r w:rsidRPr="00FF7902">
        <w:rPr>
          <w:rFonts w:ascii="Times New Roman" w:hAnsi="Times New Roman" w:cs="Times New Roman"/>
          <w:sz w:val="28"/>
          <w:szCs w:val="28"/>
        </w:rPr>
        <w:t>Коллегии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902">
        <w:rPr>
          <w:rFonts w:ascii="Times New Roman" w:hAnsi="Times New Roman" w:cs="Times New Roman"/>
          <w:sz w:val="28"/>
          <w:szCs w:val="28"/>
        </w:rPr>
        <w:t xml:space="preserve"> уплаченные им взносы не возвращаются</w:t>
      </w:r>
      <w:proofErr w:type="gramEnd"/>
      <w:r w:rsidRPr="00FF7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0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23360" w:rsidRPr="00FF7902" w:rsidRDefault="00823360" w:rsidP="0082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02">
        <w:rPr>
          <w:rFonts w:ascii="Times New Roman" w:hAnsi="Times New Roman" w:cs="Times New Roman"/>
          <w:sz w:val="28"/>
          <w:szCs w:val="28"/>
        </w:rPr>
        <w:t>Президиума АГКА                                                            Н. Неясова</w:t>
      </w:r>
    </w:p>
    <w:p w:rsidR="00E95787" w:rsidRPr="00823360" w:rsidRDefault="00E95787" w:rsidP="00823360"/>
    <w:sectPr w:rsidR="00E95787" w:rsidRPr="00823360" w:rsidSect="009F7028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11" w:rsidRDefault="002B3111">
      <w:pPr>
        <w:spacing w:after="0" w:line="240" w:lineRule="auto"/>
      </w:pPr>
      <w:r>
        <w:separator/>
      </w:r>
    </w:p>
  </w:endnote>
  <w:endnote w:type="continuationSeparator" w:id="0">
    <w:p w:rsidR="002B3111" w:rsidRDefault="002B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176055"/>
      <w:docPartObj>
        <w:docPartGallery w:val="Page Numbers (Bottom of Page)"/>
        <w:docPartUnique/>
      </w:docPartObj>
    </w:sdtPr>
    <w:sdtEndPr/>
    <w:sdtContent>
      <w:p w:rsidR="008B77BD" w:rsidRDefault="006B79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91A">
          <w:rPr>
            <w:noProof/>
          </w:rPr>
          <w:t>1</w:t>
        </w:r>
        <w:r>
          <w:fldChar w:fldCharType="end"/>
        </w:r>
      </w:p>
    </w:sdtContent>
  </w:sdt>
  <w:p w:rsidR="008B77BD" w:rsidRDefault="002B31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11" w:rsidRDefault="002B3111">
      <w:pPr>
        <w:spacing w:after="0" w:line="240" w:lineRule="auto"/>
      </w:pPr>
      <w:r>
        <w:separator/>
      </w:r>
    </w:p>
  </w:footnote>
  <w:footnote w:type="continuationSeparator" w:id="0">
    <w:p w:rsidR="002B3111" w:rsidRDefault="002B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7F2C"/>
    <w:multiLevelType w:val="hybridMultilevel"/>
    <w:tmpl w:val="1BA61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A"/>
    <w:rsid w:val="001C21FD"/>
    <w:rsid w:val="002B3111"/>
    <w:rsid w:val="00413E33"/>
    <w:rsid w:val="006B794A"/>
    <w:rsid w:val="00823360"/>
    <w:rsid w:val="009B239A"/>
    <w:rsid w:val="00A508DB"/>
    <w:rsid w:val="00B36FFD"/>
    <w:rsid w:val="00C94320"/>
    <w:rsid w:val="00DF091A"/>
    <w:rsid w:val="00E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794A"/>
  </w:style>
  <w:style w:type="paragraph" w:styleId="a5">
    <w:name w:val="List Paragraph"/>
    <w:basedOn w:val="a"/>
    <w:uiPriority w:val="34"/>
    <w:qFormat/>
    <w:rsid w:val="0082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794A"/>
  </w:style>
  <w:style w:type="paragraph" w:styleId="a5">
    <w:name w:val="List Paragraph"/>
    <w:basedOn w:val="a"/>
    <w:uiPriority w:val="34"/>
    <w:qFormat/>
    <w:rsid w:val="0082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2018-12-14T04:27:00Z</cp:lastPrinted>
  <dcterms:created xsi:type="dcterms:W3CDTF">2018-12-11T08:54:00Z</dcterms:created>
  <dcterms:modified xsi:type="dcterms:W3CDTF">2018-12-14T09:38:00Z</dcterms:modified>
</cp:coreProperties>
</file>