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C" w:rsidRDefault="003923AA" w:rsidP="007A1496">
      <w:pPr>
        <w:ind w:firstLine="851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</w:t>
      </w:r>
      <w:r w:rsidR="00BC0B7C">
        <w:rPr>
          <w:b/>
          <w:sz w:val="24"/>
          <w:szCs w:val="24"/>
        </w:rPr>
        <w:t>«Утверждено»</w:t>
      </w:r>
    </w:p>
    <w:p w:rsidR="00BC0B7C" w:rsidRDefault="003923AA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BC0B7C">
        <w:rPr>
          <w:b/>
          <w:sz w:val="24"/>
          <w:szCs w:val="24"/>
        </w:rPr>
        <w:t xml:space="preserve"> Республиканской</w:t>
      </w:r>
      <w:r>
        <w:rPr>
          <w:b/>
          <w:sz w:val="24"/>
          <w:szCs w:val="24"/>
        </w:rPr>
        <w:t xml:space="preserve"> </w:t>
      </w:r>
      <w:r w:rsidR="00BC0B7C">
        <w:rPr>
          <w:b/>
          <w:sz w:val="24"/>
          <w:szCs w:val="24"/>
        </w:rPr>
        <w:t>конференцией</w:t>
      </w:r>
    </w:p>
    <w:p w:rsidR="00BC0B7C" w:rsidRDefault="003923AA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BC0B7C">
        <w:rPr>
          <w:b/>
          <w:sz w:val="24"/>
          <w:szCs w:val="24"/>
        </w:rPr>
        <w:t>коллегий</w:t>
      </w:r>
      <w:r>
        <w:rPr>
          <w:b/>
          <w:sz w:val="24"/>
          <w:szCs w:val="24"/>
        </w:rPr>
        <w:t xml:space="preserve"> </w:t>
      </w:r>
      <w:r w:rsidR="00BC0B7C">
        <w:rPr>
          <w:b/>
          <w:sz w:val="24"/>
          <w:szCs w:val="24"/>
        </w:rPr>
        <w:t>адвокатов</w:t>
      </w:r>
    </w:p>
    <w:p w:rsidR="00BC0B7C" w:rsidRDefault="003923AA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BC0B7C">
        <w:rPr>
          <w:b/>
          <w:sz w:val="24"/>
          <w:szCs w:val="24"/>
        </w:rPr>
        <w:t>«____» _______________ 2018 года</w:t>
      </w: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923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Дисциплинарной</w:t>
      </w:r>
      <w:r w:rsidR="003923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комиссии</w:t>
      </w:r>
      <w:r w:rsidR="003923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адвокатуры</w:t>
      </w: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</w:p>
    <w:p w:rsidR="00BC0B7C" w:rsidRDefault="00BC0B7C" w:rsidP="007A1496">
      <w:pPr>
        <w:ind w:firstLine="851"/>
        <w:jc w:val="both"/>
        <w:rPr>
          <w:b/>
          <w:sz w:val="24"/>
          <w:szCs w:val="24"/>
        </w:rPr>
      </w:pPr>
    </w:p>
    <w:p w:rsidR="007112A1" w:rsidRDefault="00627783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7112A1" w:rsidRPr="001D4373">
        <w:rPr>
          <w:b/>
          <w:sz w:val="24"/>
          <w:szCs w:val="24"/>
        </w:rPr>
        <w:t>1.</w:t>
      </w:r>
      <w:r w:rsidR="003923AA">
        <w:rPr>
          <w:b/>
          <w:sz w:val="24"/>
          <w:szCs w:val="24"/>
        </w:rPr>
        <w:t xml:space="preserve"> </w:t>
      </w:r>
      <w:r w:rsidR="007112A1" w:rsidRPr="001D4373">
        <w:rPr>
          <w:b/>
          <w:sz w:val="24"/>
          <w:szCs w:val="24"/>
        </w:rPr>
        <w:t>ОБЩИЕ</w:t>
      </w:r>
      <w:r w:rsidR="003923AA">
        <w:rPr>
          <w:b/>
          <w:sz w:val="24"/>
          <w:szCs w:val="24"/>
        </w:rPr>
        <w:t xml:space="preserve"> </w:t>
      </w:r>
      <w:r w:rsidR="007112A1" w:rsidRPr="001D4373">
        <w:rPr>
          <w:b/>
          <w:sz w:val="24"/>
          <w:szCs w:val="24"/>
        </w:rPr>
        <w:t>ПОЛОЖЕНИЯ</w:t>
      </w:r>
    </w:p>
    <w:p w:rsidR="00E857D9" w:rsidRDefault="00974DC4" w:rsidP="00974DC4">
      <w:pPr>
        <w:ind w:firstLine="851"/>
        <w:jc w:val="both"/>
        <w:rPr>
          <w:sz w:val="24"/>
          <w:szCs w:val="24"/>
        </w:rPr>
      </w:pPr>
      <w:r w:rsidRPr="00974DC4">
        <w:rPr>
          <w:b/>
          <w:sz w:val="24"/>
          <w:szCs w:val="24"/>
        </w:rPr>
        <w:t xml:space="preserve">1. </w:t>
      </w:r>
      <w:r w:rsidRPr="00F043AC">
        <w:rPr>
          <w:sz w:val="24"/>
          <w:szCs w:val="24"/>
        </w:rPr>
        <w:t>Настоящ</w:t>
      </w:r>
      <w:r>
        <w:rPr>
          <w:sz w:val="24"/>
          <w:szCs w:val="24"/>
        </w:rPr>
        <w:t>е</w:t>
      </w:r>
      <w:r w:rsidRPr="00F043AC">
        <w:rPr>
          <w:sz w:val="24"/>
          <w:szCs w:val="24"/>
        </w:rPr>
        <w:t>е</w:t>
      </w:r>
      <w:r w:rsidR="003923AA">
        <w:rPr>
          <w:sz w:val="24"/>
          <w:szCs w:val="24"/>
        </w:rPr>
        <w:t xml:space="preserve"> </w:t>
      </w:r>
      <w:r w:rsidRPr="00F043AC">
        <w:rPr>
          <w:sz w:val="24"/>
          <w:szCs w:val="24"/>
        </w:rPr>
        <w:t>П</w:t>
      </w:r>
      <w:r>
        <w:rPr>
          <w:sz w:val="24"/>
          <w:szCs w:val="24"/>
        </w:rPr>
        <w:t>оложение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</w:t>
      </w:r>
      <w:r w:rsidR="00E857D9">
        <w:rPr>
          <w:sz w:val="24"/>
          <w:szCs w:val="24"/>
        </w:rPr>
        <w:t>уры</w:t>
      </w:r>
      <w:r>
        <w:rPr>
          <w:sz w:val="24"/>
          <w:szCs w:val="24"/>
        </w:rPr>
        <w:t xml:space="preserve"> (далее</w:t>
      </w:r>
      <w:r w:rsidR="00985DD0">
        <w:rPr>
          <w:sz w:val="24"/>
          <w:szCs w:val="24"/>
        </w:rPr>
        <w:t xml:space="preserve"> </w:t>
      </w:r>
      <w:r>
        <w:rPr>
          <w:sz w:val="24"/>
          <w:szCs w:val="24"/>
        </w:rPr>
        <w:t>– Положение) разработано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Казахстан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адвокатской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помощи»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3923AA">
        <w:rPr>
          <w:sz w:val="24"/>
          <w:szCs w:val="24"/>
        </w:rPr>
        <w:t xml:space="preserve"> </w:t>
      </w:r>
      <w:r w:rsidR="00581FC0">
        <w:rPr>
          <w:sz w:val="24"/>
          <w:szCs w:val="24"/>
        </w:rPr>
        <w:t>(далее</w:t>
      </w:r>
      <w:r w:rsidR="00985DD0">
        <w:rPr>
          <w:sz w:val="24"/>
          <w:szCs w:val="24"/>
        </w:rPr>
        <w:t xml:space="preserve"> </w:t>
      </w:r>
      <w:r w:rsidR="00581FC0">
        <w:rPr>
          <w:sz w:val="24"/>
          <w:szCs w:val="24"/>
        </w:rPr>
        <w:t>– Закона)</w:t>
      </w:r>
      <w:r>
        <w:rPr>
          <w:sz w:val="24"/>
          <w:szCs w:val="24"/>
        </w:rPr>
        <w:t>, с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этики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адвокатов</w:t>
      </w:r>
      <w:r w:rsidR="00E857D9">
        <w:rPr>
          <w:sz w:val="24"/>
          <w:szCs w:val="24"/>
        </w:rPr>
        <w:t>.</w:t>
      </w:r>
    </w:p>
    <w:p w:rsidR="00C52401" w:rsidRDefault="00C52401" w:rsidP="00974DC4">
      <w:pPr>
        <w:ind w:firstLine="851"/>
        <w:jc w:val="both"/>
        <w:rPr>
          <w:sz w:val="24"/>
          <w:szCs w:val="24"/>
        </w:rPr>
      </w:pPr>
      <w:r w:rsidRPr="00C5240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Настоящее</w:t>
      </w:r>
      <w:r w:rsidR="003923AA"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Положение</w:t>
      </w:r>
      <w:r w:rsidR="003923AA"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устанавливает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</w:t>
      </w:r>
      <w:r w:rsidR="00E857D9">
        <w:rPr>
          <w:sz w:val="24"/>
          <w:szCs w:val="24"/>
        </w:rPr>
        <w:t>уры, процеду</w:t>
      </w:r>
      <w:r w:rsidR="00974DC4" w:rsidRPr="00974DC4">
        <w:rPr>
          <w:sz w:val="24"/>
          <w:szCs w:val="24"/>
        </w:rPr>
        <w:t>р</w:t>
      </w:r>
      <w:r>
        <w:rPr>
          <w:sz w:val="24"/>
          <w:szCs w:val="24"/>
        </w:rPr>
        <w:t>у</w:t>
      </w:r>
      <w:r w:rsidR="003923AA"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привлечения</w:t>
      </w:r>
      <w:r w:rsidR="003923AA"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974DC4" w:rsidRPr="00974DC4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, </w:t>
      </w:r>
      <w:r w:rsidR="00974DC4">
        <w:rPr>
          <w:sz w:val="24"/>
          <w:szCs w:val="24"/>
        </w:rPr>
        <w:t>порядок</w:t>
      </w:r>
      <w:r w:rsidR="003923AA"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974DC4">
        <w:rPr>
          <w:sz w:val="24"/>
          <w:szCs w:val="24"/>
        </w:rPr>
        <w:t>сроки</w:t>
      </w:r>
      <w:r w:rsidR="003923AA">
        <w:rPr>
          <w:sz w:val="24"/>
          <w:szCs w:val="24"/>
        </w:rPr>
        <w:t xml:space="preserve"> </w:t>
      </w:r>
      <w:r w:rsidR="00974DC4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дисциплинарных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дел.</w:t>
      </w:r>
    </w:p>
    <w:p w:rsidR="00B605E5" w:rsidRPr="007B1060" w:rsidRDefault="00B605E5" w:rsidP="00B605E5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74DC4">
        <w:rPr>
          <w:b/>
          <w:sz w:val="24"/>
          <w:szCs w:val="24"/>
        </w:rPr>
        <w:t xml:space="preserve">. </w:t>
      </w:r>
      <w:r w:rsidRPr="007B1060">
        <w:rPr>
          <w:sz w:val="24"/>
          <w:szCs w:val="24"/>
        </w:rPr>
        <w:t>Настоящее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Положение, изменения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дополнения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нему утверждаются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Конференцией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Pr="007B1060">
        <w:rPr>
          <w:sz w:val="24"/>
          <w:szCs w:val="24"/>
        </w:rPr>
        <w:t>адвокатов.</w:t>
      </w:r>
    </w:p>
    <w:p w:rsidR="00B605E5" w:rsidRDefault="00B605E5" w:rsidP="00974DC4">
      <w:pPr>
        <w:ind w:firstLine="851"/>
        <w:jc w:val="both"/>
        <w:rPr>
          <w:sz w:val="24"/>
          <w:szCs w:val="24"/>
        </w:rPr>
      </w:pPr>
    </w:p>
    <w:p w:rsidR="00B605E5" w:rsidRDefault="00B605E5" w:rsidP="00974DC4">
      <w:pPr>
        <w:ind w:firstLine="851"/>
        <w:jc w:val="both"/>
        <w:rPr>
          <w:b/>
          <w:sz w:val="24"/>
          <w:szCs w:val="24"/>
        </w:rPr>
      </w:pPr>
      <w:r w:rsidRPr="00B605E5">
        <w:rPr>
          <w:b/>
          <w:sz w:val="24"/>
          <w:szCs w:val="24"/>
        </w:rPr>
        <w:t>ГЛАВА 2. ДИСЦИПЛИНАРНАЯ</w:t>
      </w:r>
      <w:r w:rsidR="003923AA">
        <w:rPr>
          <w:b/>
          <w:sz w:val="24"/>
          <w:szCs w:val="24"/>
        </w:rPr>
        <w:t xml:space="preserve"> </w:t>
      </w:r>
      <w:r w:rsidRPr="00B605E5">
        <w:rPr>
          <w:b/>
          <w:sz w:val="24"/>
          <w:szCs w:val="24"/>
        </w:rPr>
        <w:t>КОМИССИЯ</w:t>
      </w:r>
      <w:r w:rsidR="003923AA">
        <w:rPr>
          <w:b/>
          <w:sz w:val="24"/>
          <w:szCs w:val="24"/>
        </w:rPr>
        <w:t xml:space="preserve"> </w:t>
      </w:r>
      <w:r w:rsidRPr="00B605E5">
        <w:rPr>
          <w:b/>
          <w:sz w:val="24"/>
          <w:szCs w:val="24"/>
        </w:rPr>
        <w:t>АДВОКАТ</w:t>
      </w:r>
      <w:r w:rsidR="00E857D9">
        <w:rPr>
          <w:b/>
          <w:sz w:val="24"/>
          <w:szCs w:val="24"/>
        </w:rPr>
        <w:t>УРЫ</w:t>
      </w:r>
    </w:p>
    <w:p w:rsidR="00E857D9" w:rsidRPr="00B605E5" w:rsidRDefault="00E857D9" w:rsidP="00974DC4">
      <w:pPr>
        <w:ind w:firstLine="851"/>
        <w:jc w:val="both"/>
        <w:rPr>
          <w:b/>
          <w:sz w:val="24"/>
          <w:szCs w:val="24"/>
        </w:rPr>
      </w:pP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4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Дисциплинарная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адвокатуры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(далее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– Дисциплинарная комиссия, Комиссия)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является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независимым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органом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(далее</w:t>
      </w:r>
      <w:r w:rsidR="00985DD0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– РКА)</w:t>
      </w:r>
      <w:r w:rsidR="00E857D9" w:rsidRPr="006E2030">
        <w:rPr>
          <w:sz w:val="24"/>
          <w:szCs w:val="24"/>
        </w:rPr>
        <w:t>, избираемым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конференцией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подотчетным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ей.</w:t>
      </w: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5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состав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Д</w:t>
      </w:r>
      <w:r w:rsidR="00E857D9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включаются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шесть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со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стажем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адвокатской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практики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менее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пяти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лет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представлению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РКА</w:t>
      </w:r>
      <w:r w:rsidR="00E857D9" w:rsidRPr="006E2030">
        <w:rPr>
          <w:sz w:val="24"/>
          <w:szCs w:val="24"/>
        </w:rPr>
        <w:t>, три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представителя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общественности, предложенные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уполномоченным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органом, два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судьи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отставке.</w:t>
      </w: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6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Председателем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Д</w:t>
      </w:r>
      <w:r w:rsidR="00E857D9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является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адвокат.</w:t>
      </w: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7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Одно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то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лицо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может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состоять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Д</w:t>
      </w:r>
      <w:r w:rsidR="00E857D9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более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одного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срока.</w:t>
      </w: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8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Срок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полномочий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Д</w:t>
      </w:r>
      <w:r w:rsidR="00E857D9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составляет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два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года.</w:t>
      </w: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9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Привлечение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ответственности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управления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адвокатов, членов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управления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РКА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осуществляется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Д</w:t>
      </w:r>
      <w:r w:rsidR="00E857D9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комиссией.</w:t>
      </w:r>
    </w:p>
    <w:p w:rsidR="00E857D9" w:rsidRPr="006E2030" w:rsidRDefault="00581FC0" w:rsidP="00E857D9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10</w:t>
      </w:r>
      <w:r w:rsidR="00E857D9" w:rsidRPr="006E2030">
        <w:rPr>
          <w:b/>
          <w:sz w:val="24"/>
          <w:szCs w:val="24"/>
        </w:rPr>
        <w:t>.</w:t>
      </w:r>
      <w:r w:rsidR="00E857D9" w:rsidRPr="006E2030">
        <w:rPr>
          <w:sz w:val="24"/>
          <w:szCs w:val="24"/>
        </w:rPr>
        <w:t xml:space="preserve"> Дисциплинарная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также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рассматривает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жалобы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адвокатов, обобщает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дисциплинарную</w:t>
      </w:r>
      <w:r w:rsidR="003923AA">
        <w:rPr>
          <w:sz w:val="24"/>
          <w:szCs w:val="24"/>
        </w:rPr>
        <w:t xml:space="preserve"> </w:t>
      </w:r>
      <w:r w:rsidR="00E857D9" w:rsidRPr="006E2030">
        <w:rPr>
          <w:sz w:val="24"/>
          <w:szCs w:val="24"/>
        </w:rPr>
        <w:t>практику.</w:t>
      </w:r>
    </w:p>
    <w:p w:rsidR="00E857D9" w:rsidRPr="006E2030" w:rsidRDefault="00E857D9" w:rsidP="00E857D9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F936CF" w:rsidRPr="006E2030">
        <w:rPr>
          <w:sz w:val="24"/>
          <w:szCs w:val="24"/>
        </w:rPr>
        <w:t>Д</w:t>
      </w:r>
      <w:r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носят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обязательный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характер.</w:t>
      </w:r>
    </w:p>
    <w:p w:rsidR="009574BB" w:rsidRDefault="00581FC0" w:rsidP="00B605E5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605E5" w:rsidRPr="009574BB">
        <w:rPr>
          <w:b/>
          <w:sz w:val="24"/>
          <w:szCs w:val="24"/>
        </w:rPr>
        <w:t>.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Председатель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члены</w:t>
      </w:r>
      <w:r w:rsidR="003923AA">
        <w:rPr>
          <w:sz w:val="24"/>
          <w:szCs w:val="24"/>
        </w:rPr>
        <w:t xml:space="preserve"> </w:t>
      </w:r>
      <w:r w:rsidR="00F936CF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F936CF">
        <w:rPr>
          <w:sz w:val="24"/>
          <w:szCs w:val="24"/>
        </w:rPr>
        <w:t>к</w:t>
      </w:r>
      <w:r w:rsidR="00B605E5" w:rsidRPr="00B605E5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избираются</w:t>
      </w:r>
      <w:r w:rsidR="003923AA">
        <w:rPr>
          <w:sz w:val="24"/>
          <w:szCs w:val="24"/>
        </w:rPr>
        <w:t xml:space="preserve"> </w:t>
      </w:r>
      <w:r w:rsidR="009574BB" w:rsidRPr="00B605E5">
        <w:rPr>
          <w:sz w:val="24"/>
          <w:szCs w:val="24"/>
        </w:rPr>
        <w:t>тайным</w:t>
      </w:r>
      <w:r w:rsidR="003923AA">
        <w:rPr>
          <w:sz w:val="24"/>
          <w:szCs w:val="24"/>
        </w:rPr>
        <w:t xml:space="preserve"> </w:t>
      </w:r>
      <w:r w:rsidR="009574BB" w:rsidRPr="00B605E5">
        <w:rPr>
          <w:sz w:val="24"/>
          <w:szCs w:val="24"/>
        </w:rPr>
        <w:t>голосованием</w:t>
      </w:r>
      <w:r w:rsidR="003923AA">
        <w:rPr>
          <w:sz w:val="24"/>
          <w:szCs w:val="24"/>
        </w:rPr>
        <w:t xml:space="preserve"> </w:t>
      </w:r>
      <w:r w:rsidR="00E857D9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="0016210B">
        <w:rPr>
          <w:sz w:val="24"/>
          <w:szCs w:val="24"/>
        </w:rPr>
        <w:t>к</w:t>
      </w:r>
      <w:r w:rsidR="00E857D9">
        <w:rPr>
          <w:sz w:val="24"/>
          <w:szCs w:val="24"/>
        </w:rPr>
        <w:t>онференцией</w:t>
      </w:r>
      <w:r w:rsidR="003923AA">
        <w:rPr>
          <w:sz w:val="24"/>
          <w:szCs w:val="24"/>
        </w:rPr>
        <w:t xml:space="preserve"> </w:t>
      </w:r>
      <w:r w:rsidR="00E857D9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E857D9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числа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наиболее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квалифицированных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опытных</w:t>
      </w:r>
      <w:r w:rsidR="003923AA">
        <w:rPr>
          <w:sz w:val="24"/>
          <w:szCs w:val="24"/>
        </w:rPr>
        <w:t xml:space="preserve"> </w:t>
      </w:r>
      <w:r w:rsidR="00B605E5" w:rsidRPr="00B605E5">
        <w:rPr>
          <w:sz w:val="24"/>
          <w:szCs w:val="24"/>
        </w:rPr>
        <w:t>адвокатов</w:t>
      </w:r>
      <w:r w:rsidR="009574BB">
        <w:rPr>
          <w:sz w:val="24"/>
          <w:szCs w:val="24"/>
        </w:rPr>
        <w:t>.</w:t>
      </w:r>
    </w:p>
    <w:p w:rsidR="00F936CF" w:rsidRPr="00F936CF" w:rsidRDefault="00F936CF" w:rsidP="00F936CF">
      <w:pPr>
        <w:ind w:firstLine="851"/>
        <w:jc w:val="both"/>
        <w:rPr>
          <w:sz w:val="24"/>
          <w:szCs w:val="24"/>
        </w:rPr>
      </w:pPr>
      <w:r w:rsidRPr="00F936CF">
        <w:rPr>
          <w:b/>
          <w:sz w:val="24"/>
          <w:szCs w:val="24"/>
        </w:rPr>
        <w:t>12.</w:t>
      </w:r>
      <w:r w:rsidRPr="00F936CF">
        <w:rPr>
          <w:sz w:val="24"/>
          <w:szCs w:val="24"/>
        </w:rPr>
        <w:t xml:space="preserve"> До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проведения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адвокатов, н</w:t>
      </w:r>
      <w:r w:rsidRPr="00F936CF">
        <w:rPr>
          <w:sz w:val="24"/>
          <w:szCs w:val="24"/>
        </w:rPr>
        <w:t>а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котором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избирается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Дисциплинарная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новом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составе, президиум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РКА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запрашивает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у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юстиции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кандидатуры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представителей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общественности, представляемых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органами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юстиции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Дисциплинарную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комиссию.</w:t>
      </w:r>
    </w:p>
    <w:p w:rsidR="00F936CF" w:rsidRPr="00F936CF" w:rsidRDefault="00F936CF" w:rsidP="00F936CF">
      <w:pPr>
        <w:ind w:firstLine="851"/>
        <w:jc w:val="both"/>
        <w:rPr>
          <w:sz w:val="24"/>
          <w:szCs w:val="24"/>
        </w:rPr>
      </w:pPr>
      <w:r w:rsidRPr="00F936CF">
        <w:rPr>
          <w:b/>
          <w:sz w:val="24"/>
          <w:szCs w:val="24"/>
        </w:rPr>
        <w:t>13.</w:t>
      </w:r>
      <w:r w:rsidRPr="00F936CF">
        <w:rPr>
          <w:sz w:val="24"/>
          <w:szCs w:val="24"/>
        </w:rPr>
        <w:t xml:space="preserve"> На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конференции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избираются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два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судьи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отставке, которые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входят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состав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открытым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голосованием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простым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большинством</w:t>
      </w:r>
      <w:r>
        <w:rPr>
          <w:sz w:val="24"/>
          <w:szCs w:val="24"/>
        </w:rPr>
        <w:t>.</w:t>
      </w:r>
    </w:p>
    <w:p w:rsidR="00F936CF" w:rsidRPr="00F936CF" w:rsidRDefault="00F936CF" w:rsidP="00F936CF">
      <w:pPr>
        <w:ind w:firstLine="851"/>
        <w:jc w:val="both"/>
        <w:rPr>
          <w:sz w:val="24"/>
          <w:szCs w:val="24"/>
        </w:rPr>
      </w:pPr>
      <w:r w:rsidRPr="00F936CF">
        <w:rPr>
          <w:b/>
          <w:sz w:val="24"/>
          <w:szCs w:val="24"/>
        </w:rPr>
        <w:t>14.</w:t>
      </w:r>
      <w:r w:rsidRPr="00F936CF">
        <w:rPr>
          <w:sz w:val="24"/>
          <w:szCs w:val="24"/>
        </w:rPr>
        <w:t xml:space="preserve"> После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избрания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председателя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оглашения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результатов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выборов, Республиканск</w:t>
      </w:r>
      <w:r>
        <w:rPr>
          <w:sz w:val="24"/>
          <w:szCs w:val="24"/>
        </w:rPr>
        <w:t>ая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конференци</w:t>
      </w:r>
      <w:r>
        <w:rPr>
          <w:sz w:val="24"/>
          <w:szCs w:val="24"/>
        </w:rPr>
        <w:t>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утверждает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состав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комиссии.</w:t>
      </w:r>
    </w:p>
    <w:p w:rsidR="00F936CF" w:rsidRDefault="00F936CF" w:rsidP="00F936CF">
      <w:pPr>
        <w:ind w:firstLine="851"/>
        <w:jc w:val="both"/>
        <w:rPr>
          <w:sz w:val="24"/>
          <w:szCs w:val="24"/>
        </w:rPr>
      </w:pPr>
      <w:r w:rsidRPr="00F936CF">
        <w:rPr>
          <w:b/>
          <w:sz w:val="24"/>
          <w:szCs w:val="24"/>
        </w:rPr>
        <w:t>15.</w:t>
      </w:r>
      <w:r w:rsidRPr="00F936CF">
        <w:rPr>
          <w:sz w:val="24"/>
          <w:szCs w:val="24"/>
        </w:rPr>
        <w:t xml:space="preserve"> Полномочия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председателя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избираемых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F936CF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могут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прекращены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досрочно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F936CF">
        <w:rPr>
          <w:sz w:val="24"/>
          <w:szCs w:val="24"/>
        </w:rPr>
        <w:t>решению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адвокатов.</w:t>
      </w:r>
    </w:p>
    <w:p w:rsidR="000C4883" w:rsidRDefault="000C4883" w:rsidP="000C4883">
      <w:pPr>
        <w:ind w:firstLine="851"/>
        <w:jc w:val="both"/>
        <w:rPr>
          <w:sz w:val="24"/>
          <w:szCs w:val="24"/>
        </w:rPr>
      </w:pPr>
    </w:p>
    <w:p w:rsidR="000C4883" w:rsidRDefault="000C4883" w:rsidP="000C4883">
      <w:pPr>
        <w:ind w:firstLine="851"/>
        <w:jc w:val="both"/>
        <w:rPr>
          <w:b/>
          <w:sz w:val="24"/>
          <w:szCs w:val="24"/>
        </w:rPr>
      </w:pPr>
      <w:r w:rsidRPr="000C4883">
        <w:rPr>
          <w:b/>
          <w:sz w:val="24"/>
          <w:szCs w:val="24"/>
        </w:rPr>
        <w:lastRenderedPageBreak/>
        <w:t xml:space="preserve"> ГЛАВА 3. ОРГАНИЗАЦИЯ</w:t>
      </w:r>
      <w:r w:rsidR="003923AA">
        <w:rPr>
          <w:b/>
          <w:sz w:val="24"/>
          <w:szCs w:val="24"/>
        </w:rPr>
        <w:t xml:space="preserve"> </w:t>
      </w:r>
      <w:r w:rsidRPr="000C4883">
        <w:rPr>
          <w:b/>
          <w:sz w:val="24"/>
          <w:szCs w:val="24"/>
        </w:rPr>
        <w:t>ДЕЯТЕЛЬНОСТИ</w:t>
      </w:r>
      <w:r w:rsidR="003923AA">
        <w:rPr>
          <w:b/>
          <w:sz w:val="24"/>
          <w:szCs w:val="24"/>
        </w:rPr>
        <w:t xml:space="preserve"> </w:t>
      </w:r>
      <w:r w:rsidRPr="000C4883">
        <w:rPr>
          <w:b/>
          <w:sz w:val="24"/>
          <w:szCs w:val="24"/>
        </w:rPr>
        <w:t>КОМИССИИ</w:t>
      </w:r>
    </w:p>
    <w:p w:rsidR="00B77900" w:rsidRDefault="000C4883" w:rsidP="000C4883">
      <w:pPr>
        <w:ind w:firstLine="851"/>
        <w:jc w:val="both"/>
        <w:rPr>
          <w:sz w:val="24"/>
          <w:szCs w:val="24"/>
        </w:rPr>
      </w:pPr>
      <w:r w:rsidRPr="00B77900">
        <w:rPr>
          <w:b/>
          <w:sz w:val="24"/>
          <w:szCs w:val="24"/>
        </w:rPr>
        <w:t>1</w:t>
      </w:r>
      <w:r w:rsidR="00581FC0" w:rsidRPr="00B77900">
        <w:rPr>
          <w:b/>
          <w:sz w:val="24"/>
          <w:szCs w:val="24"/>
        </w:rPr>
        <w:t>6</w:t>
      </w:r>
      <w:r w:rsidRPr="00B77900">
        <w:rPr>
          <w:b/>
          <w:sz w:val="24"/>
          <w:szCs w:val="24"/>
        </w:rPr>
        <w:t>.</w:t>
      </w:r>
      <w:r w:rsidRPr="000C488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="00B21635">
        <w:rPr>
          <w:sz w:val="24"/>
          <w:szCs w:val="24"/>
        </w:rPr>
        <w:t>после</w:t>
      </w:r>
      <w:r w:rsidR="003923AA">
        <w:rPr>
          <w:sz w:val="24"/>
          <w:szCs w:val="24"/>
        </w:rPr>
        <w:t xml:space="preserve"> </w:t>
      </w:r>
      <w:r w:rsidR="00B21635">
        <w:rPr>
          <w:sz w:val="24"/>
          <w:szCs w:val="24"/>
        </w:rPr>
        <w:t>избрания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B21635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B21635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B21635">
        <w:rPr>
          <w:sz w:val="24"/>
          <w:szCs w:val="24"/>
        </w:rPr>
        <w:t>полном</w:t>
      </w:r>
      <w:r w:rsidR="003923AA">
        <w:rPr>
          <w:sz w:val="24"/>
          <w:szCs w:val="24"/>
        </w:rPr>
        <w:t xml:space="preserve"> </w:t>
      </w:r>
      <w:r w:rsidR="00B21635">
        <w:rPr>
          <w:sz w:val="24"/>
          <w:szCs w:val="24"/>
        </w:rPr>
        <w:t xml:space="preserve">составе, </w:t>
      </w:r>
      <w:r>
        <w:rPr>
          <w:sz w:val="24"/>
          <w:szCs w:val="24"/>
        </w:rPr>
        <w:t>избирается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секретарь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комиссии.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b/>
          <w:sz w:val="24"/>
          <w:szCs w:val="24"/>
        </w:rPr>
        <w:t xml:space="preserve">17. </w:t>
      </w:r>
      <w:r w:rsidRPr="00B77900">
        <w:rPr>
          <w:sz w:val="24"/>
          <w:szCs w:val="24"/>
        </w:rPr>
        <w:t>Полномочия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председателя, членов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прекращаются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любое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время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момента: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исключения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Коллегии;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приостановления, лишения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прекращения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действия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лицензии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право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занятия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адвокатской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деятельностью;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прекращения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отставки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судьи;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привлечения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уголовной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ответственности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умышленное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деяние;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по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собственному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желанию.</w:t>
      </w:r>
      <w:r w:rsidR="003923AA">
        <w:rPr>
          <w:sz w:val="24"/>
          <w:szCs w:val="24"/>
        </w:rPr>
        <w:t xml:space="preserve"> 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b/>
          <w:sz w:val="24"/>
          <w:szCs w:val="24"/>
        </w:rPr>
        <w:t xml:space="preserve">18. </w:t>
      </w:r>
      <w:r w:rsidRPr="00B77900">
        <w:rPr>
          <w:sz w:val="24"/>
          <w:szCs w:val="24"/>
        </w:rPr>
        <w:t>Дисциплинарная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своей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деятельности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руководствуется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принципами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законности, независимости, коллегиальности, объективности.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b/>
          <w:sz w:val="24"/>
          <w:szCs w:val="24"/>
        </w:rPr>
        <w:t xml:space="preserve">19. </w:t>
      </w:r>
      <w:r w:rsidRPr="00B77900">
        <w:rPr>
          <w:sz w:val="24"/>
          <w:szCs w:val="24"/>
        </w:rPr>
        <w:t>Председатель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комиссии: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организует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обеспечивает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текущую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работу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назначает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проводит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подписывает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решения, протокол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отчеты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 xml:space="preserve">комиссии; 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организует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делопроизводство, обеспечивает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надлежащее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хранение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сохранность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дисциплинарных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дел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прочей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документации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 xml:space="preserve">комиссии; 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подготавливает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обобщения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практики;</w:t>
      </w:r>
      <w:r w:rsidR="003923AA">
        <w:rPr>
          <w:sz w:val="24"/>
          <w:szCs w:val="24"/>
        </w:rPr>
        <w:t xml:space="preserve"> 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представляет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Дисциплинарную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комиссию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органах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РКА, других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учреждениях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организациях.</w:t>
      </w:r>
    </w:p>
    <w:p w:rsidR="003A1710" w:rsidRDefault="00581FC0" w:rsidP="000C4883">
      <w:pPr>
        <w:ind w:firstLine="851"/>
        <w:jc w:val="both"/>
        <w:rPr>
          <w:sz w:val="24"/>
          <w:szCs w:val="24"/>
        </w:rPr>
      </w:pPr>
      <w:r w:rsidRPr="00B77900">
        <w:rPr>
          <w:b/>
          <w:sz w:val="24"/>
          <w:szCs w:val="24"/>
        </w:rPr>
        <w:t>20</w:t>
      </w:r>
      <w:r w:rsidR="000C4883" w:rsidRPr="00B77900">
        <w:rPr>
          <w:b/>
          <w:sz w:val="24"/>
          <w:szCs w:val="24"/>
        </w:rPr>
        <w:t>.</w:t>
      </w:r>
      <w:r w:rsidR="000C4883" w:rsidRPr="000C4883">
        <w:rPr>
          <w:sz w:val="24"/>
          <w:szCs w:val="24"/>
        </w:rPr>
        <w:t xml:space="preserve"> Председатель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0C4883" w:rsidRPr="000C4883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отчитывается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перед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конференцией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итогах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деятельности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Комиссии,</w:t>
      </w:r>
      <w:r w:rsidR="003A1710" w:rsidRPr="003A1710">
        <w:rPr>
          <w:sz w:val="24"/>
          <w:szCs w:val="24"/>
        </w:rPr>
        <w:t xml:space="preserve"> </w:t>
      </w:r>
    </w:p>
    <w:p w:rsidR="003A1710" w:rsidRDefault="00581FC0" w:rsidP="000C4883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21</w:t>
      </w:r>
      <w:r w:rsidR="000C4883" w:rsidRPr="00225B73">
        <w:rPr>
          <w:b/>
          <w:sz w:val="24"/>
          <w:szCs w:val="24"/>
        </w:rPr>
        <w:t>.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Председатель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0C4883" w:rsidRPr="000C4883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представляет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отчет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работе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 xml:space="preserve">Комиссии, </w:t>
      </w:r>
      <w:r w:rsidR="00857E35" w:rsidRPr="000C4883">
        <w:rPr>
          <w:sz w:val="24"/>
          <w:szCs w:val="24"/>
        </w:rPr>
        <w:t>подписанный</w:t>
      </w:r>
      <w:r w:rsidR="003923AA">
        <w:rPr>
          <w:sz w:val="24"/>
          <w:szCs w:val="24"/>
        </w:rPr>
        <w:t xml:space="preserve"> </w:t>
      </w:r>
      <w:r w:rsidR="00857E35" w:rsidRPr="000C4883">
        <w:rPr>
          <w:sz w:val="24"/>
          <w:szCs w:val="24"/>
        </w:rPr>
        <w:t>всеми</w:t>
      </w:r>
      <w:r w:rsidR="003923AA">
        <w:rPr>
          <w:sz w:val="24"/>
          <w:szCs w:val="24"/>
        </w:rPr>
        <w:t xml:space="preserve"> </w:t>
      </w:r>
      <w:r w:rsidR="00857E35" w:rsidRPr="000C4883">
        <w:rPr>
          <w:sz w:val="24"/>
          <w:szCs w:val="24"/>
        </w:rPr>
        <w:t>членами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857E35" w:rsidRPr="000C4883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Президиум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РКА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позднее, чем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за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15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рабочих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дней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до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проведения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конференции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(далее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тексту – Конференции)</w:t>
      </w:r>
      <w:r w:rsidR="000C4883" w:rsidRPr="000C4883">
        <w:rPr>
          <w:sz w:val="24"/>
          <w:szCs w:val="24"/>
        </w:rPr>
        <w:t>.</w:t>
      </w:r>
    </w:p>
    <w:p w:rsidR="000C4883" w:rsidRPr="000C4883" w:rsidRDefault="00581FC0" w:rsidP="000C4883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22</w:t>
      </w:r>
      <w:r w:rsidR="003A1710" w:rsidRPr="00225B73">
        <w:rPr>
          <w:b/>
          <w:sz w:val="24"/>
          <w:szCs w:val="24"/>
        </w:rPr>
        <w:t>.</w:t>
      </w:r>
      <w:r w:rsidR="003A1710">
        <w:rPr>
          <w:sz w:val="24"/>
          <w:szCs w:val="24"/>
        </w:rPr>
        <w:t xml:space="preserve"> В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случае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отсутствия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председателя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3A1710">
        <w:rPr>
          <w:sz w:val="24"/>
          <w:szCs w:val="24"/>
        </w:rPr>
        <w:t>омиссии, его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полномочия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возлагаются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заместителя, избранного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первом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новом</w:t>
      </w:r>
      <w:r w:rsidR="003923AA">
        <w:rPr>
          <w:sz w:val="24"/>
          <w:szCs w:val="24"/>
        </w:rPr>
        <w:t xml:space="preserve"> </w:t>
      </w:r>
      <w:r w:rsidR="003A1710">
        <w:rPr>
          <w:sz w:val="24"/>
          <w:szCs w:val="24"/>
        </w:rPr>
        <w:t>составе.</w:t>
      </w:r>
      <w:r w:rsidR="000C4883" w:rsidRPr="000C4883">
        <w:rPr>
          <w:sz w:val="24"/>
          <w:szCs w:val="24"/>
        </w:rPr>
        <w:t xml:space="preserve"> </w:t>
      </w:r>
    </w:p>
    <w:p w:rsidR="000C4883" w:rsidRPr="000C4883" w:rsidRDefault="00581FC0" w:rsidP="000C4883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23</w:t>
      </w:r>
      <w:r w:rsidR="000C4883" w:rsidRPr="00225B73">
        <w:rPr>
          <w:b/>
          <w:sz w:val="24"/>
          <w:szCs w:val="24"/>
        </w:rPr>
        <w:t xml:space="preserve">. </w:t>
      </w:r>
      <w:r w:rsidR="000C4883" w:rsidRPr="000C4883">
        <w:rPr>
          <w:sz w:val="24"/>
          <w:szCs w:val="24"/>
        </w:rPr>
        <w:t>Председатель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члены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0C4883" w:rsidRPr="000C4883">
        <w:rPr>
          <w:sz w:val="24"/>
          <w:szCs w:val="24"/>
        </w:rPr>
        <w:t>омиссия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обязаны: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осуществлять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свои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полномочия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честно, разумно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добросовестно, проявлять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объективность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беспристрастность;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принимать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участие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заседаниях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рассмотрении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возбужденных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дисциплинарных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дел;</w:t>
      </w:r>
    </w:p>
    <w:p w:rsidR="00B77900" w:rsidRP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подписывать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протокол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отчет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итогах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деятельности;</w:t>
      </w:r>
    </w:p>
    <w:p w:rsidR="00B77900" w:rsidRDefault="00B77900" w:rsidP="00B77900">
      <w:pPr>
        <w:ind w:firstLine="851"/>
        <w:jc w:val="both"/>
        <w:rPr>
          <w:sz w:val="24"/>
          <w:szCs w:val="24"/>
        </w:rPr>
      </w:pPr>
      <w:r w:rsidRPr="00B77900">
        <w:rPr>
          <w:sz w:val="24"/>
          <w:szCs w:val="24"/>
        </w:rPr>
        <w:t>- не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разглашать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третьим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лицам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сведений (материалов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дела, данных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личности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заявителя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адвоката), которые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стали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известны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связи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участием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качестве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члена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Комиссии, как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период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исполнения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обязанностей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члена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Комиссии, так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течение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5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лет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после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прекращения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членства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Комиссии, о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чем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члены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дают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письменное</w:t>
      </w:r>
      <w:r w:rsidR="003923AA">
        <w:rPr>
          <w:sz w:val="24"/>
          <w:szCs w:val="24"/>
        </w:rPr>
        <w:t xml:space="preserve"> </w:t>
      </w:r>
      <w:r w:rsidRPr="00B77900">
        <w:rPr>
          <w:sz w:val="24"/>
          <w:szCs w:val="24"/>
        </w:rPr>
        <w:t>обязательство;</w:t>
      </w:r>
    </w:p>
    <w:p w:rsidR="000C4883" w:rsidRPr="000C4883" w:rsidRDefault="000C4883" w:rsidP="000C4883">
      <w:pPr>
        <w:ind w:firstLine="851"/>
        <w:jc w:val="both"/>
        <w:rPr>
          <w:sz w:val="24"/>
          <w:szCs w:val="24"/>
        </w:rPr>
      </w:pPr>
      <w:r w:rsidRPr="000C4883">
        <w:rPr>
          <w:sz w:val="24"/>
          <w:szCs w:val="24"/>
        </w:rPr>
        <w:t>- соблюдать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требования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действующего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 xml:space="preserve">законодательства, </w:t>
      </w:r>
      <w:r w:rsidR="003A1710">
        <w:rPr>
          <w:sz w:val="24"/>
          <w:szCs w:val="24"/>
        </w:rPr>
        <w:t>настоящего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Положения, Устава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РКА</w:t>
      </w:r>
      <w:r w:rsidRPr="000C4883">
        <w:rPr>
          <w:sz w:val="24"/>
          <w:szCs w:val="24"/>
        </w:rPr>
        <w:t>, решений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Конференции</w:t>
      </w:r>
      <w:r w:rsidRPr="000C4883">
        <w:rPr>
          <w:sz w:val="24"/>
          <w:szCs w:val="24"/>
        </w:rPr>
        <w:t>;</w:t>
      </w:r>
    </w:p>
    <w:p w:rsidR="000C4883" w:rsidRPr="000C4883" w:rsidRDefault="000C4883" w:rsidP="000C4883">
      <w:pPr>
        <w:ind w:firstLine="851"/>
        <w:jc w:val="both"/>
        <w:rPr>
          <w:sz w:val="24"/>
          <w:szCs w:val="24"/>
        </w:rPr>
      </w:pPr>
      <w:r w:rsidRPr="000C4883">
        <w:rPr>
          <w:sz w:val="24"/>
          <w:szCs w:val="24"/>
        </w:rPr>
        <w:t>- отчитываться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перед</w:t>
      </w:r>
      <w:r w:rsidR="003923AA">
        <w:rPr>
          <w:sz w:val="24"/>
          <w:szCs w:val="24"/>
        </w:rPr>
        <w:t xml:space="preserve"> </w:t>
      </w:r>
      <w:r w:rsidR="00857E35">
        <w:rPr>
          <w:sz w:val="24"/>
          <w:szCs w:val="24"/>
        </w:rPr>
        <w:t>Конференцией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итогах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>своей</w:t>
      </w:r>
      <w:r w:rsidR="003923AA">
        <w:rPr>
          <w:sz w:val="24"/>
          <w:szCs w:val="24"/>
        </w:rPr>
        <w:t xml:space="preserve"> </w:t>
      </w:r>
      <w:r w:rsidRPr="000C4883">
        <w:rPr>
          <w:sz w:val="24"/>
          <w:szCs w:val="24"/>
        </w:rPr>
        <w:t xml:space="preserve">деятельности. </w:t>
      </w:r>
    </w:p>
    <w:p w:rsidR="00B605E5" w:rsidRDefault="00581FC0" w:rsidP="000C4883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24</w:t>
      </w:r>
      <w:r w:rsidR="000C4883" w:rsidRPr="00225B73">
        <w:rPr>
          <w:b/>
          <w:sz w:val="24"/>
          <w:szCs w:val="24"/>
        </w:rPr>
        <w:t>.</w:t>
      </w:r>
      <w:r w:rsidR="000C4883" w:rsidRPr="000C4883">
        <w:rPr>
          <w:sz w:val="24"/>
          <w:szCs w:val="24"/>
        </w:rPr>
        <w:t xml:space="preserve"> Председатель и члены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>
        <w:rPr>
          <w:sz w:val="24"/>
          <w:szCs w:val="24"/>
        </w:rPr>
        <w:t>к</w:t>
      </w:r>
      <w:r w:rsidR="000C4883" w:rsidRPr="000C4883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несут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ответственность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за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выполнение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возложенных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них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обязанностей, использование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предоставленных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прав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соответствии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действующим</w:t>
      </w:r>
      <w:r w:rsidR="003923AA">
        <w:rPr>
          <w:sz w:val="24"/>
          <w:szCs w:val="24"/>
        </w:rPr>
        <w:t xml:space="preserve"> </w:t>
      </w:r>
      <w:r w:rsidR="000C4883" w:rsidRPr="000C4883">
        <w:rPr>
          <w:sz w:val="24"/>
          <w:szCs w:val="24"/>
        </w:rPr>
        <w:t>законодательством.</w:t>
      </w:r>
    </w:p>
    <w:p w:rsidR="00AF0A1B" w:rsidRPr="006E2030" w:rsidRDefault="00581FC0" w:rsidP="00BB1D93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25</w:t>
      </w:r>
      <w:r w:rsidR="00BB1D93" w:rsidRPr="006E2030">
        <w:rPr>
          <w:b/>
          <w:sz w:val="24"/>
          <w:szCs w:val="24"/>
        </w:rPr>
        <w:t>.</w:t>
      </w:r>
      <w:r w:rsidR="00BB1D93" w:rsidRPr="006E2030">
        <w:rPr>
          <w:sz w:val="24"/>
          <w:szCs w:val="24"/>
        </w:rPr>
        <w:t xml:space="preserve"> </w:t>
      </w:r>
      <w:r w:rsidR="00B77900" w:rsidRPr="006E2030">
        <w:rPr>
          <w:sz w:val="24"/>
          <w:szCs w:val="24"/>
        </w:rPr>
        <w:t>Дисциплинарная</w:t>
      </w:r>
      <w:r w:rsidR="003923AA">
        <w:rPr>
          <w:sz w:val="24"/>
          <w:szCs w:val="24"/>
        </w:rPr>
        <w:t xml:space="preserve"> </w:t>
      </w:r>
      <w:r w:rsidR="00B77900" w:rsidRPr="006E2030">
        <w:rPr>
          <w:sz w:val="24"/>
          <w:szCs w:val="24"/>
        </w:rPr>
        <w:t>к</w:t>
      </w:r>
      <w:r w:rsidR="00BB1D93" w:rsidRPr="006E2030">
        <w:rPr>
          <w:sz w:val="24"/>
          <w:szCs w:val="24"/>
        </w:rPr>
        <w:t>омиссия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осуществляет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свою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деятельность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форме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заседания, которое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созывается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мере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необходимости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дисциплинарных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дел</w:t>
      </w:r>
      <w:r w:rsidR="005901DD" w:rsidRPr="006E2030">
        <w:rPr>
          <w:sz w:val="24"/>
          <w:szCs w:val="24"/>
        </w:rPr>
        <w:t>, жалоб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считается</w:t>
      </w:r>
      <w:r w:rsidR="003923AA">
        <w:rPr>
          <w:sz w:val="24"/>
          <w:szCs w:val="24"/>
        </w:rPr>
        <w:t xml:space="preserve"> </w:t>
      </w:r>
      <w:r w:rsidR="00BB1D93" w:rsidRPr="006E2030">
        <w:rPr>
          <w:sz w:val="24"/>
          <w:szCs w:val="24"/>
        </w:rPr>
        <w:t>правомочным, если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нем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присутствует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более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половины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ее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членов.</w:t>
      </w:r>
    </w:p>
    <w:p w:rsidR="005901DD" w:rsidRPr="006E2030" w:rsidRDefault="00581FC0" w:rsidP="00BB1D93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26</w:t>
      </w:r>
      <w:r w:rsidR="00BB1D93" w:rsidRPr="006E2030">
        <w:rPr>
          <w:b/>
          <w:sz w:val="24"/>
          <w:szCs w:val="24"/>
        </w:rPr>
        <w:t>.</w:t>
      </w:r>
      <w:r w:rsidR="00BB1D93" w:rsidRPr="006E2030">
        <w:rPr>
          <w:sz w:val="24"/>
          <w:szCs w:val="24"/>
        </w:rPr>
        <w:t xml:space="preserve"> Решени</w:t>
      </w:r>
      <w:r w:rsidR="00574F84" w:rsidRPr="006E2030">
        <w:rPr>
          <w:sz w:val="24"/>
          <w:szCs w:val="24"/>
        </w:rPr>
        <w:t>е</w:t>
      </w:r>
      <w:r w:rsidR="003923AA">
        <w:rPr>
          <w:sz w:val="24"/>
          <w:szCs w:val="24"/>
        </w:rPr>
        <w:t xml:space="preserve"> </w:t>
      </w:r>
      <w:r w:rsidR="00B77900"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B77900" w:rsidRPr="006E2030">
        <w:rPr>
          <w:sz w:val="24"/>
          <w:szCs w:val="24"/>
        </w:rPr>
        <w:t>к</w:t>
      </w:r>
      <w:r w:rsidR="00BB1D93" w:rsidRPr="006E2030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AF0A1B" w:rsidRPr="006E2030">
        <w:rPr>
          <w:sz w:val="24"/>
          <w:szCs w:val="24"/>
        </w:rPr>
        <w:t>принима</w:t>
      </w:r>
      <w:r w:rsidR="00574F84" w:rsidRPr="006E2030">
        <w:rPr>
          <w:sz w:val="24"/>
          <w:szCs w:val="24"/>
        </w:rPr>
        <w:t>е</w:t>
      </w:r>
      <w:r w:rsidR="00AF0A1B" w:rsidRPr="006E2030">
        <w:rPr>
          <w:sz w:val="24"/>
          <w:szCs w:val="24"/>
        </w:rPr>
        <w:t>тся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путем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открытого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голосования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большинством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голосов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 w:rsidR="00B77900" w:rsidRPr="006E2030">
        <w:rPr>
          <w:sz w:val="24"/>
          <w:szCs w:val="24"/>
        </w:rPr>
        <w:t>К</w:t>
      </w:r>
      <w:r w:rsidR="00574F84" w:rsidRPr="006E2030">
        <w:rPr>
          <w:sz w:val="24"/>
          <w:szCs w:val="24"/>
        </w:rPr>
        <w:t>омиссии, присутствующих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574F84" w:rsidRPr="006E2030">
        <w:rPr>
          <w:sz w:val="24"/>
          <w:szCs w:val="24"/>
        </w:rPr>
        <w:t>заседании</w:t>
      </w:r>
      <w:r w:rsidR="005901DD" w:rsidRPr="006E2030">
        <w:rPr>
          <w:sz w:val="24"/>
          <w:szCs w:val="24"/>
        </w:rPr>
        <w:t>.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lastRenderedPageBreak/>
        <w:t>27.</w:t>
      </w:r>
      <w:r w:rsidRPr="00EA63EC">
        <w:rPr>
          <w:sz w:val="24"/>
          <w:szCs w:val="24"/>
        </w:rPr>
        <w:t xml:space="preserve"> Член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комиссии, не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согласный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принятым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решением, вправе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письменно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выразить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особое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мнение, 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чем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протоколе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делается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отметка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текст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особого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мнения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прилагается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протоколу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Комиссии.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28.</w:t>
      </w:r>
      <w:r w:rsidRPr="00EA63EC">
        <w:rPr>
          <w:sz w:val="24"/>
          <w:szCs w:val="24"/>
        </w:rPr>
        <w:t xml:space="preserve"> Заседания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принятые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них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оформляются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протоколом, 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котором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указывается: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порядковый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номер, место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дата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проведения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заседания;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лица, присутствующие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краткое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содержание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существенные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обстоятельства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каждого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дела, которое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рассматривалось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пояснения лиц, участвующих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заседании;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 xml:space="preserve"> 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итоги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голосования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принятые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 xml:space="preserve">решения. 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29.</w:t>
      </w:r>
      <w:r w:rsidRPr="00EA63EC">
        <w:rPr>
          <w:sz w:val="24"/>
          <w:szCs w:val="24"/>
        </w:rPr>
        <w:t xml:space="preserve"> Заседания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решению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могут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фиксироваться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аудио-видеозаписями, которые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приобщаются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протоколу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комиссии.</w:t>
      </w:r>
    </w:p>
    <w:p w:rsidR="00EA63EC" w:rsidRDefault="00EA63EC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30.</w:t>
      </w:r>
      <w:r w:rsidRPr="00EA63EC">
        <w:rPr>
          <w:sz w:val="24"/>
          <w:szCs w:val="24"/>
        </w:rPr>
        <w:t xml:space="preserve"> Протоколы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подписываются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Председателем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членами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комиссии, участвующими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заседании, подшиваются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книгу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протоколов, которая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хранится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течение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5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лет.</w:t>
      </w:r>
    </w:p>
    <w:p w:rsidR="00B21635" w:rsidRDefault="00B21635" w:rsidP="00BB1D93">
      <w:pPr>
        <w:ind w:firstLine="851"/>
        <w:jc w:val="both"/>
        <w:rPr>
          <w:sz w:val="24"/>
          <w:szCs w:val="24"/>
        </w:rPr>
      </w:pPr>
    </w:p>
    <w:p w:rsidR="00292D40" w:rsidRDefault="00F22BAA" w:rsidP="001540D8">
      <w:pPr>
        <w:ind w:firstLine="851"/>
        <w:jc w:val="both"/>
        <w:rPr>
          <w:b/>
          <w:sz w:val="24"/>
          <w:szCs w:val="24"/>
        </w:rPr>
      </w:pPr>
      <w:r w:rsidRPr="00664B04">
        <w:rPr>
          <w:b/>
          <w:sz w:val="24"/>
          <w:szCs w:val="24"/>
        </w:rPr>
        <w:t>ГЛАВА 4.</w:t>
      </w:r>
      <w:r w:rsidR="003923AA">
        <w:rPr>
          <w:b/>
          <w:sz w:val="24"/>
          <w:szCs w:val="24"/>
        </w:rPr>
        <w:t xml:space="preserve"> </w:t>
      </w:r>
      <w:r w:rsidRPr="00664B04">
        <w:rPr>
          <w:b/>
          <w:sz w:val="24"/>
          <w:szCs w:val="24"/>
        </w:rPr>
        <w:t>ДИСЦИПЛИНАРНОЕ</w:t>
      </w:r>
      <w:r w:rsidR="003923AA">
        <w:rPr>
          <w:b/>
          <w:sz w:val="24"/>
          <w:szCs w:val="24"/>
        </w:rPr>
        <w:t xml:space="preserve"> </w:t>
      </w:r>
      <w:r w:rsidRPr="00664B04">
        <w:rPr>
          <w:b/>
          <w:sz w:val="24"/>
          <w:szCs w:val="24"/>
        </w:rPr>
        <w:t>ПРОИЗВОДСТВО</w:t>
      </w:r>
    </w:p>
    <w:p w:rsidR="00EA63EC" w:rsidRPr="006E2030" w:rsidRDefault="00581FC0" w:rsidP="002F51B0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31</w:t>
      </w:r>
      <w:r w:rsidR="002F51B0" w:rsidRPr="006E2030">
        <w:rPr>
          <w:b/>
          <w:sz w:val="24"/>
          <w:szCs w:val="24"/>
        </w:rPr>
        <w:t>.</w:t>
      </w:r>
      <w:r w:rsidR="002F51B0" w:rsidRPr="006E2030">
        <w:rPr>
          <w:sz w:val="24"/>
          <w:szCs w:val="24"/>
        </w:rPr>
        <w:t xml:space="preserve"> Привлечение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ответственности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управления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адвокатов, членов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управления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</w:t>
      </w:r>
      <w:r w:rsidR="00EA63EC" w:rsidRPr="006E2030">
        <w:rPr>
          <w:sz w:val="24"/>
          <w:szCs w:val="24"/>
        </w:rPr>
        <w:t>КА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производится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правилам, установленным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статьей 72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Закона</w:t>
      </w:r>
      <w:r w:rsidR="00EA63EC" w:rsidRPr="006E2030">
        <w:rPr>
          <w:sz w:val="24"/>
          <w:szCs w:val="24"/>
        </w:rPr>
        <w:t>.</w:t>
      </w:r>
    </w:p>
    <w:p w:rsidR="00EA63EC" w:rsidRDefault="00581FC0" w:rsidP="002F51B0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32</w:t>
      </w:r>
      <w:r w:rsidR="002F51B0" w:rsidRPr="00225B73">
        <w:rPr>
          <w:b/>
          <w:sz w:val="24"/>
          <w:szCs w:val="24"/>
        </w:rPr>
        <w:t>.</w:t>
      </w:r>
      <w:r w:rsidR="002F51B0" w:rsidRPr="002F51B0">
        <w:rPr>
          <w:sz w:val="24"/>
          <w:szCs w:val="24"/>
        </w:rPr>
        <w:t xml:space="preserve"> Дисциплинарное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производство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осуществляется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соответствии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Положением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о</w:t>
      </w:r>
      <w:r w:rsidR="00985DD0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комисси</w:t>
      </w:r>
      <w:r w:rsidR="00985DD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2F51B0" w:rsidRPr="002F51B0">
        <w:rPr>
          <w:sz w:val="24"/>
          <w:szCs w:val="24"/>
        </w:rPr>
        <w:t>адвокатов, утвержденным</w:t>
      </w:r>
      <w:r w:rsidR="003923AA">
        <w:rPr>
          <w:sz w:val="24"/>
          <w:szCs w:val="24"/>
        </w:rPr>
        <w:t xml:space="preserve"> </w:t>
      </w:r>
      <w:r w:rsidR="00EA63EC">
        <w:rPr>
          <w:sz w:val="24"/>
          <w:szCs w:val="24"/>
        </w:rPr>
        <w:t>Конференцией.</w:t>
      </w:r>
    </w:p>
    <w:p w:rsidR="002F51B0" w:rsidRPr="006E2030" w:rsidRDefault="00581FC0" w:rsidP="002F51B0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33</w:t>
      </w:r>
      <w:r w:rsidR="002F51B0" w:rsidRPr="006E2030">
        <w:rPr>
          <w:b/>
          <w:sz w:val="24"/>
          <w:szCs w:val="24"/>
        </w:rPr>
        <w:t>.</w:t>
      </w:r>
      <w:r w:rsidR="002F51B0" w:rsidRPr="006E2030">
        <w:rPr>
          <w:sz w:val="24"/>
          <w:szCs w:val="24"/>
        </w:rPr>
        <w:t xml:space="preserve"> Дисциплинарная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адвокатуры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применить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членам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управления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адвокатов, членам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управления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Республиканской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следующие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меры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взыскания:</w:t>
      </w:r>
    </w:p>
    <w:p w:rsidR="002F51B0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1) замечание;</w:t>
      </w:r>
    </w:p>
    <w:p w:rsidR="002F51B0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2) выговор;</w:t>
      </w:r>
    </w:p>
    <w:p w:rsidR="002F51B0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3) строгий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выговор.</w:t>
      </w:r>
    </w:p>
    <w:p w:rsidR="002F51B0" w:rsidRPr="006E2030" w:rsidRDefault="00581FC0" w:rsidP="002F51B0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34</w:t>
      </w:r>
      <w:r w:rsidR="002F51B0" w:rsidRPr="006E2030">
        <w:rPr>
          <w:b/>
          <w:sz w:val="24"/>
          <w:szCs w:val="24"/>
        </w:rPr>
        <w:t>.</w:t>
      </w:r>
      <w:r w:rsidR="002F51B0" w:rsidRPr="006E2030">
        <w:rPr>
          <w:sz w:val="24"/>
          <w:szCs w:val="24"/>
        </w:rPr>
        <w:t xml:space="preserve"> 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случае, если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результатам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EA63EC" w:rsidRPr="006E2030">
        <w:rPr>
          <w:sz w:val="24"/>
          <w:szCs w:val="24"/>
        </w:rPr>
        <w:t>Д</w:t>
      </w:r>
      <w:r w:rsidR="002F51B0" w:rsidRPr="006E2030">
        <w:rPr>
          <w:sz w:val="24"/>
          <w:szCs w:val="24"/>
        </w:rPr>
        <w:t>исциплинарная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установит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наличие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оснований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исключения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лица, привлекаемого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ответственности, из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адвокатов, она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поручает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соответствующей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рассмотреть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вопрос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членства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коллегии.</w:t>
      </w:r>
    </w:p>
    <w:p w:rsidR="002F51B0" w:rsidRPr="006E2030" w:rsidRDefault="00581FC0" w:rsidP="002F51B0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35</w:t>
      </w:r>
      <w:r w:rsidR="002F51B0" w:rsidRPr="006E2030">
        <w:rPr>
          <w:b/>
          <w:sz w:val="24"/>
          <w:szCs w:val="24"/>
        </w:rPr>
        <w:t>.</w:t>
      </w:r>
      <w:r w:rsidR="002F51B0" w:rsidRPr="006E2030">
        <w:rPr>
          <w:sz w:val="24"/>
          <w:szCs w:val="24"/>
        </w:rPr>
        <w:t xml:space="preserve"> Решение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исключении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члена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может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обжаловано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суд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месячный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срок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со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дня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вручения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адвокату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копии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постановления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президиума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адвокатов.</w:t>
      </w:r>
    </w:p>
    <w:p w:rsidR="002F51B0" w:rsidRPr="006E2030" w:rsidRDefault="00581FC0" w:rsidP="002F51B0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36</w:t>
      </w:r>
      <w:r w:rsidR="002F51B0" w:rsidRPr="006E2030">
        <w:rPr>
          <w:b/>
          <w:sz w:val="24"/>
          <w:szCs w:val="24"/>
        </w:rPr>
        <w:t>.</w:t>
      </w:r>
      <w:r w:rsidR="002F51B0" w:rsidRPr="006E2030">
        <w:rPr>
          <w:sz w:val="24"/>
          <w:szCs w:val="24"/>
        </w:rPr>
        <w:t xml:space="preserve"> Дисциплинарная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адвокатуры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результатам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жалобы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решение, действия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(бездействие)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имеет</w:t>
      </w:r>
      <w:r w:rsidR="003923AA">
        <w:rPr>
          <w:sz w:val="24"/>
          <w:szCs w:val="24"/>
        </w:rPr>
        <w:t xml:space="preserve"> </w:t>
      </w:r>
      <w:r w:rsidR="002F51B0" w:rsidRPr="006E2030">
        <w:rPr>
          <w:sz w:val="24"/>
          <w:szCs w:val="24"/>
        </w:rPr>
        <w:t>право:</w:t>
      </w:r>
    </w:p>
    <w:p w:rsidR="002F51B0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1) оставить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жалобу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без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удовлетворения, а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без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изменений;</w:t>
      </w:r>
    </w:p>
    <w:p w:rsidR="002F51B0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2) изменить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адвокатов;</w:t>
      </w:r>
    </w:p>
    <w:p w:rsidR="002F51B0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3) отменить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принять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новое решение;</w:t>
      </w:r>
    </w:p>
    <w:p w:rsidR="00574F84" w:rsidRPr="006E2030" w:rsidRDefault="002F51B0" w:rsidP="002F51B0">
      <w:pPr>
        <w:ind w:firstLine="851"/>
        <w:jc w:val="both"/>
        <w:rPr>
          <w:sz w:val="24"/>
          <w:szCs w:val="24"/>
        </w:rPr>
      </w:pPr>
      <w:r w:rsidRPr="006E2030">
        <w:rPr>
          <w:sz w:val="24"/>
          <w:szCs w:val="24"/>
        </w:rPr>
        <w:t>4) направить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дело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новое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рассмотрение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соответствующую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дисциплинарную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комиссию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обязать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дисциплинарную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комиссию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совершить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определенные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действия.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37.</w:t>
      </w:r>
      <w:r w:rsidRPr="00EA63EC">
        <w:rPr>
          <w:sz w:val="24"/>
          <w:szCs w:val="24"/>
        </w:rPr>
        <w:t xml:space="preserve"> Поводами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возбуждения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являются: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1) судебный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акт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судебному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разбирательству, представителем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(защитником)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которому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выступает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адвокат;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2) представление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органа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юстиции;</w:t>
      </w:r>
    </w:p>
    <w:p w:rsid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3) представление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президиума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РКА</w:t>
      </w:r>
      <w:r w:rsidRPr="00EA63EC">
        <w:rPr>
          <w:sz w:val="24"/>
          <w:szCs w:val="24"/>
        </w:rPr>
        <w:t xml:space="preserve">. </w:t>
      </w:r>
    </w:p>
    <w:p w:rsidR="007F2781" w:rsidRPr="006E2030" w:rsidRDefault="00581FC0" w:rsidP="007F2781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3</w:t>
      </w:r>
      <w:r w:rsidR="005901DD" w:rsidRPr="006E2030">
        <w:rPr>
          <w:b/>
          <w:sz w:val="24"/>
          <w:szCs w:val="24"/>
        </w:rPr>
        <w:t>8</w:t>
      </w:r>
      <w:r w:rsidR="007F2781" w:rsidRPr="006E2030">
        <w:rPr>
          <w:b/>
          <w:sz w:val="24"/>
          <w:szCs w:val="24"/>
        </w:rPr>
        <w:t>.</w:t>
      </w:r>
      <w:r w:rsidR="007F2781" w:rsidRPr="006E2030">
        <w:rPr>
          <w:sz w:val="24"/>
          <w:szCs w:val="24"/>
        </w:rPr>
        <w:t xml:space="preserve"> Основанием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возбуждения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является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наличие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достаточных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данных, указывающих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нарушение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адвокатом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требований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Закона, законодательства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Республики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Казахстан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адвокатской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деятельности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юридической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помощи, Кодекса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профессиональной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этики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адвокатов, устава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Коллегии, решений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Р</w:t>
      </w:r>
      <w:r w:rsidR="00EA63EC" w:rsidRPr="006E2030">
        <w:rPr>
          <w:sz w:val="24"/>
          <w:szCs w:val="24"/>
        </w:rPr>
        <w:t>КА</w:t>
      </w:r>
      <w:r w:rsidR="007F2781" w:rsidRPr="006E2030">
        <w:rPr>
          <w:sz w:val="24"/>
          <w:szCs w:val="24"/>
        </w:rPr>
        <w:t>, коллегий</w:t>
      </w:r>
      <w:r w:rsidR="003923AA">
        <w:rPr>
          <w:sz w:val="24"/>
          <w:szCs w:val="24"/>
        </w:rPr>
        <w:t xml:space="preserve"> </w:t>
      </w:r>
      <w:r w:rsidR="007F2781" w:rsidRPr="006E2030">
        <w:rPr>
          <w:sz w:val="24"/>
          <w:szCs w:val="24"/>
        </w:rPr>
        <w:t>адвокатов.</w:t>
      </w:r>
    </w:p>
    <w:p w:rsidR="005901DD" w:rsidRPr="006E2030" w:rsidRDefault="00581FC0" w:rsidP="005901DD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lastRenderedPageBreak/>
        <w:t>3</w:t>
      </w:r>
      <w:r w:rsidR="005901DD" w:rsidRPr="006E2030">
        <w:rPr>
          <w:b/>
          <w:sz w:val="24"/>
          <w:szCs w:val="24"/>
        </w:rPr>
        <w:t>9.</w:t>
      </w:r>
      <w:r w:rsidR="005901DD" w:rsidRPr="006E2030">
        <w:rPr>
          <w:sz w:val="24"/>
          <w:szCs w:val="24"/>
        </w:rPr>
        <w:t xml:space="preserve"> Решение</w:t>
      </w:r>
      <w:r w:rsidR="003923AA">
        <w:rPr>
          <w:sz w:val="24"/>
          <w:szCs w:val="24"/>
        </w:rPr>
        <w:t xml:space="preserve"> </w:t>
      </w:r>
      <w:r w:rsidR="00EA63EC" w:rsidRPr="006E2030">
        <w:rPr>
          <w:sz w:val="24"/>
          <w:szCs w:val="24"/>
        </w:rPr>
        <w:t>Д</w:t>
      </w:r>
      <w:r w:rsidR="005901DD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может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оспорено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суде.</w:t>
      </w:r>
    </w:p>
    <w:p w:rsidR="005901DD" w:rsidRPr="006E2030" w:rsidRDefault="00581FC0" w:rsidP="005901DD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4</w:t>
      </w:r>
      <w:r w:rsidR="005901DD" w:rsidRPr="006E2030">
        <w:rPr>
          <w:b/>
          <w:sz w:val="24"/>
          <w:szCs w:val="24"/>
        </w:rPr>
        <w:t>0.</w:t>
      </w:r>
      <w:r w:rsidR="005901DD" w:rsidRPr="006E2030">
        <w:rPr>
          <w:sz w:val="24"/>
          <w:szCs w:val="24"/>
        </w:rPr>
        <w:t xml:space="preserve"> Результаты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работы</w:t>
      </w:r>
      <w:r w:rsidR="003923AA">
        <w:rPr>
          <w:sz w:val="24"/>
          <w:szCs w:val="24"/>
        </w:rPr>
        <w:t xml:space="preserve"> </w:t>
      </w:r>
      <w:r w:rsidR="00EA63EC" w:rsidRPr="006E2030">
        <w:rPr>
          <w:sz w:val="24"/>
          <w:szCs w:val="24"/>
        </w:rPr>
        <w:t>Д</w:t>
      </w:r>
      <w:r w:rsidR="005901DD" w:rsidRPr="006E2030">
        <w:rPr>
          <w:sz w:val="24"/>
          <w:szCs w:val="24"/>
        </w:rPr>
        <w:t>исциплинарной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размещаются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интернет-ресурсе</w:t>
      </w:r>
      <w:r w:rsidR="003923AA">
        <w:rPr>
          <w:sz w:val="24"/>
          <w:szCs w:val="24"/>
        </w:rPr>
        <w:t xml:space="preserve"> </w:t>
      </w:r>
      <w:r w:rsidR="005901DD" w:rsidRPr="006E2030">
        <w:rPr>
          <w:sz w:val="24"/>
          <w:szCs w:val="24"/>
        </w:rPr>
        <w:t>Р</w:t>
      </w:r>
      <w:r w:rsidR="00EA63EC" w:rsidRPr="006E2030">
        <w:rPr>
          <w:sz w:val="24"/>
          <w:szCs w:val="24"/>
        </w:rPr>
        <w:t>КА</w:t>
      </w:r>
      <w:r w:rsidR="005901DD" w:rsidRPr="006E2030">
        <w:rPr>
          <w:sz w:val="24"/>
          <w:szCs w:val="24"/>
        </w:rPr>
        <w:t>.</w:t>
      </w:r>
    </w:p>
    <w:p w:rsidR="007F2781" w:rsidRDefault="007F2781" w:rsidP="007F2781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41.</w:t>
      </w:r>
      <w:r>
        <w:rPr>
          <w:sz w:val="24"/>
          <w:szCs w:val="24"/>
        </w:rPr>
        <w:t xml:space="preserve"> Судебные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акты, представления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юстиции, президиума</w:t>
      </w:r>
      <w:r w:rsidR="003923AA">
        <w:rPr>
          <w:sz w:val="24"/>
          <w:szCs w:val="24"/>
        </w:rPr>
        <w:t xml:space="preserve"> </w:t>
      </w:r>
      <w:r w:rsidR="00EA63EC">
        <w:rPr>
          <w:sz w:val="24"/>
          <w:szCs w:val="24"/>
        </w:rPr>
        <w:t>РКА</w:t>
      </w:r>
      <w:r w:rsidR="005901DD">
        <w:rPr>
          <w:sz w:val="24"/>
          <w:szCs w:val="24"/>
        </w:rPr>
        <w:t>, жалобы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5901DD" w:rsidRPr="007A1496">
        <w:rPr>
          <w:sz w:val="24"/>
          <w:szCs w:val="24"/>
        </w:rPr>
        <w:t>признаются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допустимыми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поводами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возбуждению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5901DD">
        <w:rPr>
          <w:sz w:val="24"/>
          <w:szCs w:val="24"/>
        </w:rPr>
        <w:t>дела</w:t>
      </w:r>
      <w:r w:rsidRPr="007A1496">
        <w:rPr>
          <w:sz w:val="24"/>
          <w:szCs w:val="24"/>
        </w:rPr>
        <w:t>, если они поданы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письменной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форме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них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указаны: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1) наименование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К</w:t>
      </w:r>
      <w:r w:rsidRPr="00EA63EC">
        <w:rPr>
          <w:sz w:val="24"/>
          <w:szCs w:val="24"/>
        </w:rPr>
        <w:t>омиссии, 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которую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они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направлены;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2) наименование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местонахождение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суда, органа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юстиции, 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также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фамилия, имя, отчество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должностного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лица, направившего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представление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обращение;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3) фамилия, имя, отчество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(при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его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наличии)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лица</w:t>
      </w:r>
      <w:r w:rsidRPr="00EA63EC">
        <w:rPr>
          <w:sz w:val="24"/>
          <w:szCs w:val="24"/>
        </w:rPr>
        <w:t>, 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которого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ставится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вопрос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возбуждении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4) действия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(бездействие)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лица</w:t>
      </w:r>
      <w:r w:rsidRPr="00EA63EC">
        <w:rPr>
          <w:sz w:val="24"/>
          <w:szCs w:val="24"/>
        </w:rPr>
        <w:t>, 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которых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выразилось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нарушение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профессиональных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обязанностей;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5) обстоятельства, 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которых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лицо, обратившееся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жалобой, представлением, обращением, основывает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свои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требования, 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доказательства, подтверждающие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эти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обстоятельства.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</w:t>
      </w:r>
      <w:r w:rsidR="009B3076" w:rsidRPr="00225B73">
        <w:rPr>
          <w:b/>
          <w:sz w:val="24"/>
          <w:szCs w:val="24"/>
        </w:rPr>
        <w:t>2</w:t>
      </w:r>
      <w:r w:rsidRPr="00225B73">
        <w:rPr>
          <w:b/>
          <w:sz w:val="24"/>
          <w:szCs w:val="24"/>
        </w:rPr>
        <w:t>.</w:t>
      </w:r>
      <w:r w:rsidRPr="00EA63EC">
        <w:rPr>
          <w:sz w:val="24"/>
          <w:szCs w:val="24"/>
        </w:rPr>
        <w:t xml:space="preserve"> Председатель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комиссии, после поступления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неё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судебного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акта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представлений, не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позднее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двух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рабочих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дней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дня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получения, своим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распоряжением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принимает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одно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следующих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решений: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возбудить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поручить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члену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К</w:t>
      </w:r>
      <w:r w:rsidRPr="00EA63EC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провести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проверку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обоснованности, поступившего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судебного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акта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представлений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подготовить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письменное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заключение;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отказать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возбуждении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возвратить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документы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обратившемуся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лицу, указывая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основания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принятого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решения.</w:t>
      </w:r>
    </w:p>
    <w:p w:rsidR="00EA63EC" w:rsidRPr="00EA63EC" w:rsidRDefault="009B3076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43</w:t>
      </w:r>
      <w:r w:rsidR="00EA63EC" w:rsidRPr="00225B73">
        <w:rPr>
          <w:b/>
          <w:sz w:val="24"/>
          <w:szCs w:val="24"/>
        </w:rPr>
        <w:t>.</w:t>
      </w:r>
      <w:r w:rsidR="00EA63EC" w:rsidRPr="00EA63EC">
        <w:rPr>
          <w:sz w:val="24"/>
          <w:szCs w:val="24"/>
        </w:rPr>
        <w:t xml:space="preserve"> При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поступлении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одного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адвоката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нескольких обращений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председатель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возбудить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ним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объединенное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дело.</w:t>
      </w:r>
    </w:p>
    <w:p w:rsidR="00EA63EC" w:rsidRPr="00EA63EC" w:rsidRDefault="009B3076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44</w:t>
      </w:r>
      <w:r w:rsidR="00EA63EC" w:rsidRPr="00225B73">
        <w:rPr>
          <w:b/>
          <w:sz w:val="24"/>
          <w:szCs w:val="24"/>
        </w:rPr>
        <w:t>.</w:t>
      </w:r>
      <w:r w:rsidR="00EA63EC" w:rsidRPr="00EA63EC">
        <w:rPr>
          <w:sz w:val="24"/>
          <w:szCs w:val="24"/>
        </w:rPr>
        <w:t xml:space="preserve"> Председатель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объединить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одно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несколько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дисциплинарных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дел, возбужденных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одного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 xml:space="preserve">адвоката. </w:t>
      </w:r>
    </w:p>
    <w:p w:rsidR="00EA63EC" w:rsidRPr="00EA63EC" w:rsidRDefault="009B3076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45</w:t>
      </w:r>
      <w:r w:rsidR="00EA63EC" w:rsidRPr="00225B73">
        <w:rPr>
          <w:b/>
          <w:sz w:val="24"/>
          <w:szCs w:val="24"/>
        </w:rPr>
        <w:t>.</w:t>
      </w:r>
      <w:r w:rsidR="00EA63EC" w:rsidRPr="00EA63EC">
        <w:rPr>
          <w:sz w:val="24"/>
          <w:szCs w:val="24"/>
        </w:rPr>
        <w:t xml:space="preserve"> Допустимым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поводом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возбуждения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могут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являться: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жалобы, обращения, представления, постановления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лиц, органов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организаций, не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указанных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настоящем Положении;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- жалобы, обращения, представления, постановления, основанные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действиях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(бездействии)</w:t>
      </w:r>
      <w:r w:rsidR="003923AA">
        <w:rPr>
          <w:sz w:val="24"/>
          <w:szCs w:val="24"/>
        </w:rPr>
        <w:t xml:space="preserve"> </w:t>
      </w:r>
      <w:r w:rsidR="006E2030">
        <w:rPr>
          <w:sz w:val="24"/>
          <w:szCs w:val="24"/>
        </w:rPr>
        <w:t>лица</w:t>
      </w:r>
      <w:r w:rsidRPr="00EA63EC">
        <w:rPr>
          <w:sz w:val="24"/>
          <w:szCs w:val="24"/>
        </w:rPr>
        <w:t>, не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связанных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исполнением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профессиональных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обязанностей.</w:t>
      </w:r>
    </w:p>
    <w:p w:rsidR="00EA63EC" w:rsidRPr="00EA63EC" w:rsidRDefault="009B3076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46</w:t>
      </w:r>
      <w:r w:rsidR="00EA63EC" w:rsidRPr="00225B73">
        <w:rPr>
          <w:b/>
          <w:sz w:val="24"/>
          <w:szCs w:val="24"/>
        </w:rPr>
        <w:t>.</w:t>
      </w:r>
      <w:r w:rsidR="00EA63EC" w:rsidRPr="00EA63EC">
        <w:rPr>
          <w:sz w:val="24"/>
          <w:szCs w:val="24"/>
        </w:rPr>
        <w:t xml:space="preserve"> Анонимные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обращения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 xml:space="preserve">действия (бездействия) </w:t>
      </w:r>
      <w:r>
        <w:rPr>
          <w:sz w:val="24"/>
          <w:szCs w:val="24"/>
        </w:rPr>
        <w:t>лица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рассматриваются.</w:t>
      </w:r>
    </w:p>
    <w:p w:rsidR="00EA63EC" w:rsidRPr="00EA63EC" w:rsidRDefault="009B3076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47</w:t>
      </w:r>
      <w:r w:rsidR="00EA63EC" w:rsidRPr="00225B73">
        <w:rPr>
          <w:b/>
          <w:sz w:val="24"/>
          <w:szCs w:val="24"/>
        </w:rPr>
        <w:t>.</w:t>
      </w:r>
      <w:r w:rsidR="00EA63EC" w:rsidRPr="00EA63EC">
        <w:rPr>
          <w:sz w:val="24"/>
          <w:szCs w:val="24"/>
        </w:rPr>
        <w:t xml:space="preserve"> Дисциплинарное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дело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может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возбуждено, а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уже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возбужденное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подлежит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прекращению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случае, если: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1) имеется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дисциплинарному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теми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участниками, по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тому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предмету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основанию;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2) имеется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одному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оснований, предусмотренных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настоящим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Положением;</w:t>
      </w:r>
    </w:p>
    <w:p w:rsidR="00EA63EC" w:rsidRPr="00EA63EC" w:rsidRDefault="00EA63EC" w:rsidP="00EA63EC">
      <w:pPr>
        <w:ind w:firstLine="851"/>
        <w:jc w:val="both"/>
        <w:rPr>
          <w:sz w:val="24"/>
          <w:szCs w:val="24"/>
        </w:rPr>
      </w:pPr>
      <w:r w:rsidRPr="00EA63EC">
        <w:rPr>
          <w:sz w:val="24"/>
          <w:szCs w:val="24"/>
        </w:rPr>
        <w:t>3) истекли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сроки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применения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EA63EC">
        <w:rPr>
          <w:sz w:val="24"/>
          <w:szCs w:val="24"/>
        </w:rPr>
        <w:t>ответственности.</w:t>
      </w:r>
    </w:p>
    <w:p w:rsidR="00EA63EC" w:rsidRPr="007A1496" w:rsidRDefault="009B3076" w:rsidP="00EA63EC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48</w:t>
      </w:r>
      <w:r w:rsidR="00EA63EC" w:rsidRPr="00225B73">
        <w:rPr>
          <w:b/>
          <w:sz w:val="24"/>
          <w:szCs w:val="24"/>
        </w:rPr>
        <w:t>.</w:t>
      </w:r>
      <w:r w:rsidR="00EA63EC" w:rsidRPr="00EA63EC">
        <w:rPr>
          <w:sz w:val="24"/>
          <w:szCs w:val="24"/>
        </w:rPr>
        <w:t xml:space="preserve"> Повторное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возбуждение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одним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тем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предмету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основаниям, между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одними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теми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участниками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производства, не</w:t>
      </w:r>
      <w:r w:rsidR="003923AA">
        <w:rPr>
          <w:sz w:val="24"/>
          <w:szCs w:val="24"/>
        </w:rPr>
        <w:t xml:space="preserve"> </w:t>
      </w:r>
      <w:r w:rsidR="00EA63EC" w:rsidRPr="00EA63EC">
        <w:rPr>
          <w:sz w:val="24"/>
          <w:szCs w:val="24"/>
        </w:rPr>
        <w:t>допускается.</w:t>
      </w:r>
    </w:p>
    <w:p w:rsidR="00E77C57" w:rsidRDefault="002B0DE9" w:rsidP="00AA2C6A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4</w:t>
      </w:r>
      <w:r w:rsidR="009B3076" w:rsidRPr="00225B73">
        <w:rPr>
          <w:b/>
          <w:sz w:val="24"/>
          <w:szCs w:val="24"/>
        </w:rPr>
        <w:t>9</w:t>
      </w:r>
      <w:r w:rsidRPr="00225B73">
        <w:rPr>
          <w:b/>
          <w:sz w:val="24"/>
          <w:szCs w:val="24"/>
        </w:rPr>
        <w:t>.</w:t>
      </w:r>
      <w:r w:rsidR="00AA2C6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Лицо</w:t>
      </w:r>
      <w:r w:rsidR="00AA2C6A" w:rsidRPr="007A1496">
        <w:rPr>
          <w:sz w:val="24"/>
          <w:szCs w:val="24"/>
        </w:rPr>
        <w:t>, в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которого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возбуждено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 w:rsidR="00AA2C6A" w:rsidRPr="007A1496">
        <w:rPr>
          <w:sz w:val="24"/>
          <w:szCs w:val="24"/>
        </w:rPr>
        <w:t>, вправе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ознакомиться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содержанием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судебного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акта, представлений, </w:t>
      </w:r>
      <w:r w:rsidR="00E77C57">
        <w:rPr>
          <w:sz w:val="24"/>
          <w:szCs w:val="24"/>
        </w:rPr>
        <w:t xml:space="preserve">жалобы, </w:t>
      </w:r>
      <w:r>
        <w:rPr>
          <w:sz w:val="24"/>
          <w:szCs w:val="24"/>
        </w:rPr>
        <w:t>получить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 w:rsidR="00E77C57">
        <w:rPr>
          <w:sz w:val="24"/>
          <w:szCs w:val="24"/>
        </w:rPr>
        <w:t>.</w:t>
      </w:r>
    </w:p>
    <w:p w:rsidR="00AA2C6A" w:rsidRPr="007A1496" w:rsidRDefault="009B3076" w:rsidP="00AA2C6A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50</w:t>
      </w:r>
      <w:r w:rsidR="00AA2C6A" w:rsidRPr="00225B73">
        <w:rPr>
          <w:b/>
          <w:sz w:val="24"/>
          <w:szCs w:val="24"/>
        </w:rPr>
        <w:t>.</w:t>
      </w:r>
      <w:r w:rsidR="00AA2C6A">
        <w:rPr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 w:rsidR="00AA2C6A" w:rsidRPr="007A1496">
        <w:rPr>
          <w:sz w:val="24"/>
          <w:szCs w:val="24"/>
        </w:rPr>
        <w:t>, в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которого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возбуждено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дело</w:t>
      </w:r>
      <w:r w:rsidR="00AA2C6A" w:rsidRPr="007A1496">
        <w:rPr>
          <w:sz w:val="24"/>
          <w:szCs w:val="24"/>
        </w:rPr>
        <w:t>, обязан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предоставить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свои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письменные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пояснения, в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которых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указать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основании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каких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конкретно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положений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законодательства об адвокатской деятельности, Кодекса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профессиональной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этики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адвокатов</w:t>
      </w:r>
      <w:r w:rsidR="00AA2C6A" w:rsidRPr="007A149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устава, </w:t>
      </w:r>
      <w:r w:rsidR="00AA2C6A" w:rsidRPr="007A1496">
        <w:rPr>
          <w:sz w:val="24"/>
          <w:szCs w:val="24"/>
        </w:rPr>
        <w:t>иных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правовых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документов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точки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зрения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соответствия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которым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подлежат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оценке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действия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(бездействия), ставшие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основанием</w:t>
      </w:r>
      <w:r w:rsidR="003923AA">
        <w:rPr>
          <w:sz w:val="24"/>
          <w:szCs w:val="24"/>
        </w:rPr>
        <w:t xml:space="preserve"> </w:t>
      </w:r>
      <w:r w:rsidR="00AA2C6A" w:rsidRPr="007A1496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возбуждения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2B0DE9">
        <w:rPr>
          <w:sz w:val="24"/>
          <w:szCs w:val="24"/>
        </w:rPr>
        <w:t>дела.</w:t>
      </w:r>
    </w:p>
    <w:p w:rsidR="009B3076" w:rsidRDefault="00581FC0" w:rsidP="00AA2C6A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1</w:t>
      </w:r>
      <w:r w:rsidR="002B0DE9" w:rsidRPr="00225B73">
        <w:rPr>
          <w:b/>
          <w:sz w:val="24"/>
          <w:szCs w:val="24"/>
        </w:rPr>
        <w:t>.</w:t>
      </w:r>
      <w:r w:rsidR="00AA2C6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Лицо</w:t>
      </w:r>
      <w:r w:rsidR="00AA2C6A" w:rsidRPr="007A1496">
        <w:rPr>
          <w:sz w:val="24"/>
          <w:szCs w:val="24"/>
        </w:rPr>
        <w:t>,</w:t>
      </w:r>
      <w:r w:rsidR="009B3076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которого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возбуждено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дело, имеет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право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принимать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меры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примирению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участниками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9B3076" w:rsidRPr="009B3076">
        <w:rPr>
          <w:sz w:val="24"/>
          <w:szCs w:val="24"/>
        </w:rPr>
        <w:t>производства.</w:t>
      </w:r>
    </w:p>
    <w:p w:rsidR="007A1496" w:rsidRPr="007A1496" w:rsidRDefault="007A1496" w:rsidP="007A1496">
      <w:pPr>
        <w:ind w:firstLine="851"/>
        <w:jc w:val="both"/>
        <w:rPr>
          <w:sz w:val="24"/>
          <w:szCs w:val="24"/>
        </w:rPr>
      </w:pPr>
    </w:p>
    <w:p w:rsidR="00445E72" w:rsidRDefault="00627783" w:rsidP="007A1496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ГЛАВА </w:t>
      </w:r>
      <w:r w:rsidR="00445E72">
        <w:rPr>
          <w:b/>
          <w:sz w:val="24"/>
          <w:szCs w:val="24"/>
        </w:rPr>
        <w:t>5</w:t>
      </w:r>
      <w:r w:rsidR="00841541" w:rsidRPr="00DF0B0C">
        <w:rPr>
          <w:b/>
          <w:sz w:val="24"/>
          <w:szCs w:val="24"/>
        </w:rPr>
        <w:t>.</w:t>
      </w:r>
      <w:r w:rsidR="003923AA">
        <w:rPr>
          <w:b/>
          <w:sz w:val="24"/>
          <w:szCs w:val="24"/>
        </w:rPr>
        <w:t xml:space="preserve"> </w:t>
      </w:r>
      <w:r w:rsidR="007A1496" w:rsidRPr="00DF0B0C">
        <w:rPr>
          <w:b/>
          <w:sz w:val="24"/>
          <w:szCs w:val="24"/>
        </w:rPr>
        <w:t>ПОРЯДОК</w:t>
      </w:r>
      <w:r w:rsidR="003923AA">
        <w:rPr>
          <w:b/>
          <w:sz w:val="24"/>
          <w:szCs w:val="24"/>
        </w:rPr>
        <w:t xml:space="preserve"> </w:t>
      </w:r>
      <w:r w:rsidR="00445E72">
        <w:rPr>
          <w:b/>
          <w:sz w:val="24"/>
          <w:szCs w:val="24"/>
        </w:rPr>
        <w:t>РАССМОТРЕНИЯ</w:t>
      </w:r>
      <w:r w:rsidR="003923AA">
        <w:rPr>
          <w:b/>
          <w:sz w:val="24"/>
          <w:szCs w:val="24"/>
        </w:rPr>
        <w:t xml:space="preserve"> </w:t>
      </w:r>
      <w:r w:rsidR="00445E72">
        <w:rPr>
          <w:b/>
          <w:sz w:val="24"/>
          <w:szCs w:val="24"/>
        </w:rPr>
        <w:t>ДИСЦИПЛИНАРНОГО</w:t>
      </w:r>
      <w:r w:rsidR="003923AA">
        <w:rPr>
          <w:b/>
          <w:sz w:val="24"/>
          <w:szCs w:val="24"/>
        </w:rPr>
        <w:t xml:space="preserve"> </w:t>
      </w:r>
      <w:r w:rsidR="00445E72">
        <w:rPr>
          <w:b/>
          <w:sz w:val="24"/>
          <w:szCs w:val="24"/>
        </w:rPr>
        <w:t>ДЕЛА</w:t>
      </w:r>
    </w:p>
    <w:p w:rsidR="00AA2C6A" w:rsidRDefault="00B8579F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2</w:t>
      </w:r>
      <w:r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Дисциплинарная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к</w:t>
      </w:r>
      <w:r w:rsidR="00482A56">
        <w:rPr>
          <w:sz w:val="24"/>
          <w:szCs w:val="24"/>
        </w:rPr>
        <w:t>омиссия</w:t>
      </w:r>
      <w:r w:rsidR="00445E72">
        <w:rPr>
          <w:sz w:val="24"/>
          <w:szCs w:val="24"/>
        </w:rPr>
        <w:t>,</w:t>
      </w:r>
      <w:r w:rsidR="00445E72" w:rsidRPr="007A1496">
        <w:rPr>
          <w:sz w:val="24"/>
          <w:szCs w:val="24"/>
        </w:rPr>
        <w:t xml:space="preserve"> при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</w:t>
      </w:r>
      <w:r w:rsidR="00445E72">
        <w:rPr>
          <w:sz w:val="24"/>
          <w:szCs w:val="24"/>
        </w:rPr>
        <w:t>,</w:t>
      </w:r>
      <w:r w:rsidR="00445E72" w:rsidRPr="007A1496">
        <w:rPr>
          <w:sz w:val="24"/>
          <w:szCs w:val="24"/>
        </w:rPr>
        <w:t xml:space="preserve"> не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выходить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пределы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судебного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акта, представлений</w:t>
      </w:r>
      <w:r w:rsidR="00E77C57">
        <w:rPr>
          <w:sz w:val="24"/>
          <w:szCs w:val="24"/>
        </w:rPr>
        <w:t>, жалоб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учетом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конкретных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обстоятельств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может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принять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меры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примирению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адвоката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AA2C6A">
        <w:rPr>
          <w:sz w:val="24"/>
          <w:szCs w:val="24"/>
        </w:rPr>
        <w:t>обратившегося</w:t>
      </w:r>
      <w:r w:rsidR="003923AA">
        <w:rPr>
          <w:sz w:val="24"/>
          <w:szCs w:val="24"/>
        </w:rPr>
        <w:t xml:space="preserve"> </w:t>
      </w:r>
      <w:r w:rsidR="00AA2C6A">
        <w:rPr>
          <w:sz w:val="24"/>
          <w:szCs w:val="24"/>
        </w:rPr>
        <w:t>лица.</w:t>
      </w:r>
    </w:p>
    <w:p w:rsidR="00445E72" w:rsidRPr="007A1496" w:rsidRDefault="00482A56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3</w:t>
      </w:r>
      <w:r w:rsidRPr="00225B7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Изменение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предмета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(или)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основания</w:t>
      </w:r>
      <w:r w:rsidR="003923AA">
        <w:rPr>
          <w:sz w:val="24"/>
          <w:szCs w:val="24"/>
        </w:rPr>
        <w:t xml:space="preserve"> </w:t>
      </w:r>
      <w:r w:rsidR="00AA2C6A">
        <w:rPr>
          <w:sz w:val="24"/>
          <w:szCs w:val="24"/>
        </w:rPr>
        <w:t>судебного</w:t>
      </w:r>
      <w:r w:rsidR="003923AA">
        <w:rPr>
          <w:sz w:val="24"/>
          <w:szCs w:val="24"/>
        </w:rPr>
        <w:t xml:space="preserve"> </w:t>
      </w:r>
      <w:r w:rsidR="00AA2C6A">
        <w:rPr>
          <w:sz w:val="24"/>
          <w:szCs w:val="24"/>
        </w:rPr>
        <w:t>акта</w:t>
      </w:r>
      <w:r w:rsidR="00445E72" w:rsidRPr="007A1496">
        <w:rPr>
          <w:sz w:val="24"/>
          <w:szCs w:val="24"/>
        </w:rPr>
        <w:t>, представлени</w:t>
      </w:r>
      <w:r w:rsidR="00AA2C6A">
        <w:rPr>
          <w:sz w:val="24"/>
          <w:szCs w:val="24"/>
        </w:rPr>
        <w:t>й</w:t>
      </w:r>
      <w:r w:rsidR="00E77C57">
        <w:rPr>
          <w:sz w:val="24"/>
          <w:szCs w:val="24"/>
        </w:rPr>
        <w:t>, жалоб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допускается.</w:t>
      </w:r>
    </w:p>
    <w:p w:rsidR="00482A56" w:rsidRDefault="00B8579F" w:rsidP="00B8579F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4</w:t>
      </w:r>
      <w:r w:rsidR="00445E72"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осуществляется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устно, на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основе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принципов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состязательности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равенства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445E72">
        <w:rPr>
          <w:sz w:val="24"/>
          <w:szCs w:val="24"/>
        </w:rPr>
        <w:t>,</w:t>
      </w:r>
      <w:r w:rsidR="00445E72" w:rsidRPr="00841541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пределах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тех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требований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тем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основаниям, которые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изложены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судебном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акте, представлениях</w:t>
      </w:r>
      <w:r w:rsidR="009B3076">
        <w:rPr>
          <w:sz w:val="24"/>
          <w:szCs w:val="24"/>
        </w:rPr>
        <w:t>, жалобах</w:t>
      </w:r>
      <w:r w:rsidR="00482A56">
        <w:rPr>
          <w:sz w:val="24"/>
          <w:szCs w:val="24"/>
        </w:rPr>
        <w:t>.</w:t>
      </w:r>
    </w:p>
    <w:p w:rsidR="00482A56" w:rsidRDefault="00B8579F" w:rsidP="00B8579F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5</w:t>
      </w:r>
      <w:r w:rsidRPr="00225B73">
        <w:rPr>
          <w:b/>
          <w:sz w:val="24"/>
          <w:szCs w:val="24"/>
        </w:rPr>
        <w:t>.</w:t>
      </w:r>
      <w:r w:rsidRPr="00AB08AF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Дисциплинарная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к</w:t>
      </w:r>
      <w:r w:rsidR="00482A56">
        <w:rPr>
          <w:sz w:val="24"/>
          <w:szCs w:val="24"/>
        </w:rPr>
        <w:t>омиссия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принять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полностью или частично открытом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закрытом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рассмотрении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AB08AF">
        <w:rPr>
          <w:sz w:val="24"/>
          <w:szCs w:val="24"/>
        </w:rPr>
        <w:t>просьбе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согласия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производства.</w:t>
      </w:r>
    </w:p>
    <w:p w:rsidR="00445E72" w:rsidRPr="007A1496" w:rsidRDefault="00B8579F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6</w:t>
      </w:r>
      <w:r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заблаговременно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извещаются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месте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времени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</w:t>
      </w:r>
      <w:r w:rsidR="00445E72">
        <w:rPr>
          <w:sz w:val="24"/>
          <w:szCs w:val="24"/>
        </w:rPr>
        <w:t>, н</w:t>
      </w:r>
      <w:r w:rsidR="00445E72" w:rsidRPr="007A1496">
        <w:rPr>
          <w:sz w:val="24"/>
          <w:szCs w:val="24"/>
        </w:rPr>
        <w:t>еявка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кого-либо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без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уважительной</w:t>
      </w:r>
      <w:r w:rsidR="003923AA">
        <w:rPr>
          <w:sz w:val="24"/>
          <w:szCs w:val="24"/>
        </w:rPr>
        <w:t xml:space="preserve"> </w:t>
      </w:r>
      <w:r w:rsidR="009B3076">
        <w:rPr>
          <w:sz w:val="24"/>
          <w:szCs w:val="24"/>
        </w:rPr>
        <w:t>причины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является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основанием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отложения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дела.</w:t>
      </w:r>
    </w:p>
    <w:p w:rsidR="00445E72" w:rsidRDefault="00482A56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</w:t>
      </w:r>
      <w:r w:rsidR="009B3076" w:rsidRPr="00225B73">
        <w:rPr>
          <w:b/>
          <w:sz w:val="24"/>
          <w:szCs w:val="24"/>
        </w:rPr>
        <w:t>7</w:t>
      </w:r>
      <w:r w:rsidRPr="00225B7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этом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случае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рассматривает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существу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имеющимся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материалам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выслушивает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тех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производства, которые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явились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заседание.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58.</w:t>
      </w:r>
      <w:r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Перед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началом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участники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предупреждаются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недопустимости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разглашения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охране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ставших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известными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ходе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сведений, составляющих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тайну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личной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жизни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производства, 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также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адвокатскую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иную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тайны.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59.</w:t>
      </w:r>
      <w:r w:rsidRPr="00176F3D">
        <w:rPr>
          <w:sz w:val="24"/>
          <w:szCs w:val="24"/>
        </w:rPr>
        <w:t xml:space="preserve"> Участникам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предоставляются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равные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права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изложить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свои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доводы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поддержку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против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заключения, высказаться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существу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предлагаемых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адвоката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ответственности.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60.</w:t>
      </w:r>
      <w:r w:rsidRPr="00176F3D">
        <w:rPr>
          <w:sz w:val="24"/>
          <w:szCs w:val="24"/>
        </w:rPr>
        <w:t xml:space="preserve"> Письменные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доказательства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документы, которые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участники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намерены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представить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комиссию, должны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переданы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позднее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трех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рабочих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дней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начала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комиссии.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61.</w:t>
      </w:r>
      <w:r w:rsidRPr="00176F3D">
        <w:rPr>
          <w:sz w:val="24"/>
          <w:szCs w:val="24"/>
        </w:rPr>
        <w:t xml:space="preserve"> Участники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могут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представить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рассмотрению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дополнительные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материалы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непосредственно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комиссии, 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ходе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разбирательства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дела, если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невозможность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заблаговременного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представления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будет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мим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обоснована.</w:t>
      </w:r>
    </w:p>
    <w:p w:rsidR="00176F3D" w:rsidRPr="007A1496" w:rsidRDefault="00176F3D" w:rsidP="00176F3D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62.</w:t>
      </w:r>
      <w:r w:rsidRPr="00176F3D">
        <w:rPr>
          <w:sz w:val="24"/>
          <w:szCs w:val="24"/>
        </w:rPr>
        <w:t xml:space="preserve"> 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этом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случае, по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ходатайству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производства, разбирательство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может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отложено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ознакомления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вновь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представленными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материалами.</w:t>
      </w:r>
    </w:p>
    <w:p w:rsidR="00445E72" w:rsidRPr="007A1496" w:rsidRDefault="00176F3D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63</w:t>
      </w:r>
      <w:r w:rsidR="00B8579F"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Перед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началом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все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члены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482A56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предупреждаются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недопустимости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разглашения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об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охране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ставших</w:t>
      </w:r>
      <w:r w:rsidR="003923AA">
        <w:rPr>
          <w:sz w:val="24"/>
          <w:szCs w:val="24"/>
        </w:rPr>
        <w:t xml:space="preserve"> </w:t>
      </w:r>
      <w:r w:rsidR="00482A56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известными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ходе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сведений, составляющих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тайну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личной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жизни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производства, 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также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адвокатскую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иную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тайны.</w:t>
      </w:r>
    </w:p>
    <w:p w:rsidR="00445E72" w:rsidRPr="007A1496" w:rsidRDefault="00176F3D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64</w:t>
      </w:r>
      <w:r w:rsidR="00B8579F"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Участникам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предоставляются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равные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права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изложить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свои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доводы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поддержку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против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заключения, высказаться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существу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предлагаемых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ответственности.</w:t>
      </w:r>
    </w:p>
    <w:p w:rsidR="00445E72" w:rsidRPr="007A1496" w:rsidRDefault="00581FC0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t>6</w:t>
      </w:r>
      <w:r w:rsidR="00176F3D" w:rsidRPr="00225B73">
        <w:rPr>
          <w:b/>
          <w:sz w:val="24"/>
          <w:szCs w:val="24"/>
        </w:rPr>
        <w:t>5</w:t>
      </w:r>
      <w:r w:rsidR="00445E72"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имеют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право:</w:t>
      </w:r>
    </w:p>
    <w:p w:rsidR="00445E72" w:rsidRPr="007A1496" w:rsidRDefault="00445E72" w:rsidP="00445E72">
      <w:pPr>
        <w:ind w:firstLine="851"/>
        <w:jc w:val="both"/>
        <w:rPr>
          <w:sz w:val="24"/>
          <w:szCs w:val="24"/>
        </w:rPr>
      </w:pPr>
      <w:r w:rsidRPr="007A1496">
        <w:rPr>
          <w:sz w:val="24"/>
          <w:szCs w:val="24"/>
        </w:rPr>
        <w:t>1) знакомиться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со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всеми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материалами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производства, делать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выписки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из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них, снимать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них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копии, в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том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числе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помощью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технических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средств;</w:t>
      </w:r>
    </w:p>
    <w:p w:rsidR="00445E72" w:rsidRPr="007A1496" w:rsidRDefault="00445E72" w:rsidP="00445E72">
      <w:pPr>
        <w:ind w:firstLine="851"/>
        <w:jc w:val="both"/>
        <w:rPr>
          <w:sz w:val="24"/>
          <w:szCs w:val="24"/>
        </w:rPr>
      </w:pPr>
      <w:r w:rsidRPr="007A1496">
        <w:rPr>
          <w:sz w:val="24"/>
          <w:szCs w:val="24"/>
        </w:rPr>
        <w:t>2) участвовать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лично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(или)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через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представителя;</w:t>
      </w:r>
    </w:p>
    <w:p w:rsidR="00445E72" w:rsidRPr="007A1496" w:rsidRDefault="00445E72" w:rsidP="00445E72">
      <w:pPr>
        <w:ind w:firstLine="851"/>
        <w:jc w:val="both"/>
        <w:rPr>
          <w:sz w:val="24"/>
          <w:szCs w:val="24"/>
        </w:rPr>
      </w:pPr>
      <w:r w:rsidRPr="007A1496">
        <w:rPr>
          <w:sz w:val="24"/>
          <w:szCs w:val="24"/>
        </w:rPr>
        <w:t>3) давать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существу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разбирательства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устные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письменные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объяснения, представлять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доказательства;</w:t>
      </w:r>
    </w:p>
    <w:p w:rsidR="00FC7792" w:rsidRDefault="00445E72" w:rsidP="00445E72">
      <w:pPr>
        <w:ind w:firstLine="851"/>
        <w:jc w:val="both"/>
        <w:rPr>
          <w:sz w:val="24"/>
          <w:szCs w:val="24"/>
        </w:rPr>
      </w:pPr>
      <w:r w:rsidRPr="007A1496">
        <w:rPr>
          <w:sz w:val="24"/>
          <w:szCs w:val="24"/>
        </w:rPr>
        <w:t>4) знакомиться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протоколом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заседания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части, касающейся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их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дела;</w:t>
      </w:r>
    </w:p>
    <w:p w:rsidR="00445E72" w:rsidRPr="007A1496" w:rsidRDefault="00445E72" w:rsidP="00445E72">
      <w:pPr>
        <w:ind w:firstLine="851"/>
        <w:jc w:val="both"/>
        <w:rPr>
          <w:sz w:val="24"/>
          <w:szCs w:val="24"/>
        </w:rPr>
      </w:pPr>
      <w:r w:rsidRPr="007A1496">
        <w:rPr>
          <w:sz w:val="24"/>
          <w:szCs w:val="24"/>
        </w:rPr>
        <w:t xml:space="preserve">5) </w:t>
      </w:r>
      <w:r w:rsidR="00FC7792">
        <w:rPr>
          <w:sz w:val="24"/>
          <w:szCs w:val="24"/>
        </w:rPr>
        <w:t>пр</w:t>
      </w:r>
      <w:r w:rsidRPr="007A1496">
        <w:rPr>
          <w:sz w:val="24"/>
          <w:szCs w:val="24"/>
        </w:rPr>
        <w:t>едставить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свои</w:t>
      </w:r>
      <w:r w:rsidR="003923AA">
        <w:rPr>
          <w:sz w:val="24"/>
          <w:szCs w:val="24"/>
        </w:rPr>
        <w:t xml:space="preserve"> </w:t>
      </w:r>
      <w:r w:rsidRPr="007A1496">
        <w:rPr>
          <w:sz w:val="24"/>
          <w:szCs w:val="24"/>
        </w:rPr>
        <w:t>объяснения.</w:t>
      </w:r>
    </w:p>
    <w:p w:rsidR="00445E72" w:rsidRPr="007A1496" w:rsidRDefault="00581FC0" w:rsidP="00445E72">
      <w:pPr>
        <w:ind w:firstLine="851"/>
        <w:jc w:val="both"/>
        <w:rPr>
          <w:sz w:val="24"/>
          <w:szCs w:val="24"/>
        </w:rPr>
      </w:pPr>
      <w:r w:rsidRPr="00225B73">
        <w:rPr>
          <w:b/>
          <w:sz w:val="24"/>
          <w:szCs w:val="24"/>
        </w:rPr>
        <w:lastRenderedPageBreak/>
        <w:t>6</w:t>
      </w:r>
      <w:r w:rsidR="00176F3D" w:rsidRPr="00225B73">
        <w:rPr>
          <w:b/>
          <w:sz w:val="24"/>
          <w:szCs w:val="24"/>
        </w:rPr>
        <w:t>6</w:t>
      </w:r>
      <w:r w:rsidR="00B8579F" w:rsidRPr="00225B73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просьбе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собственной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инициативе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запросить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дополнительные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сведения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документы, необходимые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объективного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дела.</w:t>
      </w:r>
    </w:p>
    <w:p w:rsidR="00445E72" w:rsidRPr="007A1496" w:rsidRDefault="00581FC0" w:rsidP="00445E72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6</w:t>
      </w:r>
      <w:r w:rsidR="00176F3D" w:rsidRPr="00FD4F58">
        <w:rPr>
          <w:b/>
          <w:sz w:val="24"/>
          <w:szCs w:val="24"/>
        </w:rPr>
        <w:t>7</w:t>
      </w:r>
      <w:r w:rsidR="00B8579F" w:rsidRPr="00FD4F58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Заседание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к</w:t>
      </w:r>
      <w:r w:rsidR="00FC7792">
        <w:rPr>
          <w:sz w:val="24"/>
          <w:szCs w:val="24"/>
        </w:rPr>
        <w:t>омиссии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ведет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председатель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лицо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его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замещающее,</w:t>
      </w:r>
      <w:r w:rsidR="00445E72" w:rsidRPr="007A1496">
        <w:rPr>
          <w:sz w:val="24"/>
          <w:szCs w:val="24"/>
        </w:rPr>
        <w:t xml:space="preserve"> или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назначенный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член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Комиссии</w:t>
      </w:r>
      <w:r w:rsidR="00445E72" w:rsidRPr="007A1496">
        <w:rPr>
          <w:sz w:val="24"/>
          <w:szCs w:val="24"/>
        </w:rPr>
        <w:t>, который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обеспечивает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порядок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ходе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заседания.</w:t>
      </w:r>
    </w:p>
    <w:p w:rsidR="00445E72" w:rsidRPr="007A1496" w:rsidRDefault="00581FC0" w:rsidP="00445E72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6</w:t>
      </w:r>
      <w:r w:rsidR="00176F3D" w:rsidRPr="00FD4F58">
        <w:rPr>
          <w:b/>
          <w:sz w:val="24"/>
          <w:szCs w:val="24"/>
        </w:rPr>
        <w:t>8</w:t>
      </w:r>
      <w:r w:rsidR="00FC7792" w:rsidRPr="00FD4F58">
        <w:rPr>
          <w:b/>
          <w:sz w:val="24"/>
          <w:szCs w:val="24"/>
        </w:rPr>
        <w:t>.</w:t>
      </w:r>
      <w:r w:rsidR="00FC779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Нарушители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порядка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могут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отстранены</w:t>
      </w:r>
      <w:r w:rsidR="003923AA">
        <w:rPr>
          <w:sz w:val="24"/>
          <w:szCs w:val="24"/>
        </w:rPr>
        <w:t xml:space="preserve"> </w:t>
      </w:r>
      <w:r w:rsidR="00445E72">
        <w:rPr>
          <w:sz w:val="24"/>
          <w:szCs w:val="24"/>
        </w:rPr>
        <w:t>от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к</w:t>
      </w:r>
      <w:r w:rsidR="00FC7792">
        <w:rPr>
          <w:sz w:val="24"/>
          <w:szCs w:val="24"/>
        </w:rPr>
        <w:t>омиссии</w:t>
      </w:r>
      <w:r w:rsidR="00445E72" w:rsidRPr="007A1496">
        <w:rPr>
          <w:sz w:val="24"/>
          <w:szCs w:val="24"/>
        </w:rPr>
        <w:t>, 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чем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делается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запись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протоколе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заседания.</w:t>
      </w:r>
    </w:p>
    <w:p w:rsidR="00445E72" w:rsidRPr="007A1496" w:rsidRDefault="00581FC0" w:rsidP="00445E72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6</w:t>
      </w:r>
      <w:r w:rsidR="00176F3D" w:rsidRPr="00FD4F58">
        <w:rPr>
          <w:b/>
          <w:sz w:val="24"/>
          <w:szCs w:val="24"/>
        </w:rPr>
        <w:t>9</w:t>
      </w:r>
      <w:r w:rsidR="00B8579F" w:rsidRPr="00FD4F58">
        <w:rPr>
          <w:b/>
          <w:sz w:val="24"/>
          <w:szCs w:val="24"/>
        </w:rPr>
        <w:t>.</w:t>
      </w:r>
      <w:r w:rsidR="00445E72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 случаях, признаваемых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к</w:t>
      </w:r>
      <w:r w:rsidR="00FC7792">
        <w:rPr>
          <w:sz w:val="24"/>
          <w:szCs w:val="24"/>
        </w:rPr>
        <w:t>омиссией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необходимыми, может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осуществляться</w:t>
      </w:r>
      <w:r w:rsidR="003923AA">
        <w:rPr>
          <w:sz w:val="24"/>
          <w:szCs w:val="24"/>
        </w:rPr>
        <w:t xml:space="preserve"> </w:t>
      </w:r>
      <w:r w:rsidR="00FC7792">
        <w:rPr>
          <w:sz w:val="24"/>
          <w:szCs w:val="24"/>
        </w:rPr>
        <w:t>аудио-видео</w:t>
      </w:r>
      <w:r w:rsidR="00445E72" w:rsidRPr="007A1496">
        <w:rPr>
          <w:sz w:val="24"/>
          <w:szCs w:val="24"/>
        </w:rPr>
        <w:t>запись, прилагаемая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протоколу.</w:t>
      </w:r>
    </w:p>
    <w:p w:rsidR="00445E72" w:rsidRDefault="00B8579F" w:rsidP="00445E72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</w:t>
      </w:r>
      <w:r w:rsidR="00176F3D" w:rsidRPr="00FD4F58">
        <w:rPr>
          <w:b/>
          <w:sz w:val="24"/>
          <w:szCs w:val="24"/>
        </w:rPr>
        <w:t>0</w:t>
      </w:r>
      <w:r w:rsidR="00445E72" w:rsidRPr="00FD4F58">
        <w:rPr>
          <w:b/>
          <w:sz w:val="24"/>
          <w:szCs w:val="24"/>
        </w:rPr>
        <w:t xml:space="preserve">. </w:t>
      </w:r>
      <w:r w:rsidR="00445E72" w:rsidRPr="007A1496">
        <w:rPr>
          <w:sz w:val="24"/>
          <w:szCs w:val="24"/>
        </w:rPr>
        <w:t>Резолютивная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часть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оглашается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участникам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="00176F3D">
        <w:rPr>
          <w:sz w:val="24"/>
          <w:szCs w:val="24"/>
        </w:rPr>
        <w:t>сразу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окончани</w:t>
      </w:r>
      <w:r w:rsidR="00176F3D">
        <w:rPr>
          <w:sz w:val="24"/>
          <w:szCs w:val="24"/>
        </w:rPr>
        <w:t>ю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том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="00445E72" w:rsidRPr="007A1496">
        <w:rPr>
          <w:sz w:val="24"/>
          <w:szCs w:val="24"/>
        </w:rPr>
        <w:t>заседании.</w:t>
      </w:r>
    </w:p>
    <w:p w:rsidR="00193864" w:rsidRDefault="00176F3D" w:rsidP="00445E72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71</w:t>
      </w:r>
      <w:r w:rsidR="00193864" w:rsidRPr="00FD4F58">
        <w:rPr>
          <w:b/>
          <w:sz w:val="24"/>
          <w:szCs w:val="24"/>
        </w:rPr>
        <w:t>.</w:t>
      </w:r>
      <w:r w:rsidR="00193864">
        <w:rPr>
          <w:sz w:val="24"/>
          <w:szCs w:val="24"/>
        </w:rPr>
        <w:t xml:space="preserve"> На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следующий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рабочий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день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после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принятия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93864">
        <w:rPr>
          <w:sz w:val="24"/>
          <w:szCs w:val="24"/>
        </w:rPr>
        <w:t>омиссией, председатель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замещающее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Комиссии, </w:t>
      </w:r>
      <w:r w:rsidR="00193864">
        <w:rPr>
          <w:sz w:val="24"/>
          <w:szCs w:val="24"/>
        </w:rPr>
        <w:t>направляет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текст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каждому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дисциплинарному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делу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E77C57">
        <w:rPr>
          <w:sz w:val="24"/>
          <w:szCs w:val="24"/>
        </w:rPr>
        <w:t>к</w:t>
      </w:r>
      <w:r w:rsidR="00193864">
        <w:rPr>
          <w:sz w:val="24"/>
          <w:szCs w:val="24"/>
        </w:rPr>
        <w:t>оллегию</w:t>
      </w:r>
      <w:r w:rsidR="003923AA">
        <w:rPr>
          <w:sz w:val="24"/>
          <w:szCs w:val="24"/>
        </w:rPr>
        <w:t xml:space="preserve"> </w:t>
      </w:r>
      <w:r w:rsidR="00E77C57">
        <w:rPr>
          <w:sz w:val="24"/>
          <w:szCs w:val="24"/>
        </w:rPr>
        <w:t>адвокатов</w:t>
      </w:r>
      <w:r w:rsidR="00193864">
        <w:rPr>
          <w:sz w:val="24"/>
          <w:szCs w:val="24"/>
        </w:rPr>
        <w:t>.</w:t>
      </w:r>
    </w:p>
    <w:p w:rsidR="00193864" w:rsidRPr="006E2030" w:rsidRDefault="00176F3D" w:rsidP="00193864">
      <w:pPr>
        <w:ind w:firstLine="851"/>
        <w:jc w:val="both"/>
        <w:rPr>
          <w:sz w:val="24"/>
          <w:szCs w:val="24"/>
        </w:rPr>
      </w:pPr>
      <w:r w:rsidRPr="006E2030">
        <w:rPr>
          <w:b/>
          <w:sz w:val="24"/>
          <w:szCs w:val="24"/>
        </w:rPr>
        <w:t>72</w:t>
      </w:r>
      <w:r w:rsidR="00193864" w:rsidRPr="006E2030">
        <w:rPr>
          <w:b/>
          <w:sz w:val="24"/>
          <w:szCs w:val="24"/>
        </w:rPr>
        <w:t xml:space="preserve">. </w:t>
      </w:r>
      <w:r w:rsidR="00193864" w:rsidRPr="006E2030">
        <w:rPr>
          <w:sz w:val="24"/>
          <w:szCs w:val="24"/>
        </w:rPr>
        <w:t>Коллегия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адвокатов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течение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двух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рабочих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дней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со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дня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принятия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</w:t>
      </w:r>
      <w:r w:rsidR="00193864" w:rsidRPr="006E2030">
        <w:rPr>
          <w:sz w:val="24"/>
          <w:szCs w:val="24"/>
        </w:rPr>
        <w:t>омиссией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применении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взыскания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 xml:space="preserve">лица, </w:t>
      </w:r>
      <w:r w:rsidR="00193864" w:rsidRPr="006E2030">
        <w:rPr>
          <w:sz w:val="24"/>
          <w:szCs w:val="24"/>
        </w:rPr>
        <w:t>направляет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копию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лицу, привлеченному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6E2030">
        <w:rPr>
          <w:sz w:val="24"/>
          <w:szCs w:val="24"/>
        </w:rPr>
        <w:t>ответственности</w:t>
      </w:r>
      <w:r w:rsidR="00193864" w:rsidRPr="006E2030">
        <w:rPr>
          <w:sz w:val="24"/>
          <w:szCs w:val="24"/>
        </w:rPr>
        <w:t>, а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также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лицу, направившему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жалобу, по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которой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принято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решение, с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использованием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средств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связи, обеспечивающих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фиксирование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его</w:t>
      </w:r>
      <w:r w:rsidR="003923AA">
        <w:rPr>
          <w:sz w:val="24"/>
          <w:szCs w:val="24"/>
        </w:rPr>
        <w:t xml:space="preserve"> </w:t>
      </w:r>
      <w:r w:rsidR="00193864" w:rsidRPr="006E2030">
        <w:rPr>
          <w:sz w:val="24"/>
          <w:szCs w:val="24"/>
        </w:rPr>
        <w:t>получения.</w:t>
      </w:r>
    </w:p>
    <w:p w:rsidR="00176F3D" w:rsidRPr="00176F3D" w:rsidRDefault="00581FC0" w:rsidP="00176F3D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</w:t>
      </w:r>
      <w:r w:rsidR="00176F3D" w:rsidRPr="00FD4F58">
        <w:rPr>
          <w:b/>
          <w:sz w:val="24"/>
          <w:szCs w:val="24"/>
        </w:rPr>
        <w:t>3</w:t>
      </w:r>
      <w:r w:rsidR="00193864" w:rsidRPr="00FD4F58">
        <w:rPr>
          <w:b/>
          <w:sz w:val="24"/>
          <w:szCs w:val="24"/>
        </w:rPr>
        <w:t>.</w:t>
      </w:r>
      <w:r w:rsidR="00193864" w:rsidRPr="00193864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Дисциплинарная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принять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дисциплинарному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делу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следующее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решение: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1)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лица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отсутствия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его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действиях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(бездействии)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нарушения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требований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законодательства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Республики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Казахстан, Кодекса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профессиональной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этики, Устава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решений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её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органов, либо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надлежащего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исполнения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своих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обязанностей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перед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клиентом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Коллегией, на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основании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заключения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члена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Комиссии, проводивших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проверку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вопреки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этому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заключению, если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фактические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обстоятельства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членом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установлены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правильно, но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допущена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ошибка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правовой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оценке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деяния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лица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толковании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законодательства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настоящего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Положения;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2)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состоявшегося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ранее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дисциплинарному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делу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теми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участниками, по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тому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же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предмету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основанию;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3)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отзыва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судебного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акта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представлений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примирения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производства;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4)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истечения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сроков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применения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ответственности, обнаружившегося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ходе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дела;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5)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малозначительности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совершенного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лицом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проступка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указанием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ему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допущенное нарушение;</w:t>
      </w:r>
    </w:p>
    <w:p w:rsid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6)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прекращении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вследствие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обнаружившегося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ходе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Комиссией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отсутствия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допустимого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повода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для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возбуждения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производства.</w:t>
      </w:r>
    </w:p>
    <w:p w:rsidR="00176F3D" w:rsidRPr="00176F3D" w:rsidRDefault="00176F3D" w:rsidP="00176F3D">
      <w:pPr>
        <w:ind w:firstLine="851"/>
        <w:jc w:val="both"/>
        <w:rPr>
          <w:sz w:val="24"/>
          <w:szCs w:val="24"/>
        </w:rPr>
      </w:pPr>
      <w:r w:rsidRPr="00176F3D">
        <w:rPr>
          <w:sz w:val="24"/>
          <w:szCs w:val="24"/>
        </w:rPr>
        <w:t>7)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наличии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действиях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(бездействии)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нарушения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требований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законодательства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Республики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Казахстан, Кодекса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профессиональной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этики, Устава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Коллегии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решений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её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органов, 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неисполнении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ненадлежащем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исполнении адвокатом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своих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обязанностей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перед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клиентом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Коллегией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применении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лицу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ответственности, предусмотренных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настоящим</w:t>
      </w:r>
      <w:r w:rsidR="003923AA">
        <w:rPr>
          <w:sz w:val="24"/>
          <w:szCs w:val="24"/>
        </w:rPr>
        <w:t xml:space="preserve"> </w:t>
      </w:r>
      <w:r w:rsidRPr="00176F3D">
        <w:rPr>
          <w:sz w:val="24"/>
          <w:szCs w:val="24"/>
        </w:rPr>
        <w:t>Положением.</w:t>
      </w:r>
    </w:p>
    <w:p w:rsidR="00176F3D" w:rsidRDefault="00FD4F58" w:rsidP="00176F3D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</w:t>
      </w:r>
      <w:r w:rsidR="00176F3D" w:rsidRPr="00FD4F58">
        <w:rPr>
          <w:b/>
          <w:sz w:val="24"/>
          <w:szCs w:val="24"/>
        </w:rPr>
        <w:t>4.</w:t>
      </w:r>
      <w:r w:rsidR="00176F3D" w:rsidRPr="00176F3D">
        <w:rPr>
          <w:sz w:val="24"/>
          <w:szCs w:val="24"/>
        </w:rPr>
        <w:t xml:space="preserve"> Дисциплинарная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вправе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отменить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изменить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свое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решение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применении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мер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ответственности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к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адвокату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при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наличии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новых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(или)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вновь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открывшихся</w:t>
      </w:r>
      <w:r w:rsidR="003923AA">
        <w:rPr>
          <w:sz w:val="24"/>
          <w:szCs w:val="24"/>
        </w:rPr>
        <w:t xml:space="preserve"> </w:t>
      </w:r>
      <w:r w:rsidR="00176F3D" w:rsidRPr="00176F3D">
        <w:rPr>
          <w:sz w:val="24"/>
          <w:szCs w:val="24"/>
        </w:rPr>
        <w:t>обстоятельств.</w:t>
      </w:r>
    </w:p>
    <w:p w:rsidR="00193864" w:rsidRPr="007A1496" w:rsidRDefault="00581FC0" w:rsidP="00193864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</w:t>
      </w:r>
      <w:r w:rsidR="00FD4F58" w:rsidRPr="00FD4F58">
        <w:rPr>
          <w:b/>
          <w:sz w:val="24"/>
          <w:szCs w:val="24"/>
        </w:rPr>
        <w:t>5</w:t>
      </w:r>
      <w:r w:rsidR="00193864" w:rsidRPr="00FD4F58">
        <w:rPr>
          <w:b/>
          <w:sz w:val="24"/>
          <w:szCs w:val="24"/>
        </w:rPr>
        <w:t>.</w:t>
      </w:r>
      <w:r w:rsidR="00193864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Прекращение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="00212319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основанию, указанному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подпункте</w:t>
      </w:r>
      <w:r w:rsidR="003923AA">
        <w:rPr>
          <w:sz w:val="24"/>
          <w:szCs w:val="24"/>
        </w:rPr>
        <w:t xml:space="preserve"> </w:t>
      </w:r>
      <w:r w:rsidR="00FD4F58">
        <w:rPr>
          <w:sz w:val="24"/>
          <w:szCs w:val="24"/>
        </w:rPr>
        <w:t>4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пункта</w:t>
      </w:r>
      <w:r w:rsidR="003923AA">
        <w:rPr>
          <w:sz w:val="24"/>
          <w:szCs w:val="24"/>
        </w:rPr>
        <w:t xml:space="preserve"> </w:t>
      </w:r>
      <w:r w:rsidR="00F936CF">
        <w:rPr>
          <w:sz w:val="24"/>
          <w:szCs w:val="24"/>
        </w:rPr>
        <w:t>7</w:t>
      </w:r>
      <w:r w:rsidR="00FD4F58">
        <w:rPr>
          <w:sz w:val="24"/>
          <w:szCs w:val="24"/>
        </w:rPr>
        <w:t>3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настояще</w:t>
      </w:r>
      <w:r w:rsidR="00193864">
        <w:rPr>
          <w:sz w:val="24"/>
          <w:szCs w:val="24"/>
        </w:rPr>
        <w:t>го</w:t>
      </w:r>
      <w:r w:rsidR="003923AA">
        <w:rPr>
          <w:sz w:val="24"/>
          <w:szCs w:val="24"/>
        </w:rPr>
        <w:t xml:space="preserve"> </w:t>
      </w:r>
      <w:r w:rsidR="00193864">
        <w:rPr>
          <w:sz w:val="24"/>
          <w:szCs w:val="24"/>
        </w:rPr>
        <w:t>Положения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не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допускается, если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адвокат, в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отношении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которого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возбуждено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="00212319">
        <w:rPr>
          <w:sz w:val="24"/>
          <w:szCs w:val="24"/>
        </w:rPr>
        <w:t>дело</w:t>
      </w:r>
      <w:r w:rsidR="00193864" w:rsidRPr="007A1496">
        <w:rPr>
          <w:sz w:val="24"/>
          <w:szCs w:val="24"/>
        </w:rPr>
        <w:t>, возражает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против</w:t>
      </w:r>
      <w:r w:rsidR="003923AA"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этого.</w:t>
      </w:r>
    </w:p>
    <w:p w:rsidR="00193864" w:rsidRPr="007A1496" w:rsidRDefault="00FD4F58" w:rsidP="00193864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76.</w:t>
      </w:r>
      <w:r>
        <w:rPr>
          <w:sz w:val="24"/>
          <w:szCs w:val="24"/>
        </w:rPr>
        <w:t xml:space="preserve"> </w:t>
      </w:r>
      <w:r w:rsidR="00193864" w:rsidRPr="007A1496">
        <w:rPr>
          <w:sz w:val="24"/>
          <w:szCs w:val="24"/>
        </w:rPr>
        <w:t>В этом случае дисциплинарное производство продолжается в обычном порядке.</w:t>
      </w:r>
    </w:p>
    <w:p w:rsidR="00FD4F58" w:rsidRPr="00FD4F58" w:rsidRDefault="00FD4F58" w:rsidP="00FD4F58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77.</w:t>
      </w:r>
      <w:r w:rsidRPr="00FD4F58">
        <w:rPr>
          <w:sz w:val="24"/>
          <w:szCs w:val="24"/>
        </w:rPr>
        <w:t xml:space="preserve"> Дисциплинарная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комиссия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обязана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приостановить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производство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случаях:</w:t>
      </w:r>
    </w:p>
    <w:p w:rsidR="00FD4F58" w:rsidRPr="00FD4F58" w:rsidRDefault="00FD4F58" w:rsidP="00FD4F58">
      <w:pPr>
        <w:ind w:firstLine="851"/>
        <w:jc w:val="both"/>
        <w:rPr>
          <w:sz w:val="24"/>
          <w:szCs w:val="24"/>
        </w:rPr>
      </w:pPr>
      <w:r w:rsidRPr="00FD4F58">
        <w:rPr>
          <w:sz w:val="24"/>
          <w:szCs w:val="24"/>
        </w:rPr>
        <w:lastRenderedPageBreak/>
        <w:t>1) невозможности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разрешения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другого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дела, рассматриваемого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гражданском, уголовном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или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административном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судопроизводстве;</w:t>
      </w:r>
    </w:p>
    <w:p w:rsidR="00FD4F58" w:rsidRPr="00FD4F58" w:rsidRDefault="00FD4F58" w:rsidP="00FD4F58">
      <w:pPr>
        <w:ind w:firstLine="851"/>
        <w:jc w:val="both"/>
        <w:rPr>
          <w:sz w:val="24"/>
          <w:szCs w:val="24"/>
        </w:rPr>
      </w:pPr>
      <w:r w:rsidRPr="00FD4F58">
        <w:rPr>
          <w:sz w:val="24"/>
          <w:szCs w:val="24"/>
        </w:rPr>
        <w:t>2) нахождения участника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служебной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командировке, превышающей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срок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рассмотрения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дела, за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исключением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случаев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участия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деле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представителей;</w:t>
      </w:r>
    </w:p>
    <w:p w:rsidR="00FD4F58" w:rsidRPr="00FD4F58" w:rsidRDefault="00FD4F58" w:rsidP="00FD4F58">
      <w:pPr>
        <w:ind w:firstLine="851"/>
        <w:jc w:val="both"/>
        <w:rPr>
          <w:sz w:val="24"/>
          <w:szCs w:val="24"/>
        </w:rPr>
      </w:pPr>
      <w:r w:rsidRPr="00FD4F58">
        <w:rPr>
          <w:sz w:val="24"/>
          <w:szCs w:val="24"/>
        </w:rPr>
        <w:t>3) нахождения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участника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медицинской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организации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на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стационарном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лечении, за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исключением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случаев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участия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деле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их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представителей.</w:t>
      </w:r>
    </w:p>
    <w:p w:rsidR="00FD4F58" w:rsidRPr="00FD4F58" w:rsidRDefault="00FD4F58" w:rsidP="00FD4F58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78.</w:t>
      </w:r>
      <w:r w:rsidRPr="00FD4F58">
        <w:rPr>
          <w:sz w:val="24"/>
          <w:szCs w:val="24"/>
        </w:rPr>
        <w:t xml:space="preserve"> Срок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приостанавливается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возобновляется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после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устранения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обстоятельств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вызвавших его приостановление, по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письменному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заявлению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участников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производства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либо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инициативе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комиссии, 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чем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извещаются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участники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дисциплинарного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производства.</w:t>
      </w:r>
    </w:p>
    <w:p w:rsidR="00FD4F58" w:rsidRDefault="00FD4F58" w:rsidP="00FD4F58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79.</w:t>
      </w:r>
      <w:r w:rsidRPr="00FD4F58">
        <w:rPr>
          <w:sz w:val="24"/>
          <w:szCs w:val="24"/>
        </w:rPr>
        <w:t xml:space="preserve"> Решения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комиссии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могут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оспорены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Pr="00FD4F58">
        <w:rPr>
          <w:sz w:val="24"/>
          <w:szCs w:val="24"/>
        </w:rPr>
        <w:t>суде</w:t>
      </w:r>
      <w:r>
        <w:rPr>
          <w:sz w:val="24"/>
          <w:szCs w:val="24"/>
        </w:rPr>
        <w:t>.</w:t>
      </w:r>
    </w:p>
    <w:p w:rsidR="00212319" w:rsidRDefault="00212319" w:rsidP="00193864">
      <w:pPr>
        <w:ind w:firstLine="851"/>
        <w:jc w:val="both"/>
        <w:rPr>
          <w:sz w:val="24"/>
          <w:szCs w:val="24"/>
        </w:rPr>
      </w:pPr>
    </w:p>
    <w:p w:rsidR="00212319" w:rsidRDefault="00212319" w:rsidP="00212319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6</w:t>
      </w:r>
      <w:r w:rsidRPr="000B5AF5">
        <w:rPr>
          <w:b/>
          <w:sz w:val="24"/>
          <w:szCs w:val="24"/>
        </w:rPr>
        <w:t>.</w:t>
      </w:r>
      <w:r w:rsidR="003923AA">
        <w:rPr>
          <w:b/>
          <w:sz w:val="24"/>
          <w:szCs w:val="24"/>
        </w:rPr>
        <w:t xml:space="preserve"> </w:t>
      </w:r>
      <w:r w:rsidRPr="000B5AF5">
        <w:rPr>
          <w:b/>
          <w:sz w:val="24"/>
          <w:szCs w:val="24"/>
        </w:rPr>
        <w:t>ЗАКЛЮЧИТЕЛЬНЫЕ</w:t>
      </w:r>
      <w:r w:rsidR="003923AA">
        <w:rPr>
          <w:b/>
          <w:sz w:val="24"/>
          <w:szCs w:val="24"/>
        </w:rPr>
        <w:t xml:space="preserve"> </w:t>
      </w:r>
      <w:r w:rsidRPr="000B5AF5">
        <w:rPr>
          <w:b/>
          <w:sz w:val="24"/>
          <w:szCs w:val="24"/>
        </w:rPr>
        <w:t>ПОЛОЖЕНИЯ</w:t>
      </w:r>
    </w:p>
    <w:p w:rsidR="00C66DCB" w:rsidRDefault="00FD4F58" w:rsidP="00212319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80</w:t>
      </w:r>
      <w:r w:rsidR="00C66DCB" w:rsidRPr="00FD4F58">
        <w:rPr>
          <w:b/>
          <w:sz w:val="24"/>
          <w:szCs w:val="24"/>
        </w:rPr>
        <w:t>.</w:t>
      </w:r>
      <w:r w:rsidR="00C66DCB">
        <w:rPr>
          <w:sz w:val="24"/>
          <w:szCs w:val="24"/>
        </w:rPr>
        <w:t xml:space="preserve"> Дисциплинарные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дела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хранятся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66DCB">
        <w:rPr>
          <w:sz w:val="24"/>
          <w:szCs w:val="24"/>
        </w:rPr>
        <w:t>омиссией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в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течение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5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лет.</w:t>
      </w:r>
    </w:p>
    <w:p w:rsidR="00C66DCB" w:rsidRDefault="00FD4F58" w:rsidP="00212319">
      <w:pPr>
        <w:ind w:firstLine="851"/>
        <w:jc w:val="both"/>
        <w:rPr>
          <w:sz w:val="24"/>
          <w:szCs w:val="24"/>
        </w:rPr>
      </w:pPr>
      <w:r w:rsidRPr="00FD4F58">
        <w:rPr>
          <w:b/>
          <w:sz w:val="24"/>
          <w:szCs w:val="24"/>
        </w:rPr>
        <w:t>81</w:t>
      </w:r>
      <w:r w:rsidR="00C66DCB" w:rsidRPr="00FD4F58">
        <w:rPr>
          <w:b/>
          <w:sz w:val="24"/>
          <w:szCs w:val="24"/>
        </w:rPr>
        <w:t>.</w:t>
      </w:r>
      <w:r w:rsidR="00212319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истечени</w:t>
      </w:r>
      <w:r w:rsidR="00C66DCB">
        <w:rPr>
          <w:sz w:val="24"/>
          <w:szCs w:val="24"/>
        </w:rPr>
        <w:t>ю</w:t>
      </w:r>
      <w:r w:rsidR="003923AA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указанн</w:t>
      </w:r>
      <w:r w:rsidR="00C66DCB">
        <w:rPr>
          <w:sz w:val="24"/>
          <w:szCs w:val="24"/>
        </w:rPr>
        <w:t>ого</w:t>
      </w:r>
      <w:r w:rsidR="003923AA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срок</w:t>
      </w:r>
      <w:r w:rsidR="00C66DCB">
        <w:rPr>
          <w:sz w:val="24"/>
          <w:szCs w:val="24"/>
        </w:rPr>
        <w:t>а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дисциплинарное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дело</w:t>
      </w:r>
      <w:r w:rsidR="003923AA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мо</w:t>
      </w:r>
      <w:r w:rsidR="00C66DCB">
        <w:rPr>
          <w:sz w:val="24"/>
          <w:szCs w:val="24"/>
        </w:rPr>
        <w:t>же</w:t>
      </w:r>
      <w:r w:rsidR="00212319" w:rsidRPr="00357E9F">
        <w:rPr>
          <w:sz w:val="24"/>
          <w:szCs w:val="24"/>
        </w:rPr>
        <w:t>т</w:t>
      </w:r>
      <w:r w:rsidR="003923AA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быть</w:t>
      </w:r>
      <w:r w:rsidR="003923AA">
        <w:rPr>
          <w:sz w:val="24"/>
          <w:szCs w:val="24"/>
        </w:rPr>
        <w:t xml:space="preserve"> </w:t>
      </w:r>
      <w:r w:rsidR="00212319" w:rsidRPr="00357E9F">
        <w:rPr>
          <w:sz w:val="24"/>
          <w:szCs w:val="24"/>
        </w:rPr>
        <w:t>уничтожен</w:t>
      </w:r>
      <w:r w:rsidR="00E77C57">
        <w:rPr>
          <w:sz w:val="24"/>
          <w:szCs w:val="24"/>
        </w:rPr>
        <w:t>о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по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комиссионному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акту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с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участием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 w:rsidR="00E77C57">
        <w:rPr>
          <w:sz w:val="24"/>
          <w:szCs w:val="24"/>
        </w:rPr>
        <w:t>органов</w:t>
      </w:r>
      <w:r w:rsidR="003923AA">
        <w:rPr>
          <w:sz w:val="24"/>
          <w:szCs w:val="24"/>
        </w:rPr>
        <w:t xml:space="preserve"> </w:t>
      </w:r>
      <w:r w:rsidR="00E77C57">
        <w:rPr>
          <w:sz w:val="24"/>
          <w:szCs w:val="24"/>
        </w:rPr>
        <w:t>РКА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и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членов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66DCB">
        <w:rPr>
          <w:sz w:val="24"/>
          <w:szCs w:val="24"/>
        </w:rPr>
        <w:t>омиссии, на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основании</w:t>
      </w:r>
      <w:r w:rsidR="003923AA">
        <w:rPr>
          <w:sz w:val="24"/>
          <w:szCs w:val="24"/>
        </w:rPr>
        <w:t xml:space="preserve"> </w:t>
      </w:r>
      <w:r w:rsidR="00C66DCB">
        <w:rPr>
          <w:sz w:val="24"/>
          <w:szCs w:val="24"/>
        </w:rPr>
        <w:t>решения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 w:rsidR="003923A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C66DCB">
        <w:rPr>
          <w:sz w:val="24"/>
          <w:szCs w:val="24"/>
        </w:rPr>
        <w:t>омиссии.</w:t>
      </w:r>
    </w:p>
    <w:p w:rsidR="00D3271E" w:rsidRDefault="00D3271E" w:rsidP="00212319">
      <w:pPr>
        <w:ind w:firstLine="851"/>
        <w:jc w:val="both"/>
        <w:rPr>
          <w:sz w:val="24"/>
          <w:szCs w:val="24"/>
        </w:rPr>
      </w:pPr>
    </w:p>
    <w:p w:rsidR="00225B73" w:rsidRDefault="00225B73" w:rsidP="00212319">
      <w:pPr>
        <w:ind w:firstLine="851"/>
        <w:jc w:val="both"/>
        <w:rPr>
          <w:sz w:val="24"/>
          <w:szCs w:val="24"/>
        </w:rPr>
      </w:pPr>
    </w:p>
    <w:p w:rsidR="00225B73" w:rsidRDefault="00225B73" w:rsidP="00212319">
      <w:pPr>
        <w:ind w:firstLine="851"/>
        <w:jc w:val="both"/>
        <w:rPr>
          <w:sz w:val="24"/>
          <w:szCs w:val="24"/>
        </w:rPr>
      </w:pPr>
    </w:p>
    <w:sectPr w:rsidR="00225B73" w:rsidSect="00546C41">
      <w:footerReference w:type="default" r:id="rId8"/>
      <w:pgSz w:w="11907" w:h="16840"/>
      <w:pgMar w:top="851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76" w:rsidRDefault="00436C76" w:rsidP="00546C41">
      <w:r>
        <w:separator/>
      </w:r>
    </w:p>
  </w:endnote>
  <w:endnote w:type="continuationSeparator" w:id="0">
    <w:p w:rsidR="00436C76" w:rsidRDefault="00436C76" w:rsidP="0054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055570"/>
      <w:docPartObj>
        <w:docPartGallery w:val="Page Numbers (Bottom of Page)"/>
        <w:docPartUnique/>
      </w:docPartObj>
    </w:sdtPr>
    <w:sdtContent>
      <w:p w:rsidR="00546C41" w:rsidRDefault="00546C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6C41" w:rsidRDefault="00546C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76" w:rsidRDefault="00436C76" w:rsidP="00546C41">
      <w:r>
        <w:separator/>
      </w:r>
    </w:p>
  </w:footnote>
  <w:footnote w:type="continuationSeparator" w:id="0">
    <w:p w:rsidR="00436C76" w:rsidRDefault="00436C76" w:rsidP="0054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38"/>
    <w:multiLevelType w:val="multilevel"/>
    <w:tmpl w:val="104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020A"/>
    <w:multiLevelType w:val="multilevel"/>
    <w:tmpl w:val="E82C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3BF"/>
    <w:multiLevelType w:val="multilevel"/>
    <w:tmpl w:val="27D4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617DE"/>
    <w:multiLevelType w:val="multilevel"/>
    <w:tmpl w:val="BAD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E398C"/>
    <w:multiLevelType w:val="multilevel"/>
    <w:tmpl w:val="FE00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D1F2B"/>
    <w:multiLevelType w:val="multilevel"/>
    <w:tmpl w:val="C65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6479"/>
    <w:multiLevelType w:val="multilevel"/>
    <w:tmpl w:val="966A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A1026"/>
    <w:multiLevelType w:val="multilevel"/>
    <w:tmpl w:val="5E7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E2D3C"/>
    <w:multiLevelType w:val="multilevel"/>
    <w:tmpl w:val="217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45090"/>
    <w:multiLevelType w:val="multilevel"/>
    <w:tmpl w:val="B238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83818"/>
    <w:multiLevelType w:val="multilevel"/>
    <w:tmpl w:val="57F0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D70B3"/>
    <w:multiLevelType w:val="multilevel"/>
    <w:tmpl w:val="9A4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C3C70"/>
    <w:multiLevelType w:val="multilevel"/>
    <w:tmpl w:val="C2F2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4678A4"/>
    <w:multiLevelType w:val="multilevel"/>
    <w:tmpl w:val="E34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B2FB3"/>
    <w:multiLevelType w:val="multilevel"/>
    <w:tmpl w:val="577E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5424E"/>
    <w:multiLevelType w:val="multilevel"/>
    <w:tmpl w:val="2CD2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80235"/>
    <w:multiLevelType w:val="multilevel"/>
    <w:tmpl w:val="BF02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A5544"/>
    <w:multiLevelType w:val="multilevel"/>
    <w:tmpl w:val="9DF0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C3036"/>
    <w:multiLevelType w:val="multilevel"/>
    <w:tmpl w:val="7BB8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F324E"/>
    <w:multiLevelType w:val="multilevel"/>
    <w:tmpl w:val="5448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D09DA"/>
    <w:multiLevelType w:val="multilevel"/>
    <w:tmpl w:val="3C80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96390"/>
    <w:multiLevelType w:val="hybridMultilevel"/>
    <w:tmpl w:val="AEF697E2"/>
    <w:lvl w:ilvl="0" w:tplc="FCAC10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DD812B7"/>
    <w:multiLevelType w:val="multilevel"/>
    <w:tmpl w:val="4F88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13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  <w:num w:numId="16">
    <w:abstractNumId w:val="7"/>
  </w:num>
  <w:num w:numId="17">
    <w:abstractNumId w:val="5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742B3"/>
    <w:rsid w:val="00007293"/>
    <w:rsid w:val="00023FBC"/>
    <w:rsid w:val="00025158"/>
    <w:rsid w:val="00033AFA"/>
    <w:rsid w:val="00037B53"/>
    <w:rsid w:val="00037C62"/>
    <w:rsid w:val="00054D24"/>
    <w:rsid w:val="000575D5"/>
    <w:rsid w:val="000759D3"/>
    <w:rsid w:val="000768BB"/>
    <w:rsid w:val="000802C9"/>
    <w:rsid w:val="00096BD7"/>
    <w:rsid w:val="000B04CD"/>
    <w:rsid w:val="000B5AF5"/>
    <w:rsid w:val="000C4883"/>
    <w:rsid w:val="000C7D29"/>
    <w:rsid w:val="000E0B71"/>
    <w:rsid w:val="000E237E"/>
    <w:rsid w:val="000E45E7"/>
    <w:rsid w:val="00111548"/>
    <w:rsid w:val="0013074C"/>
    <w:rsid w:val="001540D8"/>
    <w:rsid w:val="0016210B"/>
    <w:rsid w:val="00176F3D"/>
    <w:rsid w:val="00193864"/>
    <w:rsid w:val="00194BF6"/>
    <w:rsid w:val="001B3FE0"/>
    <w:rsid w:val="001D4373"/>
    <w:rsid w:val="001D4450"/>
    <w:rsid w:val="001E2709"/>
    <w:rsid w:val="001E3120"/>
    <w:rsid w:val="001F712E"/>
    <w:rsid w:val="00202557"/>
    <w:rsid w:val="00212319"/>
    <w:rsid w:val="00225B73"/>
    <w:rsid w:val="0024191C"/>
    <w:rsid w:val="00270C21"/>
    <w:rsid w:val="002807DB"/>
    <w:rsid w:val="00292D40"/>
    <w:rsid w:val="002B0DE9"/>
    <w:rsid w:val="002D786B"/>
    <w:rsid w:val="002F51B0"/>
    <w:rsid w:val="003427B4"/>
    <w:rsid w:val="003565A1"/>
    <w:rsid w:val="00357E9F"/>
    <w:rsid w:val="003616B1"/>
    <w:rsid w:val="0036247F"/>
    <w:rsid w:val="003828CB"/>
    <w:rsid w:val="00383193"/>
    <w:rsid w:val="003923AA"/>
    <w:rsid w:val="003951B1"/>
    <w:rsid w:val="003A1710"/>
    <w:rsid w:val="003C65D6"/>
    <w:rsid w:val="003E7F6C"/>
    <w:rsid w:val="00417AAD"/>
    <w:rsid w:val="00432370"/>
    <w:rsid w:val="00436C76"/>
    <w:rsid w:val="00445E72"/>
    <w:rsid w:val="00456CB3"/>
    <w:rsid w:val="004600B2"/>
    <w:rsid w:val="004742F0"/>
    <w:rsid w:val="004750DA"/>
    <w:rsid w:val="00482A56"/>
    <w:rsid w:val="004A0318"/>
    <w:rsid w:val="004B5A84"/>
    <w:rsid w:val="004F4EA1"/>
    <w:rsid w:val="0054187D"/>
    <w:rsid w:val="00546C41"/>
    <w:rsid w:val="005476D1"/>
    <w:rsid w:val="00551880"/>
    <w:rsid w:val="00574F84"/>
    <w:rsid w:val="00581FC0"/>
    <w:rsid w:val="005901DD"/>
    <w:rsid w:val="00591265"/>
    <w:rsid w:val="005F5A7B"/>
    <w:rsid w:val="00604108"/>
    <w:rsid w:val="00610303"/>
    <w:rsid w:val="00621595"/>
    <w:rsid w:val="00627783"/>
    <w:rsid w:val="006471B4"/>
    <w:rsid w:val="00664B04"/>
    <w:rsid w:val="00664FB8"/>
    <w:rsid w:val="006A7D81"/>
    <w:rsid w:val="006E2030"/>
    <w:rsid w:val="007112A1"/>
    <w:rsid w:val="00745FA0"/>
    <w:rsid w:val="00756753"/>
    <w:rsid w:val="00760184"/>
    <w:rsid w:val="00783583"/>
    <w:rsid w:val="0079279C"/>
    <w:rsid w:val="007A1496"/>
    <w:rsid w:val="007A1CB3"/>
    <w:rsid w:val="007B1060"/>
    <w:rsid w:val="007F2781"/>
    <w:rsid w:val="007F7C7D"/>
    <w:rsid w:val="00825384"/>
    <w:rsid w:val="00841541"/>
    <w:rsid w:val="008566B2"/>
    <w:rsid w:val="00857E35"/>
    <w:rsid w:val="00876F8C"/>
    <w:rsid w:val="008A44C4"/>
    <w:rsid w:val="008B344B"/>
    <w:rsid w:val="008E4BD9"/>
    <w:rsid w:val="008E5011"/>
    <w:rsid w:val="00906B3E"/>
    <w:rsid w:val="0092439E"/>
    <w:rsid w:val="0094170E"/>
    <w:rsid w:val="009452DE"/>
    <w:rsid w:val="009574BB"/>
    <w:rsid w:val="00974DC4"/>
    <w:rsid w:val="00985DD0"/>
    <w:rsid w:val="00995659"/>
    <w:rsid w:val="00997A07"/>
    <w:rsid w:val="009B3076"/>
    <w:rsid w:val="009B4382"/>
    <w:rsid w:val="009C5298"/>
    <w:rsid w:val="009D1B19"/>
    <w:rsid w:val="009F661E"/>
    <w:rsid w:val="00A032CD"/>
    <w:rsid w:val="00A10306"/>
    <w:rsid w:val="00A12085"/>
    <w:rsid w:val="00A15AF0"/>
    <w:rsid w:val="00A24861"/>
    <w:rsid w:val="00A3368B"/>
    <w:rsid w:val="00A42736"/>
    <w:rsid w:val="00A50FDF"/>
    <w:rsid w:val="00AA2C6A"/>
    <w:rsid w:val="00AB08AF"/>
    <w:rsid w:val="00AB2BD7"/>
    <w:rsid w:val="00AC0ADA"/>
    <w:rsid w:val="00AC33B9"/>
    <w:rsid w:val="00AD3AD7"/>
    <w:rsid w:val="00AD6472"/>
    <w:rsid w:val="00AF0A1B"/>
    <w:rsid w:val="00B12651"/>
    <w:rsid w:val="00B20387"/>
    <w:rsid w:val="00B21503"/>
    <w:rsid w:val="00B21635"/>
    <w:rsid w:val="00B31AC2"/>
    <w:rsid w:val="00B41F45"/>
    <w:rsid w:val="00B4222E"/>
    <w:rsid w:val="00B51FCD"/>
    <w:rsid w:val="00B605E5"/>
    <w:rsid w:val="00B745C6"/>
    <w:rsid w:val="00B77900"/>
    <w:rsid w:val="00B8579F"/>
    <w:rsid w:val="00BB1D93"/>
    <w:rsid w:val="00BC0B7C"/>
    <w:rsid w:val="00BC307F"/>
    <w:rsid w:val="00BD6F85"/>
    <w:rsid w:val="00C11559"/>
    <w:rsid w:val="00C236C7"/>
    <w:rsid w:val="00C27C2D"/>
    <w:rsid w:val="00C37CA8"/>
    <w:rsid w:val="00C47898"/>
    <w:rsid w:val="00C52401"/>
    <w:rsid w:val="00C55CDE"/>
    <w:rsid w:val="00C66DCB"/>
    <w:rsid w:val="00C80EE8"/>
    <w:rsid w:val="00C91AF6"/>
    <w:rsid w:val="00CA3FAA"/>
    <w:rsid w:val="00CC5CA1"/>
    <w:rsid w:val="00D20118"/>
    <w:rsid w:val="00D242DD"/>
    <w:rsid w:val="00D30231"/>
    <w:rsid w:val="00D32563"/>
    <w:rsid w:val="00D3271E"/>
    <w:rsid w:val="00D51AD6"/>
    <w:rsid w:val="00D66F48"/>
    <w:rsid w:val="00D72968"/>
    <w:rsid w:val="00D76A90"/>
    <w:rsid w:val="00D94EAC"/>
    <w:rsid w:val="00DB402B"/>
    <w:rsid w:val="00DC58C3"/>
    <w:rsid w:val="00DD470D"/>
    <w:rsid w:val="00DD606F"/>
    <w:rsid w:val="00DF0B0C"/>
    <w:rsid w:val="00E03DC6"/>
    <w:rsid w:val="00E1098F"/>
    <w:rsid w:val="00E1533B"/>
    <w:rsid w:val="00E16B20"/>
    <w:rsid w:val="00E17634"/>
    <w:rsid w:val="00E2571D"/>
    <w:rsid w:val="00E33B4F"/>
    <w:rsid w:val="00E433A6"/>
    <w:rsid w:val="00E507A0"/>
    <w:rsid w:val="00E545B4"/>
    <w:rsid w:val="00E77C57"/>
    <w:rsid w:val="00E857D9"/>
    <w:rsid w:val="00E971F9"/>
    <w:rsid w:val="00EA1D65"/>
    <w:rsid w:val="00EA63EC"/>
    <w:rsid w:val="00ED2D3C"/>
    <w:rsid w:val="00ED53CD"/>
    <w:rsid w:val="00EF0BF9"/>
    <w:rsid w:val="00F03C17"/>
    <w:rsid w:val="00F043AC"/>
    <w:rsid w:val="00F22BAA"/>
    <w:rsid w:val="00F2365E"/>
    <w:rsid w:val="00F26FB6"/>
    <w:rsid w:val="00F63F85"/>
    <w:rsid w:val="00F66E60"/>
    <w:rsid w:val="00F72E0F"/>
    <w:rsid w:val="00F742B3"/>
    <w:rsid w:val="00F7564F"/>
    <w:rsid w:val="00F912E2"/>
    <w:rsid w:val="00F936CF"/>
    <w:rsid w:val="00FA3A63"/>
    <w:rsid w:val="00FB6085"/>
    <w:rsid w:val="00FB61A5"/>
    <w:rsid w:val="00FC7792"/>
    <w:rsid w:val="00FD10F0"/>
    <w:rsid w:val="00FD4F58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310FA-4C2E-4E68-A93A-96B76CC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C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B04CD"/>
    <w:pPr>
      <w:keepNext/>
      <w:ind w:firstLine="851"/>
      <w:jc w:val="both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04CD"/>
    <w:pPr>
      <w:ind w:firstLine="885"/>
      <w:jc w:val="both"/>
    </w:pPr>
    <w:rPr>
      <w:rFonts w:eastAsia="MS Mincho"/>
      <w:sz w:val="24"/>
    </w:rPr>
  </w:style>
  <w:style w:type="character" w:styleId="a4">
    <w:name w:val="Hyperlink"/>
    <w:basedOn w:val="a0"/>
    <w:rsid w:val="00A50FDF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5">
    <w:name w:val="Normal (Web)"/>
    <w:basedOn w:val="a"/>
    <w:rsid w:val="00A50F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customStyle="1" w:styleId="boldst1">
    <w:name w:val="boldst1"/>
    <w:basedOn w:val="a0"/>
    <w:rsid w:val="00A50FDF"/>
    <w:rPr>
      <w:b/>
      <w:bCs/>
    </w:rPr>
  </w:style>
  <w:style w:type="paragraph" w:customStyle="1" w:styleId="consnormal">
    <w:name w:val="consnormal"/>
    <w:basedOn w:val="a"/>
    <w:rsid w:val="00A50F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qFormat/>
    <w:rsid w:val="00A50FDF"/>
    <w:rPr>
      <w:b/>
      <w:bCs/>
    </w:rPr>
  </w:style>
  <w:style w:type="paragraph" w:styleId="a7">
    <w:name w:val="List Paragraph"/>
    <w:basedOn w:val="a"/>
    <w:uiPriority w:val="34"/>
    <w:qFormat/>
    <w:rsid w:val="00F043AC"/>
    <w:pPr>
      <w:ind w:left="720"/>
      <w:contextualSpacing/>
    </w:pPr>
  </w:style>
  <w:style w:type="paragraph" w:styleId="a8">
    <w:name w:val="header"/>
    <w:basedOn w:val="a"/>
    <w:link w:val="a9"/>
    <w:unhideWhenUsed/>
    <w:rsid w:val="00546C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46C41"/>
  </w:style>
  <w:style w:type="paragraph" w:styleId="aa">
    <w:name w:val="footer"/>
    <w:basedOn w:val="a"/>
    <w:link w:val="ab"/>
    <w:uiPriority w:val="99"/>
    <w:unhideWhenUsed/>
    <w:rsid w:val="00546C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B347-939F-46A8-81F3-3224500A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 на  вопросы  по  ГПК</vt:lpstr>
    </vt:vector>
  </TitlesOfParts>
  <Company>Elcom Ltd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 на  вопросы  по  ГПК</dc:title>
  <dc:creator>Alexandre Katalov</dc:creator>
  <cp:lastModifiedBy>Пользователь Windows</cp:lastModifiedBy>
  <cp:revision>6</cp:revision>
  <cp:lastPrinted>2010-03-04T04:13:00Z</cp:lastPrinted>
  <dcterms:created xsi:type="dcterms:W3CDTF">2018-11-04T15:07:00Z</dcterms:created>
  <dcterms:modified xsi:type="dcterms:W3CDTF">2018-11-05T13:03:00Z</dcterms:modified>
</cp:coreProperties>
</file>