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80436" w14:textId="45804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аттестации лиц, претендующих на занятие адвокатской деятельностью и внесения изменения в Приказ Министра юстиции Республики Казахстан от 27 января 2015 года № 56 "Об утверждении Правил проведения аттестации лиц, прошедших стажировку и претендующих на занятие адвокатской деятельностью и на право занятия нотариальной деятельностью"</w:t>
      </w:r>
    </w:p>
    <w:p>
      <w:pPr>
        <w:spacing w:after="0"/>
        <w:ind w:left="0"/>
        <w:jc w:val="left"/>
      </w:pPr>
      <w:r>
        <w:rPr>
          <w:rFonts w:ascii="Times New Roman"/>
          <w:b w:val="false"/>
          <w:i w:val="false"/>
          <w:color w:val="000000"/>
          <w:sz w:val="28"/>
        </w:rPr>
        <w:t>Приказ Министра юстиции Республики Казахстан от 28 сентября 2018 года № 1466. Зарегистрирован в Министерстве юстиции Республики Казахстан 11 октября 2018 года № 17529</w:t>
      </w:r>
    </w:p>
    <w:p>
      <w:pPr>
        <w:spacing w:after="0"/>
        <w:ind w:left="0"/>
        <w:jc w:val="left"/>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40 Закона Республики Казахстан от 5 июля 2018 года "Об адвокатской деятельности и юридической помощи" ПРИКАЗЫВАЮ:</w:t>
      </w:r>
    </w:p>
    <w:bookmarkEnd w:id="0"/>
    <w:bookmarkStart w:name="z5" w:id="1"/>
    <w:p>
      <w:pPr>
        <w:spacing w:after="0"/>
        <w:ind w:left="0"/>
        <w:jc w:val="left"/>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аттестации лиц, претендующих на занятие адвокатской деятельностью.</w:t>
      </w:r>
    </w:p>
    <w:bookmarkEnd w:id="1"/>
    <w:bookmarkStart w:name="z6" w:id="2"/>
    <w:p>
      <w:pPr>
        <w:spacing w:after="0"/>
        <w:ind w:left="0"/>
        <w:jc w:val="left"/>
      </w:pPr>
      <w:r>
        <w:rPr>
          <w:rFonts w:ascii="Times New Roman"/>
          <w:b w:val="false"/>
          <w:i w:val="false"/>
          <w:color w:val="000000"/>
          <w:sz w:val="28"/>
        </w:rPr>
        <w:t xml:space="preserve">
      2.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27 января 2015 года № 56 "Об утверждении Правил проведения аттестации лиц, прошедших стажировку и претендующих на занятие адвокатской деятельностью и на право занятия нотариальной деятельностью" (зарегистрирован в Реестре государственной регистрации нормативных правовых актов № 10269, опубликован 5 марта 2015 года в информационно-правовой системе "Әділет") внести следующее изменение:</w:t>
      </w:r>
    </w:p>
    <w:bookmarkEnd w:id="2"/>
    <w:bookmarkStart w:name="z7" w:id="3"/>
    <w:p>
      <w:pPr>
        <w:spacing w:after="0"/>
        <w:ind w:left="0"/>
        <w:jc w:val="left"/>
      </w:pPr>
      <w:r>
        <w:rPr>
          <w:rFonts w:ascii="Times New Roman"/>
          <w:b w:val="false"/>
          <w:i w:val="false"/>
          <w:color w:val="000000"/>
          <w:sz w:val="28"/>
        </w:rPr>
        <w:t>
      наименование приказа изложить в следующей редакции:</w:t>
      </w:r>
    </w:p>
    <w:bookmarkEnd w:id="3"/>
    <w:bookmarkStart w:name="z8" w:id="4"/>
    <w:p>
      <w:pPr>
        <w:spacing w:after="0"/>
        <w:ind w:left="0"/>
        <w:jc w:val="left"/>
      </w:pPr>
      <w:r>
        <w:rPr>
          <w:rFonts w:ascii="Times New Roman"/>
          <w:b w:val="false"/>
          <w:i w:val="false"/>
          <w:color w:val="000000"/>
          <w:sz w:val="28"/>
        </w:rPr>
        <w:t>
      "Об утверждении Правил проведения аттестации лиц, прошедших стажировку и претендующих на право занятия нотариальной деятельностью"</w:t>
      </w:r>
    </w:p>
    <w:bookmarkEnd w:id="4"/>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0" w:id="5"/>
    <w:p>
      <w:pPr>
        <w:spacing w:after="0"/>
        <w:ind w:left="0"/>
        <w:jc w:val="left"/>
      </w:pPr>
      <w:r>
        <w:rPr>
          <w:rFonts w:ascii="Times New Roman"/>
          <w:b w:val="false"/>
          <w:i w:val="false"/>
          <w:color w:val="000000"/>
          <w:sz w:val="28"/>
        </w:rPr>
        <w:t xml:space="preserve">
      "В соответствии со </w:t>
      </w:r>
      <w:r>
        <w:rPr>
          <w:rFonts w:ascii="Times New Roman"/>
          <w:b w:val="false"/>
          <w:i w:val="false"/>
          <w:color w:val="000000"/>
          <w:sz w:val="28"/>
        </w:rPr>
        <w:t>статьей 7-2</w:t>
      </w:r>
      <w:r>
        <w:rPr>
          <w:rFonts w:ascii="Times New Roman"/>
          <w:b w:val="false"/>
          <w:i w:val="false"/>
          <w:color w:val="000000"/>
          <w:sz w:val="28"/>
        </w:rPr>
        <w:t xml:space="preserve"> Закона Республики Казахстан от 14 июля 1997 года "О нотариате" </w:t>
      </w:r>
      <w:r>
        <w:rPr>
          <w:rFonts w:ascii="Times New Roman"/>
          <w:b/>
          <w:i w:val="false"/>
          <w:color w:val="000000"/>
          <w:sz w:val="28"/>
        </w:rPr>
        <w:t>ПРИКАЗЫВАЮ</w:t>
      </w:r>
      <w:r>
        <w:rPr>
          <w:rFonts w:ascii="Times New Roman"/>
          <w:b w:val="false"/>
          <w:i w:val="false"/>
          <w:color w:val="000000"/>
          <w:sz w:val="28"/>
        </w:rPr>
        <w:t>:".</w:t>
      </w:r>
    </w:p>
    <w:bookmarkEnd w:id="5"/>
    <w:bookmarkStart w:name="z11" w:id="6"/>
    <w:p>
      <w:pPr>
        <w:spacing w:after="0"/>
        <w:ind w:left="0"/>
        <w:jc w:val="left"/>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аттестации лиц, прошедших стажировку и претендующих на право занятия нотариальной деятельностью, утвержденных указанным приказом:</w:t>
      </w:r>
    </w:p>
    <w:bookmarkEnd w:id="6"/>
    <w:bookmarkStart w:name="z12" w:id="7"/>
    <w:p>
      <w:pPr>
        <w:spacing w:after="0"/>
        <w:ind w:left="0"/>
        <w:jc w:val="left"/>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7"/>
    <w:bookmarkStart w:name="z13" w:id="8"/>
    <w:p>
      <w:pPr>
        <w:spacing w:after="0"/>
        <w:ind w:left="0"/>
        <w:jc w:val="left"/>
      </w:pPr>
      <w:r>
        <w:rPr>
          <w:rFonts w:ascii="Times New Roman"/>
          <w:b w:val="false"/>
          <w:i w:val="false"/>
          <w:color w:val="000000"/>
          <w:sz w:val="28"/>
        </w:rPr>
        <w:t>
      "Глава 1. Общие положения";</w:t>
      </w:r>
    </w:p>
    <w:bookmarkEnd w:id="8"/>
    <w:bookmarkStart w:name="z14" w:id="9"/>
    <w:p>
      <w:pPr>
        <w:spacing w:after="0"/>
        <w:ind w:left="0"/>
        <w:jc w:val="left"/>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9"/>
    <w:bookmarkStart w:name="z15" w:id="10"/>
    <w:p>
      <w:pPr>
        <w:spacing w:after="0"/>
        <w:ind w:left="0"/>
        <w:jc w:val="left"/>
      </w:pPr>
      <w:r>
        <w:rPr>
          <w:rFonts w:ascii="Times New Roman"/>
          <w:b w:val="false"/>
          <w:i w:val="false"/>
          <w:color w:val="000000"/>
          <w:sz w:val="28"/>
        </w:rPr>
        <w:t>
      "Глава 2. Порядок приема документов для прохождения аттестации"</w:t>
      </w:r>
    </w:p>
    <w:bookmarkEnd w:id="10"/>
    <w:bookmarkStart w:name="z16" w:id="11"/>
    <w:p>
      <w:pPr>
        <w:spacing w:after="0"/>
        <w:ind w:left="0"/>
        <w:jc w:val="left"/>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11"/>
    <w:bookmarkStart w:name="z17" w:id="12"/>
    <w:p>
      <w:pPr>
        <w:spacing w:after="0"/>
        <w:ind w:left="0"/>
        <w:jc w:val="left"/>
      </w:pPr>
      <w:r>
        <w:rPr>
          <w:rFonts w:ascii="Times New Roman"/>
          <w:b w:val="false"/>
          <w:i w:val="false"/>
          <w:color w:val="000000"/>
          <w:sz w:val="28"/>
        </w:rPr>
        <w:t>
      "Глава 3. Порядок и условия проведения аттестации";</w:t>
      </w:r>
    </w:p>
    <w:bookmarkEnd w:id="12"/>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9" w:id="13"/>
    <w:p>
      <w:pPr>
        <w:spacing w:after="0"/>
        <w:ind w:left="0"/>
        <w:jc w:val="left"/>
      </w:pPr>
      <w:r>
        <w:rPr>
          <w:rFonts w:ascii="Times New Roman"/>
          <w:b w:val="false"/>
          <w:i w:val="false"/>
          <w:color w:val="000000"/>
          <w:sz w:val="28"/>
        </w:rPr>
        <w:t>
      "10. Перечень вопросов, подлежащих включению в тесты, формируется Министерством юстиции Республики Казахстан. Вопросы для оценки знаний претендентов должны соответствовать тематике правовых дисциплин, (</w:t>
      </w:r>
      <w:r>
        <w:rPr>
          <w:rFonts w:ascii="Times New Roman"/>
          <w:b w:val="false"/>
          <w:i w:val="false"/>
          <w:color w:val="000000"/>
          <w:sz w:val="28"/>
        </w:rPr>
        <w:t>Гражданское право</w:t>
      </w:r>
      <w:r>
        <w:rPr>
          <w:rFonts w:ascii="Times New Roman"/>
          <w:b w:val="false"/>
          <w:i w:val="false"/>
          <w:color w:val="000000"/>
          <w:sz w:val="28"/>
        </w:rPr>
        <w:t xml:space="preserve"> Республики Казахстан, </w:t>
      </w:r>
      <w:r>
        <w:rPr>
          <w:rFonts w:ascii="Times New Roman"/>
          <w:b w:val="false"/>
          <w:i w:val="false"/>
          <w:color w:val="000000"/>
          <w:sz w:val="28"/>
        </w:rPr>
        <w:t>Жилищное право</w:t>
      </w:r>
      <w:r>
        <w:rPr>
          <w:rFonts w:ascii="Times New Roman"/>
          <w:b w:val="false"/>
          <w:i w:val="false"/>
          <w:color w:val="000000"/>
          <w:sz w:val="28"/>
        </w:rPr>
        <w:t xml:space="preserve"> Республики Казахстан, </w:t>
      </w:r>
      <w:r>
        <w:rPr>
          <w:rFonts w:ascii="Times New Roman"/>
          <w:b w:val="false"/>
          <w:i w:val="false"/>
          <w:color w:val="000000"/>
          <w:sz w:val="28"/>
        </w:rPr>
        <w:t>Земельное право</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Законы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r>
        <w:rPr>
          <w:rFonts w:ascii="Times New Roman"/>
          <w:b w:val="false"/>
          <w:i w:val="false"/>
          <w:color w:val="000000"/>
          <w:sz w:val="28"/>
        </w:rPr>
        <w:t>"О государственной регистрации прав на недвижимое имущество"</w:t>
      </w:r>
      <w:r>
        <w:rPr>
          <w:rFonts w:ascii="Times New Roman"/>
          <w:b w:val="false"/>
          <w:i w:val="false"/>
          <w:color w:val="000000"/>
          <w:sz w:val="28"/>
        </w:rPr>
        <w:t xml:space="preserve"> и </w:t>
      </w:r>
      <w:r>
        <w:rPr>
          <w:rFonts w:ascii="Times New Roman"/>
          <w:b w:val="false"/>
          <w:i w:val="false"/>
          <w:color w:val="000000"/>
          <w:sz w:val="28"/>
        </w:rPr>
        <w:t>"О нотариате"</w:t>
      </w:r>
      <w:r>
        <w:rPr>
          <w:rFonts w:ascii="Times New Roman"/>
          <w:b w:val="false"/>
          <w:i w:val="false"/>
          <w:color w:val="000000"/>
          <w:sz w:val="28"/>
        </w:rPr>
        <w:t xml:space="preserve"> знание которых необходимо для осуществления нотариальной деятельности, и содержать не менее трех вариантов ответа с одним правильным.</w:t>
      </w:r>
    </w:p>
    <w:bookmarkEnd w:id="13"/>
    <w:bookmarkStart w:name="z20" w:id="14"/>
    <w:p>
      <w:pPr>
        <w:spacing w:after="0"/>
        <w:ind w:left="0"/>
        <w:jc w:val="left"/>
      </w:pPr>
      <w:r>
        <w:rPr>
          <w:rFonts w:ascii="Times New Roman"/>
          <w:b w:val="false"/>
          <w:i w:val="false"/>
          <w:color w:val="000000"/>
          <w:sz w:val="28"/>
        </w:rPr>
        <w:t>
      Тестирование проводится с использованием компьютерной техники. Время, отведенное для тестирования, составляет девяносто минут.</w:t>
      </w:r>
    </w:p>
    <w:bookmarkEnd w:id="14"/>
    <w:bookmarkStart w:name="z21" w:id="15"/>
    <w:p>
      <w:pPr>
        <w:spacing w:after="0"/>
        <w:ind w:left="0"/>
        <w:jc w:val="left"/>
      </w:pPr>
      <w:r>
        <w:rPr>
          <w:rFonts w:ascii="Times New Roman"/>
          <w:b w:val="false"/>
          <w:i w:val="false"/>
          <w:color w:val="000000"/>
          <w:sz w:val="28"/>
        </w:rPr>
        <w:t>
      Тесты являются конфиденциальной информацией, и не подлежат свободному распространению.</w:t>
      </w:r>
    </w:p>
    <w:bookmarkEnd w:id="15"/>
    <w:bookmarkStart w:name="z22" w:id="16"/>
    <w:p>
      <w:pPr>
        <w:spacing w:after="0"/>
        <w:ind w:left="0"/>
        <w:jc w:val="left"/>
      </w:pPr>
      <w:r>
        <w:rPr>
          <w:rFonts w:ascii="Times New Roman"/>
          <w:b w:val="false"/>
          <w:i w:val="false"/>
          <w:color w:val="000000"/>
          <w:sz w:val="28"/>
        </w:rPr>
        <w:t>
      Перед прохождением аттестации Комиссия информирует претендента о порядке проведения аттестации, продолжительности и содержании процедуры отбора претендентов.";</w:t>
      </w:r>
    </w:p>
    <w:bookmarkEnd w:id="16"/>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24" w:id="17"/>
    <w:p>
      <w:pPr>
        <w:spacing w:after="0"/>
        <w:ind w:left="0"/>
        <w:jc w:val="left"/>
      </w:pPr>
      <w:r>
        <w:rPr>
          <w:rFonts w:ascii="Times New Roman"/>
          <w:b w:val="false"/>
          <w:i w:val="false"/>
          <w:color w:val="000000"/>
          <w:sz w:val="28"/>
        </w:rPr>
        <w:t xml:space="preserve">
      "17. По результатам тестирования и/или ответов на экзаменационные вопросы Комиссия выносит мотивированное решение о прохождении аттестации лицами, претендующими на право занятия нотариальной деятельностью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либо решение о непрохождении аттестации лицами, претендующими на право занятия нотариальной деятельностью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Результаты аттестации оглашаются в день прохождения претендентом аттестации после ее окончания.</w:t>
      </w:r>
    </w:p>
    <w:bookmarkEnd w:id="17"/>
    <w:bookmarkStart w:name="z25" w:id="18"/>
    <w:p>
      <w:pPr>
        <w:spacing w:after="0"/>
        <w:ind w:left="0"/>
        <w:jc w:val="left"/>
      </w:pPr>
      <w:r>
        <w:rPr>
          <w:rFonts w:ascii="Times New Roman"/>
          <w:b w:val="false"/>
          <w:i w:val="false"/>
          <w:color w:val="000000"/>
          <w:sz w:val="28"/>
        </w:rPr>
        <w:t>
      Решение Комиссии может быть обжаловано в судебном порядке.</w:t>
      </w:r>
    </w:p>
    <w:bookmarkEnd w:id="18"/>
    <w:bookmarkStart w:name="z26" w:id="19"/>
    <w:p>
      <w:pPr>
        <w:spacing w:after="0"/>
        <w:ind w:left="0"/>
        <w:jc w:val="left"/>
      </w:pPr>
      <w:r>
        <w:rPr>
          <w:rFonts w:ascii="Times New Roman"/>
          <w:b w:val="false"/>
          <w:i w:val="false"/>
          <w:color w:val="000000"/>
          <w:sz w:val="28"/>
        </w:rPr>
        <w:t xml:space="preserve">
      Решение Комиссии о прохождении аттестации является действительным в течение трех лет с момента его вынесения,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7-2 Закона.</w:t>
      </w:r>
    </w:p>
    <w:bookmarkEnd w:id="19"/>
    <w:bookmarkStart w:name="z27" w:id="20"/>
    <w:p>
      <w:pPr>
        <w:spacing w:after="0"/>
        <w:ind w:left="0"/>
        <w:jc w:val="left"/>
      </w:pPr>
      <w:r>
        <w:rPr>
          <w:rFonts w:ascii="Times New Roman"/>
          <w:b w:val="false"/>
          <w:i w:val="false"/>
          <w:color w:val="000000"/>
          <w:sz w:val="28"/>
        </w:rPr>
        <w:t>
      Претендент, не прошедший аттестацию, допускается к повторной аттестации не ранее чем через один год.".</w:t>
      </w:r>
    </w:p>
    <w:bookmarkEnd w:id="20"/>
    <w:bookmarkStart w:name="z28" w:id="21"/>
    <w:p>
      <w:pPr>
        <w:spacing w:after="0"/>
        <w:ind w:left="0"/>
        <w:jc w:val="left"/>
      </w:pPr>
      <w:r>
        <w:rPr>
          <w:rFonts w:ascii="Times New Roman"/>
          <w:b w:val="false"/>
          <w:i w:val="false"/>
          <w:color w:val="000000"/>
          <w:sz w:val="28"/>
        </w:rPr>
        <w:t>
      3.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w:t>
      </w:r>
    </w:p>
    <w:bookmarkEnd w:id="21"/>
    <w:bookmarkStart w:name="z29" w:id="22"/>
    <w:p>
      <w:pPr>
        <w:spacing w:after="0"/>
        <w:ind w:left="0"/>
        <w:jc w:val="left"/>
      </w:pPr>
      <w:r>
        <w:rPr>
          <w:rFonts w:ascii="Times New Roman"/>
          <w:b w:val="false"/>
          <w:i w:val="false"/>
          <w:color w:val="000000"/>
          <w:sz w:val="28"/>
        </w:rPr>
        <w:t>
      1) государственную регистрацию настоящего приказа;</w:t>
      </w:r>
    </w:p>
    <w:bookmarkEnd w:id="22"/>
    <w:bookmarkStart w:name="z30" w:id="23"/>
    <w:p>
      <w:pPr>
        <w:spacing w:after="0"/>
        <w:ind w:left="0"/>
        <w:jc w:val="left"/>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23"/>
    <w:bookmarkStart w:name="z31" w:id="24"/>
    <w:p>
      <w:pPr>
        <w:spacing w:after="0"/>
        <w:ind w:left="0"/>
        <w:jc w:val="left"/>
      </w:pPr>
      <w:r>
        <w:rPr>
          <w:rFonts w:ascii="Times New Roman"/>
          <w:b w:val="false"/>
          <w:i w:val="false"/>
          <w:color w:val="000000"/>
          <w:sz w:val="28"/>
        </w:rPr>
        <w:t>
      4. Контроль за исполнением настоящего приказа возложить на курирующего заместителя Министра юстиции Республики Казахстан.</w:t>
      </w:r>
    </w:p>
    <w:bookmarkEnd w:id="24"/>
    <w:bookmarkStart w:name="z32" w:id="25"/>
    <w:p>
      <w:pPr>
        <w:spacing w:after="0"/>
        <w:ind w:left="0"/>
        <w:jc w:val="left"/>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1"/>
        <w:gridCol w:w="4209"/>
      </w:tblGrid>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юстиции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2018 года № 1466</w:t>
            </w:r>
          </w:p>
        </w:tc>
      </w:tr>
    </w:tbl>
    <w:bookmarkStart w:name="z35" w:id="26"/>
    <w:p>
      <w:pPr>
        <w:spacing w:after="0"/>
        <w:ind w:left="0"/>
        <w:jc w:val="left"/>
      </w:pPr>
      <w:r>
        <w:rPr>
          <w:rFonts w:ascii="Times New Roman"/>
          <w:b/>
          <w:i w:val="false"/>
          <w:color w:val="000000"/>
        </w:rPr>
        <w:t xml:space="preserve"> Правила проведения аттестации лиц, претендующих на занятие адвокатской деятельностью</w:t>
      </w:r>
    </w:p>
    <w:bookmarkEnd w:id="26"/>
    <w:bookmarkStart w:name="z36" w:id="27"/>
    <w:p>
      <w:pPr>
        <w:spacing w:after="0"/>
        <w:ind w:left="0"/>
        <w:jc w:val="left"/>
      </w:pPr>
      <w:r>
        <w:rPr>
          <w:rFonts w:ascii="Times New Roman"/>
          <w:b/>
          <w:i w:val="false"/>
          <w:color w:val="000000"/>
        </w:rPr>
        <w:t xml:space="preserve"> Глава 1. Общие положения</w:t>
      </w:r>
    </w:p>
    <w:bookmarkEnd w:id="27"/>
    <w:bookmarkStart w:name="z37" w:id="28"/>
    <w:p>
      <w:pPr>
        <w:spacing w:after="0"/>
        <w:ind w:left="0"/>
        <w:jc w:val="left"/>
      </w:pPr>
      <w:r>
        <w:rPr>
          <w:rFonts w:ascii="Times New Roman"/>
          <w:b w:val="false"/>
          <w:i w:val="false"/>
          <w:color w:val="000000"/>
          <w:sz w:val="28"/>
        </w:rPr>
        <w:t xml:space="preserve">
      1. Настоящие Правила проведения аттестации лиц, претендующих на занятие адвокатской деятельностью (далее – Правила) разработаны в соответствии со статьей 40 Закона Республики Казахстан от 5 июля 2018 года </w:t>
      </w:r>
      <w:r>
        <w:rPr>
          <w:rFonts w:ascii="Times New Roman"/>
          <w:b w:val="false"/>
          <w:i w:val="false"/>
          <w:color w:val="000000"/>
          <w:sz w:val="28"/>
        </w:rPr>
        <w:t>"Об адвокатской деятельности и юридической помощи"</w:t>
      </w:r>
      <w:r>
        <w:rPr>
          <w:rFonts w:ascii="Times New Roman"/>
          <w:b w:val="false"/>
          <w:i w:val="false"/>
          <w:color w:val="000000"/>
          <w:sz w:val="28"/>
        </w:rPr>
        <w:t xml:space="preserve"> (далее - Закон) и определяют порядок и условия проведения аттестации лиц, претендующих на занятие адвокатской деятельностью.</w:t>
      </w:r>
    </w:p>
    <w:bookmarkEnd w:id="28"/>
    <w:bookmarkStart w:name="z38" w:id="29"/>
    <w:p>
      <w:pPr>
        <w:spacing w:after="0"/>
        <w:ind w:left="0"/>
        <w:jc w:val="left"/>
      </w:pPr>
      <w:r>
        <w:rPr>
          <w:rFonts w:ascii="Times New Roman"/>
          <w:b w:val="false"/>
          <w:i w:val="false"/>
          <w:color w:val="000000"/>
          <w:sz w:val="28"/>
        </w:rPr>
        <w:t>
      2. Лица, претендующие на занятие адвокатской деятельностью и успешно прошедшие стажировку в коллегиях адвокатов, проходят аттестацию в комиссии по аттестации лиц, претендующих на занятие адвокатской деятельностью (далее – Комиссия), создаваемой при территориальном органе юстиции областей, городов республиканского значения и столицы (далее – территориальные органы юстиции).</w:t>
      </w:r>
    </w:p>
    <w:bookmarkEnd w:id="29"/>
    <w:bookmarkStart w:name="z39" w:id="30"/>
    <w:p>
      <w:pPr>
        <w:spacing w:after="0"/>
        <w:ind w:left="0"/>
        <w:jc w:val="left"/>
      </w:pPr>
      <w:r>
        <w:rPr>
          <w:rFonts w:ascii="Times New Roman"/>
          <w:b w:val="false"/>
          <w:i w:val="false"/>
          <w:color w:val="000000"/>
          <w:sz w:val="28"/>
        </w:rPr>
        <w:t>
      Рабочим органом Комиссии является территориальный орган юстиции.</w:t>
      </w:r>
    </w:p>
    <w:bookmarkEnd w:id="30"/>
    <w:bookmarkStart w:name="z40" w:id="31"/>
    <w:p>
      <w:pPr>
        <w:spacing w:after="0"/>
        <w:ind w:left="0"/>
        <w:jc w:val="left"/>
      </w:pPr>
      <w:r>
        <w:rPr>
          <w:rFonts w:ascii="Times New Roman"/>
          <w:b w:val="false"/>
          <w:i w:val="false"/>
          <w:color w:val="000000"/>
          <w:sz w:val="28"/>
        </w:rPr>
        <w:t>
      Комиссия состоит из семи членов, в том числе трех адвокатов, кандидатуры которых определяются общим собранием (конференцией) членов коллегий адвокатов областей, городов республиканского значения, столицы, двух представителей органов юстиции, ученого-юриста и депутата маслихата.</w:t>
      </w:r>
    </w:p>
    <w:bookmarkEnd w:id="31"/>
    <w:bookmarkStart w:name="z41" w:id="32"/>
    <w:p>
      <w:pPr>
        <w:spacing w:after="0"/>
        <w:ind w:left="0"/>
        <w:jc w:val="left"/>
      </w:pPr>
      <w:r>
        <w:rPr>
          <w:rFonts w:ascii="Times New Roman"/>
          <w:b w:val="false"/>
          <w:i w:val="false"/>
          <w:color w:val="000000"/>
          <w:sz w:val="28"/>
        </w:rPr>
        <w:t>
      Кандидатура ученого-юриста рекомендуется высшими учебными заведениями, реализующими образовательные учебные программы высшего образования на территории соответствующей административно-территориальной единицы.</w:t>
      </w:r>
    </w:p>
    <w:bookmarkEnd w:id="32"/>
    <w:bookmarkStart w:name="z42" w:id="33"/>
    <w:p>
      <w:pPr>
        <w:spacing w:after="0"/>
        <w:ind w:left="0"/>
        <w:jc w:val="left"/>
      </w:pPr>
      <w:r>
        <w:rPr>
          <w:rFonts w:ascii="Times New Roman"/>
          <w:b w:val="false"/>
          <w:i w:val="false"/>
          <w:color w:val="000000"/>
          <w:sz w:val="28"/>
        </w:rPr>
        <w:t>
      Кандидатура депутата маслихата рекомендуется маслихатами областей, городов республиканского значения и столицы.</w:t>
      </w:r>
    </w:p>
    <w:bookmarkEnd w:id="33"/>
    <w:bookmarkStart w:name="z43" w:id="34"/>
    <w:p>
      <w:pPr>
        <w:spacing w:after="0"/>
        <w:ind w:left="0"/>
        <w:jc w:val="left"/>
      </w:pPr>
      <w:r>
        <w:rPr>
          <w:rFonts w:ascii="Times New Roman"/>
          <w:b w:val="false"/>
          <w:i w:val="false"/>
          <w:color w:val="000000"/>
          <w:sz w:val="28"/>
        </w:rPr>
        <w:t>
      В случае выхода из состава Комиссии одного из членов, новый член включается в состав не позднее одного месяца со дня выбытия.</w:t>
      </w:r>
    </w:p>
    <w:bookmarkEnd w:id="34"/>
    <w:bookmarkStart w:name="z44" w:id="35"/>
    <w:p>
      <w:pPr>
        <w:spacing w:after="0"/>
        <w:ind w:left="0"/>
        <w:jc w:val="left"/>
      </w:pPr>
      <w:r>
        <w:rPr>
          <w:rFonts w:ascii="Times New Roman"/>
          <w:b w:val="false"/>
          <w:i w:val="false"/>
          <w:color w:val="000000"/>
          <w:sz w:val="28"/>
        </w:rPr>
        <w:t>
      Председателем Комиссии является заместитель руководителя территориального органа юстиции, курирующий вопросы аттестационной комиссии.</w:t>
      </w:r>
    </w:p>
    <w:bookmarkEnd w:id="35"/>
    <w:bookmarkStart w:name="z45" w:id="36"/>
    <w:p>
      <w:pPr>
        <w:spacing w:after="0"/>
        <w:ind w:left="0"/>
        <w:jc w:val="left"/>
      </w:pPr>
      <w:r>
        <w:rPr>
          <w:rFonts w:ascii="Times New Roman"/>
          <w:b w:val="false"/>
          <w:i w:val="false"/>
          <w:color w:val="000000"/>
          <w:sz w:val="28"/>
        </w:rPr>
        <w:t>
      Для организации деятельности Комиссии территориальным органом юстиции из числа сотрудников территориального органа юстиции областей, городов республиканского значения, столицы назначается секретарь Комиссии.</w:t>
      </w:r>
    </w:p>
    <w:bookmarkEnd w:id="36"/>
    <w:bookmarkStart w:name="z46" w:id="37"/>
    <w:p>
      <w:pPr>
        <w:spacing w:after="0"/>
        <w:ind w:left="0"/>
        <w:jc w:val="left"/>
      </w:pPr>
      <w:r>
        <w:rPr>
          <w:rFonts w:ascii="Times New Roman"/>
          <w:b w:val="false"/>
          <w:i w:val="false"/>
          <w:color w:val="000000"/>
          <w:sz w:val="28"/>
        </w:rPr>
        <w:t>
      Секретарь Комиссии формирует повестку дня заседания Комиссии и оформляет протоколы заседаний. Секретарь не является членом Комиссии. Персональный состав Комиссии по представлению территориальных органов юстиции утверждается приказом Министра юстиции Республики Казахстан.</w:t>
      </w:r>
    </w:p>
    <w:bookmarkEnd w:id="37"/>
    <w:bookmarkStart w:name="z47" w:id="38"/>
    <w:p>
      <w:pPr>
        <w:spacing w:after="0"/>
        <w:ind w:left="0"/>
        <w:jc w:val="left"/>
      </w:pPr>
      <w:r>
        <w:rPr>
          <w:rFonts w:ascii="Times New Roman"/>
          <w:b w:val="false"/>
          <w:i w:val="false"/>
          <w:color w:val="000000"/>
          <w:sz w:val="28"/>
        </w:rPr>
        <w:t>
      3. От прохождения аттестации освобождаются:</w:t>
      </w:r>
    </w:p>
    <w:bookmarkEnd w:id="38"/>
    <w:bookmarkStart w:name="z48" w:id="39"/>
    <w:p>
      <w:pPr>
        <w:spacing w:after="0"/>
        <w:ind w:left="0"/>
        <w:jc w:val="left"/>
      </w:pPr>
      <w:r>
        <w:rPr>
          <w:rFonts w:ascii="Times New Roman"/>
          <w:b w:val="false"/>
          <w:i w:val="false"/>
          <w:color w:val="000000"/>
          <w:sz w:val="28"/>
        </w:rPr>
        <w:t>
      1) лица, сдавшие квалификационный экзамен в Квалификационной комиссии при Высшем Судебном Совете Республики Казахстан, успешно прошедшие стажировку в суде и получившие положительный отзыв пленарного заседания областного или приравненного к нему суда;</w:t>
      </w:r>
    </w:p>
    <w:bookmarkEnd w:id="39"/>
    <w:bookmarkStart w:name="z49" w:id="40"/>
    <w:p>
      <w:pPr>
        <w:spacing w:after="0"/>
        <w:ind w:left="0"/>
        <w:jc w:val="left"/>
      </w:pPr>
      <w:r>
        <w:rPr>
          <w:rFonts w:ascii="Times New Roman"/>
          <w:b w:val="false"/>
          <w:i w:val="false"/>
          <w:color w:val="000000"/>
          <w:sz w:val="28"/>
        </w:rPr>
        <w:t xml:space="preserve">
      2) лица, прекратившие полномочия судьи по основаниям, предусмотренным подпунктами 1), 2), 3), 9), 10) и 12) пункта 1 </w:t>
      </w:r>
      <w:r>
        <w:rPr>
          <w:rFonts w:ascii="Times New Roman"/>
          <w:b w:val="false"/>
          <w:i w:val="false"/>
          <w:color w:val="000000"/>
          <w:sz w:val="28"/>
        </w:rPr>
        <w:t>статьи 34</w:t>
      </w:r>
      <w:r>
        <w:rPr>
          <w:rFonts w:ascii="Times New Roman"/>
          <w:b w:val="false"/>
          <w:i w:val="false"/>
          <w:color w:val="000000"/>
          <w:sz w:val="28"/>
        </w:rPr>
        <w:t xml:space="preserve"> Конституционного закона Республики Казахстан "О судебной системе и статусе судей Республики Казахстан";</w:t>
      </w:r>
    </w:p>
    <w:bookmarkEnd w:id="40"/>
    <w:bookmarkStart w:name="z50" w:id="41"/>
    <w:p>
      <w:pPr>
        <w:spacing w:after="0"/>
        <w:ind w:left="0"/>
        <w:jc w:val="left"/>
      </w:pPr>
      <w:r>
        <w:rPr>
          <w:rFonts w:ascii="Times New Roman"/>
          <w:b w:val="false"/>
          <w:i w:val="false"/>
          <w:color w:val="000000"/>
          <w:sz w:val="28"/>
        </w:rPr>
        <w:t>
      3) лица, уволенные из органов прокуратуры и следствия, при наличии стажа работы в должности прокурора или следователя не менее десяти лет, за исключением уволенных по отрицательным мотивам.</w:t>
      </w:r>
    </w:p>
    <w:bookmarkEnd w:id="41"/>
    <w:bookmarkStart w:name="z51" w:id="42"/>
    <w:p>
      <w:pPr>
        <w:spacing w:after="0"/>
        <w:ind w:left="0"/>
        <w:jc w:val="left"/>
      </w:pPr>
      <w:r>
        <w:rPr>
          <w:rFonts w:ascii="Times New Roman"/>
          <w:b w:val="false"/>
          <w:i w:val="false"/>
          <w:color w:val="000000"/>
          <w:sz w:val="28"/>
        </w:rPr>
        <w:t>
      4. На заседании комиссии по аттестации лиц, претендующих на занятие адвокатской деятельностью, вправе присутствовать представители средств массовой информации, Республиканской коллегии адвокатов и члены коллегии адвокатов. О дате проведения заседания средства массовой информации извещаются территориальным органом юстиции.</w:t>
      </w:r>
    </w:p>
    <w:bookmarkEnd w:id="42"/>
    <w:bookmarkStart w:name="z52" w:id="43"/>
    <w:p>
      <w:pPr>
        <w:spacing w:after="0"/>
        <w:ind w:left="0"/>
        <w:jc w:val="left"/>
      </w:pPr>
      <w:r>
        <w:rPr>
          <w:rFonts w:ascii="Times New Roman"/>
          <w:b w:val="false"/>
          <w:i w:val="false"/>
          <w:color w:val="000000"/>
          <w:sz w:val="28"/>
        </w:rPr>
        <w:t>
      В целях обеспечения открытости и гласности на заседаниях комиссии по аттестации лиц, претендующих на занятие адвокатской деятельностью, осуществляются аудио- и (или) видеозаписи либо стенографирование надлежащего качества. Стенограмма, аудио- и (или) видеозаписи, полученные в ходе заседания, приобщаются к протоколу заседания и хранятся вместе с материалами комиссии по аттестации лиц, претендующих на занятие адвокатской деятельностью.</w:t>
      </w:r>
    </w:p>
    <w:bookmarkEnd w:id="43"/>
    <w:bookmarkStart w:name="z53" w:id="44"/>
    <w:p>
      <w:pPr>
        <w:spacing w:after="0"/>
        <w:ind w:left="0"/>
        <w:jc w:val="left"/>
      </w:pPr>
      <w:r>
        <w:rPr>
          <w:rFonts w:ascii="Times New Roman"/>
          <w:b/>
          <w:i w:val="false"/>
          <w:color w:val="000000"/>
        </w:rPr>
        <w:t xml:space="preserve"> Глава 2. Порядок приема документов для прохождения аттестации</w:t>
      </w:r>
    </w:p>
    <w:bookmarkEnd w:id="44"/>
    <w:bookmarkStart w:name="z54" w:id="45"/>
    <w:p>
      <w:pPr>
        <w:spacing w:after="0"/>
        <w:ind w:left="0"/>
        <w:jc w:val="left"/>
      </w:pPr>
      <w:r>
        <w:rPr>
          <w:rFonts w:ascii="Times New Roman"/>
          <w:b w:val="false"/>
          <w:i w:val="false"/>
          <w:color w:val="000000"/>
          <w:sz w:val="28"/>
        </w:rPr>
        <w:t>
      5. Лицо, претендующее на занятие адвокатской деятельностью, после успешного прохождения стажировки, направляет в Комиссию через веб-портал "электронного правительства" либо единую информационную систему юридической помощи:</w:t>
      </w:r>
    </w:p>
    <w:bookmarkEnd w:id="45"/>
    <w:bookmarkStart w:name="z55" w:id="46"/>
    <w:p>
      <w:pPr>
        <w:spacing w:after="0"/>
        <w:ind w:left="0"/>
        <w:jc w:val="left"/>
      </w:pPr>
      <w:r>
        <w:rPr>
          <w:rFonts w:ascii="Times New Roman"/>
          <w:b w:val="false"/>
          <w:i w:val="false"/>
          <w:color w:val="000000"/>
          <w:sz w:val="28"/>
        </w:rPr>
        <w:t xml:space="preserve">
      1) заявление в форме электронного документа, подписанного ЭЦП, через веб-портал "электронного правительства"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6"/>
    <w:bookmarkStart w:name="z56" w:id="47"/>
    <w:p>
      <w:pPr>
        <w:spacing w:after="0"/>
        <w:ind w:left="0"/>
        <w:jc w:val="left"/>
      </w:pPr>
      <w:r>
        <w:rPr>
          <w:rFonts w:ascii="Times New Roman"/>
          <w:b w:val="false"/>
          <w:i w:val="false"/>
          <w:color w:val="000000"/>
          <w:sz w:val="28"/>
        </w:rPr>
        <w:t>
      2) электронную копию справок из наркологического и психиатрического диспансеров, выданные не ранее чем за месяц до их представления в органы юстиции.</w:t>
      </w:r>
    </w:p>
    <w:bookmarkEnd w:id="47"/>
    <w:bookmarkStart w:name="z57" w:id="48"/>
    <w:p>
      <w:pPr>
        <w:spacing w:after="0"/>
        <w:ind w:left="0"/>
        <w:jc w:val="left"/>
      </w:pPr>
      <w:r>
        <w:rPr>
          <w:rFonts w:ascii="Times New Roman"/>
          <w:b w:val="false"/>
          <w:i w:val="false"/>
          <w:color w:val="000000"/>
          <w:sz w:val="28"/>
        </w:rPr>
        <w:t>
      6. Лицо, претендующее на занятие адвокатской деятельностью, при подаче заявления вправе определить место, дату и язык (казахский или русский) проведения аттестации.</w:t>
      </w:r>
    </w:p>
    <w:bookmarkEnd w:id="48"/>
    <w:bookmarkStart w:name="z58" w:id="49"/>
    <w:p>
      <w:pPr>
        <w:spacing w:after="0"/>
        <w:ind w:left="0"/>
        <w:jc w:val="left"/>
      </w:pPr>
      <w:r>
        <w:rPr>
          <w:rFonts w:ascii="Times New Roman"/>
          <w:b w:val="false"/>
          <w:i w:val="false"/>
          <w:color w:val="000000"/>
          <w:sz w:val="28"/>
        </w:rPr>
        <w:t>
      7. В случаях ненадлежащего оформления либо представления неполного пакета документов заявление вместе с представленными документами возвращается территориальными органами юстиции областей, городов республиканского значения, столицы претенденту без рассмотрения в срок не позднее двух рабочих дней со дня их поступления в веб-портал "электронного правительства" с уведомлением о причине возврата.</w:t>
      </w:r>
    </w:p>
    <w:bookmarkEnd w:id="49"/>
    <w:bookmarkStart w:name="z59" w:id="50"/>
    <w:p>
      <w:pPr>
        <w:spacing w:after="0"/>
        <w:ind w:left="0"/>
        <w:jc w:val="left"/>
      </w:pPr>
      <w:r>
        <w:rPr>
          <w:rFonts w:ascii="Times New Roman"/>
          <w:b w:val="false"/>
          <w:i w:val="false"/>
          <w:color w:val="000000"/>
          <w:sz w:val="28"/>
        </w:rPr>
        <w:t>
      8. Заявление претендента о допуске к аттестации рассматривается комиссией в течение пятнадцати календарных дней. По итогам рассмотрения комиссия по аттестации лиц, претендующих на занятие адвокатской деятельностью, выносит мотивированное решение о допуске либо об отказе в допуске претендента к аттестации.</w:t>
      </w:r>
    </w:p>
    <w:bookmarkEnd w:id="50"/>
    <w:bookmarkStart w:name="z60" w:id="51"/>
    <w:p>
      <w:pPr>
        <w:spacing w:after="0"/>
        <w:ind w:left="0"/>
        <w:jc w:val="left"/>
      </w:pPr>
      <w:r>
        <w:rPr>
          <w:rFonts w:ascii="Times New Roman"/>
          <w:b w:val="false"/>
          <w:i w:val="false"/>
          <w:color w:val="000000"/>
          <w:sz w:val="28"/>
        </w:rPr>
        <w:t>
      При подаче заявления посредством единой информационной системы юридической помощи соответствие всех данных требованиям, предъявляемым к адвокату, проверяется автоматически с использованием ресурсов интегрированных баз данных.</w:t>
      </w:r>
    </w:p>
    <w:bookmarkEnd w:id="51"/>
    <w:bookmarkStart w:name="z61" w:id="52"/>
    <w:p>
      <w:pPr>
        <w:spacing w:after="0"/>
        <w:ind w:left="0"/>
        <w:jc w:val="left"/>
      </w:pPr>
      <w:r>
        <w:rPr>
          <w:rFonts w:ascii="Times New Roman"/>
          <w:b w:val="false"/>
          <w:i w:val="false"/>
          <w:color w:val="000000"/>
          <w:sz w:val="28"/>
        </w:rPr>
        <w:t xml:space="preserve">
      В допуске к аттестации отказывается, если претендент не соответствует требованиям,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адвокатской деятельности и юридической помощи".</w:t>
      </w:r>
    </w:p>
    <w:bookmarkEnd w:id="52"/>
    <w:bookmarkStart w:name="z62" w:id="53"/>
    <w:p>
      <w:pPr>
        <w:spacing w:after="0"/>
        <w:ind w:left="0"/>
        <w:jc w:val="left"/>
      </w:pPr>
      <w:r>
        <w:rPr>
          <w:rFonts w:ascii="Times New Roman"/>
          <w:b w:val="false"/>
          <w:i w:val="false"/>
          <w:color w:val="000000"/>
          <w:sz w:val="28"/>
        </w:rPr>
        <w:t>
      Решение об отказе в допуске к аттестации направляется территориальными органами юстиции областей, городов республиканского значения, столицы претенденту не позднее пятнадцати календарных дней со дня поступления заявления.</w:t>
      </w:r>
    </w:p>
    <w:bookmarkEnd w:id="53"/>
    <w:bookmarkStart w:name="z63" w:id="54"/>
    <w:p>
      <w:pPr>
        <w:spacing w:after="0"/>
        <w:ind w:left="0"/>
        <w:jc w:val="left"/>
      </w:pPr>
      <w:r>
        <w:rPr>
          <w:rFonts w:ascii="Times New Roman"/>
          <w:b/>
          <w:i w:val="false"/>
          <w:color w:val="000000"/>
        </w:rPr>
        <w:t xml:space="preserve"> Глава 3. Порядок и условия проведения аттестации</w:t>
      </w:r>
    </w:p>
    <w:bookmarkEnd w:id="54"/>
    <w:bookmarkStart w:name="z64" w:id="55"/>
    <w:p>
      <w:pPr>
        <w:spacing w:after="0"/>
        <w:ind w:left="0"/>
        <w:jc w:val="left"/>
      </w:pPr>
      <w:r>
        <w:rPr>
          <w:rFonts w:ascii="Times New Roman"/>
          <w:b w:val="false"/>
          <w:i w:val="false"/>
          <w:color w:val="000000"/>
          <w:sz w:val="28"/>
        </w:rPr>
        <w:t>
      9. Претендент, допущенный к аттестации, уведомляется территориальными органами юстиции областей, городов республиканского значения, столицы о месте, дате, времени, порядке проведения аттестации не позднее, чем за десять календарных дней до ее проведения.</w:t>
      </w:r>
    </w:p>
    <w:bookmarkEnd w:id="55"/>
    <w:bookmarkStart w:name="z65" w:id="56"/>
    <w:p>
      <w:pPr>
        <w:spacing w:after="0"/>
        <w:ind w:left="0"/>
        <w:jc w:val="left"/>
      </w:pPr>
      <w:r>
        <w:rPr>
          <w:rFonts w:ascii="Times New Roman"/>
          <w:b w:val="false"/>
          <w:i w:val="false"/>
          <w:color w:val="000000"/>
          <w:sz w:val="28"/>
        </w:rPr>
        <w:t>
      При подаче заявления посредством единой информационной системы юридической помощи и соответствии претендента требованиям, предъявляемым к адвокату, единая информационная система юридической помощи автоматически формирует список претендентов для проведения аттестации и подтверждает место, дату, время и язык (казахский или русский) ее проведения.</w:t>
      </w:r>
    </w:p>
    <w:bookmarkEnd w:id="56"/>
    <w:bookmarkStart w:name="z66" w:id="57"/>
    <w:p>
      <w:pPr>
        <w:spacing w:after="0"/>
        <w:ind w:left="0"/>
        <w:jc w:val="left"/>
      </w:pPr>
      <w:r>
        <w:rPr>
          <w:rFonts w:ascii="Times New Roman"/>
          <w:b w:val="false"/>
          <w:i w:val="false"/>
          <w:color w:val="000000"/>
          <w:sz w:val="28"/>
        </w:rPr>
        <w:t>
      Списки претендентов, допущенных к аттестации, не позднее, чем за десять рабочих дней до ее проведения размещаются на интернет-ресурсах территориального органа юстиции областей, городов республиканского значения, столицы.</w:t>
      </w:r>
    </w:p>
    <w:bookmarkEnd w:id="57"/>
    <w:bookmarkStart w:name="z67" w:id="58"/>
    <w:p>
      <w:pPr>
        <w:spacing w:after="0"/>
        <w:ind w:left="0"/>
        <w:jc w:val="left"/>
      </w:pPr>
      <w:r>
        <w:rPr>
          <w:rFonts w:ascii="Times New Roman"/>
          <w:b w:val="false"/>
          <w:i w:val="false"/>
          <w:color w:val="000000"/>
          <w:sz w:val="28"/>
        </w:rPr>
        <w:t>
      При явке на заседание Комиссии претенденту необходимо иметь при себе документ, удостоверяющий его личность.</w:t>
      </w:r>
    </w:p>
    <w:bookmarkEnd w:id="58"/>
    <w:bookmarkStart w:name="z68" w:id="59"/>
    <w:p>
      <w:pPr>
        <w:spacing w:after="0"/>
        <w:ind w:left="0"/>
        <w:jc w:val="left"/>
      </w:pPr>
      <w:r>
        <w:rPr>
          <w:rFonts w:ascii="Times New Roman"/>
          <w:b w:val="false"/>
          <w:i w:val="false"/>
          <w:color w:val="000000"/>
          <w:sz w:val="28"/>
        </w:rPr>
        <w:t>
      10. Аттестация состоит из двух этапов:</w:t>
      </w:r>
    </w:p>
    <w:bookmarkEnd w:id="59"/>
    <w:bookmarkStart w:name="z69" w:id="60"/>
    <w:p>
      <w:pPr>
        <w:spacing w:after="0"/>
        <w:ind w:left="0"/>
        <w:jc w:val="left"/>
      </w:pPr>
      <w:r>
        <w:rPr>
          <w:rFonts w:ascii="Times New Roman"/>
          <w:b w:val="false"/>
          <w:i w:val="false"/>
          <w:color w:val="000000"/>
          <w:sz w:val="28"/>
        </w:rPr>
        <w:t>
      1) комплексного компьютерного тестирования на знание законодательства Республики Казахстан и психологической готовности к осуществлению адвокатской деятельности;</w:t>
      </w:r>
    </w:p>
    <w:bookmarkEnd w:id="60"/>
    <w:bookmarkStart w:name="z70" w:id="61"/>
    <w:p>
      <w:pPr>
        <w:spacing w:after="0"/>
        <w:ind w:left="0"/>
        <w:jc w:val="left"/>
      </w:pPr>
      <w:r>
        <w:rPr>
          <w:rFonts w:ascii="Times New Roman"/>
          <w:b w:val="false"/>
          <w:i w:val="false"/>
          <w:color w:val="000000"/>
          <w:sz w:val="28"/>
        </w:rPr>
        <w:t>
      2) практического задания по анализу обстоятельств дела с использованием необходимых источников.</w:t>
      </w:r>
    </w:p>
    <w:bookmarkEnd w:id="61"/>
    <w:bookmarkStart w:name="z71" w:id="62"/>
    <w:p>
      <w:pPr>
        <w:spacing w:after="0"/>
        <w:ind w:left="0"/>
        <w:jc w:val="left"/>
      </w:pPr>
      <w:r>
        <w:rPr>
          <w:rFonts w:ascii="Times New Roman"/>
          <w:b w:val="false"/>
          <w:i w:val="false"/>
          <w:color w:val="000000"/>
          <w:sz w:val="28"/>
        </w:rPr>
        <w:t>
      11. Перед прохождением аттестации Комиссия информирует претендента о порядке проведения аттестации, продолжительности и содержании процедуры отбора претендентов.</w:t>
      </w:r>
    </w:p>
    <w:bookmarkEnd w:id="62"/>
    <w:bookmarkStart w:name="z72" w:id="63"/>
    <w:p>
      <w:pPr>
        <w:spacing w:after="0"/>
        <w:ind w:left="0"/>
        <w:jc w:val="left"/>
      </w:pPr>
      <w:r>
        <w:rPr>
          <w:rFonts w:ascii="Times New Roman"/>
          <w:b w:val="false"/>
          <w:i w:val="false"/>
          <w:color w:val="000000"/>
          <w:sz w:val="28"/>
        </w:rPr>
        <w:t>
      Общее время, отпущенное на выполнение психологического теста - 20 минут, тест на знание законодательства - 90 минут (100 вопросов).</w:t>
      </w:r>
    </w:p>
    <w:bookmarkEnd w:id="63"/>
    <w:bookmarkStart w:name="z73" w:id="64"/>
    <w:p>
      <w:pPr>
        <w:spacing w:after="0"/>
        <w:ind w:left="0"/>
        <w:jc w:val="left"/>
      </w:pPr>
      <w:r>
        <w:rPr>
          <w:rFonts w:ascii="Times New Roman"/>
          <w:b w:val="false"/>
          <w:i w:val="false"/>
          <w:color w:val="000000"/>
          <w:sz w:val="28"/>
        </w:rPr>
        <w:t>
      Подсчет правильных ответов тестирования производится при помощи используемой компьютерной программы автоматически. Результаты тестирования распечатываются на принтере в двух экземплярах и предоставляются претенденту для ознакомления путем проставления личной подписи сразу по окончании.</w:t>
      </w:r>
    </w:p>
    <w:bookmarkEnd w:id="64"/>
    <w:bookmarkStart w:name="z74" w:id="65"/>
    <w:p>
      <w:pPr>
        <w:spacing w:after="0"/>
        <w:ind w:left="0"/>
        <w:jc w:val="left"/>
      </w:pPr>
      <w:r>
        <w:rPr>
          <w:rFonts w:ascii="Times New Roman"/>
          <w:b w:val="false"/>
          <w:i w:val="false"/>
          <w:color w:val="000000"/>
          <w:sz w:val="28"/>
        </w:rPr>
        <w:t>
      Один экземпляр листа с результатами тестирования вручается претенденту, второй – передается Комиссии.</w:t>
      </w:r>
    </w:p>
    <w:bookmarkEnd w:id="65"/>
    <w:bookmarkStart w:name="z75" w:id="66"/>
    <w:p>
      <w:pPr>
        <w:spacing w:after="0"/>
        <w:ind w:left="0"/>
        <w:jc w:val="left"/>
      </w:pPr>
      <w:r>
        <w:rPr>
          <w:rFonts w:ascii="Times New Roman"/>
          <w:b w:val="false"/>
          <w:i w:val="false"/>
          <w:color w:val="000000"/>
          <w:sz w:val="28"/>
        </w:rPr>
        <w:t>
      12. Перечень вопросов, подлежащих включению в тесты, формируется Министерством юстиции Республики Казахстан. Вопросы для оценки знаний претендентов должны соответствовать тематике правовых дисциплин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знание которых необходимо для осуществления адвокатской деятельности, и содержать не менее трех вариантов ответа с одним правильным.</w:t>
      </w:r>
    </w:p>
    <w:bookmarkEnd w:id="66"/>
    <w:bookmarkStart w:name="z76" w:id="67"/>
    <w:p>
      <w:pPr>
        <w:spacing w:after="0"/>
        <w:ind w:left="0"/>
        <w:jc w:val="left"/>
      </w:pPr>
      <w:r>
        <w:rPr>
          <w:rFonts w:ascii="Times New Roman"/>
          <w:b w:val="false"/>
          <w:i w:val="false"/>
          <w:color w:val="000000"/>
          <w:sz w:val="28"/>
        </w:rPr>
        <w:t>
      Тесты являются конфиденциальной информацией, и не подлежат свободному распространению.</w:t>
      </w:r>
    </w:p>
    <w:bookmarkEnd w:id="67"/>
    <w:bookmarkStart w:name="z77" w:id="68"/>
    <w:p>
      <w:pPr>
        <w:spacing w:after="0"/>
        <w:ind w:left="0"/>
        <w:jc w:val="left"/>
      </w:pPr>
      <w:r>
        <w:rPr>
          <w:rFonts w:ascii="Times New Roman"/>
          <w:b w:val="false"/>
          <w:i w:val="false"/>
          <w:color w:val="000000"/>
          <w:sz w:val="28"/>
        </w:rPr>
        <w:t>
      13. Комплексное компьютерное тестирование из заданий унифицированного юридического теста проводится с использованием компьютерной техники.</w:t>
      </w:r>
    </w:p>
    <w:bookmarkEnd w:id="68"/>
    <w:bookmarkStart w:name="z78" w:id="69"/>
    <w:p>
      <w:pPr>
        <w:spacing w:after="0"/>
        <w:ind w:left="0"/>
        <w:jc w:val="left"/>
      </w:pPr>
      <w:r>
        <w:rPr>
          <w:rFonts w:ascii="Times New Roman"/>
          <w:b w:val="false"/>
          <w:i w:val="false"/>
          <w:color w:val="000000"/>
          <w:sz w:val="28"/>
        </w:rPr>
        <w:t>
      В случае применения для тестирования единой информационной системы юридической помощи содержание комплексного компьютерного тестирования создается автоматически из заданий унифицированного юридического теста.</w:t>
      </w:r>
    </w:p>
    <w:bookmarkEnd w:id="69"/>
    <w:bookmarkStart w:name="z79" w:id="70"/>
    <w:p>
      <w:pPr>
        <w:spacing w:after="0"/>
        <w:ind w:left="0"/>
        <w:jc w:val="left"/>
      </w:pPr>
      <w:r>
        <w:rPr>
          <w:rFonts w:ascii="Times New Roman"/>
          <w:b w:val="false"/>
          <w:i w:val="false"/>
          <w:color w:val="000000"/>
          <w:sz w:val="28"/>
        </w:rPr>
        <w:t>
      Формирование заданий унифицированного юридического теста осуществляется Министерством юстиции Республики Казахстан с привлечением на конкурсной основе независимых экспертов в порядке, предусмотренном законодательством Республики Казахстан.</w:t>
      </w:r>
    </w:p>
    <w:bookmarkEnd w:id="70"/>
    <w:bookmarkStart w:name="z80" w:id="71"/>
    <w:p>
      <w:pPr>
        <w:spacing w:after="0"/>
        <w:ind w:left="0"/>
        <w:jc w:val="left"/>
      </w:pPr>
      <w:r>
        <w:rPr>
          <w:rFonts w:ascii="Times New Roman"/>
          <w:b w:val="false"/>
          <w:i w:val="false"/>
          <w:color w:val="000000"/>
          <w:sz w:val="28"/>
        </w:rPr>
        <w:t>
      14. Претендент считается прошедшим тестирование, если количество правильных ответов составляет 70 и более от общего числа предложенных вопросов, и допускается ко второму этапу.</w:t>
      </w:r>
    </w:p>
    <w:bookmarkEnd w:id="71"/>
    <w:bookmarkStart w:name="z81" w:id="72"/>
    <w:p>
      <w:pPr>
        <w:spacing w:after="0"/>
        <w:ind w:left="0"/>
        <w:jc w:val="left"/>
      </w:pPr>
      <w:r>
        <w:rPr>
          <w:rFonts w:ascii="Times New Roman"/>
          <w:b w:val="false"/>
          <w:i w:val="false"/>
          <w:color w:val="000000"/>
          <w:sz w:val="28"/>
        </w:rPr>
        <w:t>
      Претенденты проходят психологический тест до прохождения теста на знание законодательства Республики Казахстан.</w:t>
      </w:r>
    </w:p>
    <w:bookmarkEnd w:id="72"/>
    <w:bookmarkStart w:name="z82" w:id="73"/>
    <w:p>
      <w:pPr>
        <w:spacing w:after="0"/>
        <w:ind w:left="0"/>
        <w:jc w:val="left"/>
      </w:pPr>
      <w:r>
        <w:rPr>
          <w:rFonts w:ascii="Times New Roman"/>
          <w:b w:val="false"/>
          <w:i w:val="false"/>
          <w:color w:val="000000"/>
          <w:sz w:val="28"/>
        </w:rPr>
        <w:t>
      По истечении времени, отведенного на прохождение тестов, программа автоматически закрывается, и переходят тест на знание законодательства Республики Казахстан.</w:t>
      </w:r>
    </w:p>
    <w:bookmarkEnd w:id="73"/>
    <w:bookmarkStart w:name="z83" w:id="74"/>
    <w:p>
      <w:pPr>
        <w:spacing w:after="0"/>
        <w:ind w:left="0"/>
        <w:jc w:val="left"/>
      </w:pPr>
      <w:r>
        <w:rPr>
          <w:rFonts w:ascii="Times New Roman"/>
          <w:b w:val="false"/>
          <w:i w:val="false"/>
          <w:color w:val="000000"/>
          <w:sz w:val="28"/>
        </w:rPr>
        <w:t>
      15. Во втором этапе претенденту для подготовки к практическому заданию отводится 10 минут. Правильность ответов претендента на практическое задание оценивается членами Комиссии по пятибалльной системе.</w:t>
      </w:r>
    </w:p>
    <w:bookmarkEnd w:id="74"/>
    <w:bookmarkStart w:name="z84" w:id="75"/>
    <w:p>
      <w:pPr>
        <w:spacing w:after="0"/>
        <w:ind w:left="0"/>
        <w:jc w:val="left"/>
      </w:pPr>
      <w:r>
        <w:rPr>
          <w:rFonts w:ascii="Times New Roman"/>
          <w:b w:val="false"/>
          <w:i w:val="false"/>
          <w:color w:val="000000"/>
          <w:sz w:val="28"/>
        </w:rPr>
        <w:t>
      Каждый член Комиссии оценивает ответы по каждому вопросу аттестуемого по пятибалльной системе независимо от других.</w:t>
      </w:r>
    </w:p>
    <w:bookmarkEnd w:id="75"/>
    <w:bookmarkStart w:name="z85" w:id="76"/>
    <w:p>
      <w:pPr>
        <w:spacing w:after="0"/>
        <w:ind w:left="0"/>
        <w:jc w:val="left"/>
      </w:pPr>
      <w:r>
        <w:rPr>
          <w:rFonts w:ascii="Times New Roman"/>
          <w:b w:val="false"/>
          <w:i w:val="false"/>
          <w:color w:val="000000"/>
          <w:sz w:val="28"/>
        </w:rPr>
        <w:t>
      По итогам второго этапа председательствующий производит подсчет результатов, выставленных членами Комиссии, и выводит общий средний балл. Средний балл определяется путем разделение общего количество набранного балла претендента на количество присутствующих членов Комиссии. Итоговый балл претендента при расчете 3,3 оценивается, как 3,3 при расчете 4,2 оценивается 4,2. и. т.д.</w:t>
      </w:r>
    </w:p>
    <w:bookmarkEnd w:id="76"/>
    <w:bookmarkStart w:name="z86" w:id="77"/>
    <w:p>
      <w:pPr>
        <w:spacing w:after="0"/>
        <w:ind w:left="0"/>
        <w:jc w:val="left"/>
      </w:pPr>
      <w:r>
        <w:rPr>
          <w:rFonts w:ascii="Times New Roman"/>
          <w:b w:val="false"/>
          <w:i w:val="false"/>
          <w:color w:val="000000"/>
          <w:sz w:val="28"/>
        </w:rPr>
        <w:t>
      Оценки членов Комиссии, а также общий средний балл, набранный аттестуемым по практическому заданию, отражаются в протоколе.</w:t>
      </w:r>
    </w:p>
    <w:bookmarkEnd w:id="77"/>
    <w:bookmarkStart w:name="z87" w:id="78"/>
    <w:p>
      <w:pPr>
        <w:spacing w:after="0"/>
        <w:ind w:left="0"/>
        <w:jc w:val="left"/>
      </w:pPr>
      <w:r>
        <w:rPr>
          <w:rFonts w:ascii="Times New Roman"/>
          <w:b w:val="false"/>
          <w:i w:val="false"/>
          <w:color w:val="000000"/>
          <w:sz w:val="28"/>
        </w:rPr>
        <w:t>
      Претендент считается прошедшим аттестацию, если общий средний балл составил от четырех баллов и выше.</w:t>
      </w:r>
    </w:p>
    <w:bookmarkEnd w:id="78"/>
    <w:bookmarkStart w:name="z88" w:id="79"/>
    <w:p>
      <w:pPr>
        <w:spacing w:after="0"/>
        <w:ind w:left="0"/>
        <w:jc w:val="left"/>
      </w:pPr>
      <w:r>
        <w:rPr>
          <w:rFonts w:ascii="Times New Roman"/>
          <w:b w:val="false"/>
          <w:i w:val="false"/>
          <w:color w:val="000000"/>
          <w:sz w:val="28"/>
        </w:rPr>
        <w:t>
      16. Содержание практического задания для второго этапа аттестации формируется самостоятельно Республиканской коллегией адвокатов.</w:t>
      </w:r>
    </w:p>
    <w:bookmarkEnd w:id="79"/>
    <w:bookmarkStart w:name="z89" w:id="80"/>
    <w:p>
      <w:pPr>
        <w:spacing w:after="0"/>
        <w:ind w:left="0"/>
        <w:jc w:val="left"/>
      </w:pPr>
      <w:r>
        <w:rPr>
          <w:rFonts w:ascii="Times New Roman"/>
          <w:b w:val="false"/>
          <w:i w:val="false"/>
          <w:color w:val="000000"/>
          <w:sz w:val="28"/>
        </w:rPr>
        <w:t>
      Представители Республиканской коллегии адвокатов представляют варианты практических заданий в количестве, превышающем число претендентов. Вопросы практического задания являются конфиденциальной информацией и не подлежат разглашению и распространению.</w:t>
      </w:r>
    </w:p>
    <w:bookmarkEnd w:id="80"/>
    <w:bookmarkStart w:name="z90" w:id="81"/>
    <w:p>
      <w:pPr>
        <w:spacing w:after="0"/>
        <w:ind w:left="0"/>
        <w:jc w:val="left"/>
      </w:pPr>
      <w:r>
        <w:rPr>
          <w:rFonts w:ascii="Times New Roman"/>
          <w:b w:val="false"/>
          <w:i w:val="false"/>
          <w:color w:val="000000"/>
          <w:sz w:val="28"/>
        </w:rPr>
        <w:t>
      17. На заседании Комиссии ведется протокол (далее - протокол), в котором отражаются: дата, время и место проведения заседания, фамилия, имя, отчество (при его наличии) аттестуемого, результат тестирования, номер и содержание экзаменационного билета, ответы аттестуемого (при наличии), баллы, выставленные членами Комиссии, и общий средний балл по вопросам билета, а также решение Комиссии.</w:t>
      </w:r>
    </w:p>
    <w:bookmarkEnd w:id="81"/>
    <w:bookmarkStart w:name="z91" w:id="82"/>
    <w:p>
      <w:pPr>
        <w:spacing w:after="0"/>
        <w:ind w:left="0"/>
        <w:jc w:val="left"/>
      </w:pPr>
      <w:r>
        <w:rPr>
          <w:rFonts w:ascii="Times New Roman"/>
          <w:b w:val="false"/>
          <w:i w:val="false"/>
          <w:color w:val="000000"/>
          <w:sz w:val="28"/>
        </w:rPr>
        <w:t>
      Протокол подписывается всеми членами Комиссии, принявшими участие в проведении аттестации.</w:t>
      </w:r>
    </w:p>
    <w:bookmarkEnd w:id="82"/>
    <w:bookmarkStart w:name="z92" w:id="83"/>
    <w:p>
      <w:pPr>
        <w:spacing w:after="0"/>
        <w:ind w:left="0"/>
        <w:jc w:val="left"/>
      </w:pPr>
      <w:r>
        <w:rPr>
          <w:rFonts w:ascii="Times New Roman"/>
          <w:b w:val="false"/>
          <w:i w:val="false"/>
          <w:color w:val="000000"/>
          <w:sz w:val="28"/>
        </w:rPr>
        <w:t>
      18. При проведении аттестации не разрешается использование претендентом справочной, специальной и прочей литературы, средств связи, а также каких-либо записей, за исключением второго этапа проведения аттестации, где допускается использование бумажных текстов законов.</w:t>
      </w:r>
    </w:p>
    <w:bookmarkEnd w:id="83"/>
    <w:bookmarkStart w:name="z93" w:id="84"/>
    <w:p>
      <w:pPr>
        <w:spacing w:after="0"/>
        <w:ind w:left="0"/>
        <w:jc w:val="left"/>
      </w:pPr>
      <w:r>
        <w:rPr>
          <w:rFonts w:ascii="Times New Roman"/>
          <w:b w:val="false"/>
          <w:i w:val="false"/>
          <w:color w:val="000000"/>
          <w:sz w:val="28"/>
        </w:rPr>
        <w:t>
      В случае нарушения указанных требований претендент отстраняется комиссией от текущей аттестации.</w:t>
      </w:r>
    </w:p>
    <w:bookmarkEnd w:id="84"/>
    <w:bookmarkStart w:name="z94" w:id="85"/>
    <w:p>
      <w:pPr>
        <w:spacing w:after="0"/>
        <w:ind w:left="0"/>
        <w:jc w:val="left"/>
      </w:pPr>
      <w:r>
        <w:rPr>
          <w:rFonts w:ascii="Times New Roman"/>
          <w:b w:val="false"/>
          <w:i w:val="false"/>
          <w:color w:val="000000"/>
          <w:sz w:val="28"/>
        </w:rPr>
        <w:t>
      Претендент, отстраненный от аттестации, вправе повторно подать заявление о допуске к аттестации по истечении трех месяцев со дня вынесения решения.</w:t>
      </w:r>
    </w:p>
    <w:bookmarkEnd w:id="85"/>
    <w:bookmarkStart w:name="z95" w:id="86"/>
    <w:p>
      <w:pPr>
        <w:spacing w:after="0"/>
        <w:ind w:left="0"/>
        <w:jc w:val="left"/>
      </w:pPr>
      <w:r>
        <w:rPr>
          <w:rFonts w:ascii="Times New Roman"/>
          <w:b w:val="false"/>
          <w:i w:val="false"/>
          <w:color w:val="000000"/>
          <w:sz w:val="28"/>
        </w:rPr>
        <w:t>
      19. По результатам второго этапа Комиссия выносит мотивированное решение об аттестации либо о неаттестации претендента по форме, согласно приложению к настоящим Правилам.</w:t>
      </w:r>
    </w:p>
    <w:bookmarkEnd w:id="86"/>
    <w:bookmarkStart w:name="z96" w:id="87"/>
    <w:p>
      <w:pPr>
        <w:spacing w:after="0"/>
        <w:ind w:left="0"/>
        <w:jc w:val="left"/>
      </w:pPr>
      <w:r>
        <w:rPr>
          <w:rFonts w:ascii="Times New Roman"/>
          <w:b w:val="false"/>
          <w:i w:val="false"/>
          <w:color w:val="000000"/>
          <w:sz w:val="28"/>
        </w:rPr>
        <w:t>
      Решение комиссии по аттестации лиц, претендующих на занятие адвокатской деятельностью, может быть обжаловано в уполномоченный орган или суд.</w:t>
      </w:r>
    </w:p>
    <w:bookmarkEnd w:id="87"/>
    <w:bookmarkStart w:name="z97" w:id="88"/>
    <w:p>
      <w:pPr>
        <w:spacing w:after="0"/>
        <w:ind w:left="0"/>
        <w:jc w:val="left"/>
      </w:pPr>
      <w:r>
        <w:rPr>
          <w:rFonts w:ascii="Times New Roman"/>
          <w:b w:val="false"/>
          <w:i w:val="false"/>
          <w:color w:val="000000"/>
          <w:sz w:val="28"/>
        </w:rPr>
        <w:t>
      Решение Комиссии о прохождении аттестации является действительным в течение шести лет со дня его вынесения.</w:t>
      </w:r>
    </w:p>
    <w:bookmarkEnd w:id="88"/>
    <w:bookmarkStart w:name="z98" w:id="89"/>
    <w:p>
      <w:pPr>
        <w:spacing w:after="0"/>
        <w:ind w:left="0"/>
        <w:jc w:val="left"/>
      </w:pPr>
      <w:r>
        <w:rPr>
          <w:rFonts w:ascii="Times New Roman"/>
          <w:b w:val="false"/>
          <w:i w:val="false"/>
          <w:color w:val="000000"/>
          <w:sz w:val="28"/>
        </w:rPr>
        <w:t xml:space="preserve">
      20. Претендент, не явившийся на аттестацию по уважительной причине (невозможность присутствия по состоянию здоровья, по причине нахождения в командировке, вследствие непреодолимой силы, иные обстоятельства, подтвержденные документально), вызывается на следующее заседание Комиссии в порядке, предусмотренном в </w:t>
      </w:r>
      <w:r>
        <w:rPr>
          <w:rFonts w:ascii="Times New Roman"/>
          <w:b w:val="false"/>
          <w:i w:val="false"/>
          <w:color w:val="000000"/>
          <w:sz w:val="28"/>
        </w:rPr>
        <w:t>пункте 5</w:t>
      </w:r>
      <w:r>
        <w:rPr>
          <w:rFonts w:ascii="Times New Roman"/>
          <w:b w:val="false"/>
          <w:i w:val="false"/>
          <w:color w:val="000000"/>
          <w:sz w:val="28"/>
        </w:rPr>
        <w:t xml:space="preserve"> настоящих Правил.</w:t>
      </w:r>
    </w:p>
    <w:bookmarkEnd w:id="89"/>
    <w:bookmarkStart w:name="z99" w:id="90"/>
    <w:p>
      <w:pPr>
        <w:spacing w:after="0"/>
        <w:ind w:left="0"/>
        <w:jc w:val="left"/>
      </w:pPr>
      <w:r>
        <w:rPr>
          <w:rFonts w:ascii="Times New Roman"/>
          <w:b w:val="false"/>
          <w:i w:val="false"/>
          <w:color w:val="000000"/>
          <w:sz w:val="28"/>
        </w:rPr>
        <w:t>
      В случае повторной неявки претендента, его заявление остается без рассмотрения.</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аттестации лиц претендующих</w:t>
            </w:r>
            <w:r>
              <w:br/>
            </w:r>
            <w:r>
              <w:rPr>
                <w:rFonts w:ascii="Times New Roman"/>
                <w:b w:val="false"/>
                <w:i w:val="false"/>
                <w:color w:val="000000"/>
                <w:sz w:val="20"/>
              </w:rPr>
              <w:t>на занятие адвокатской</w:t>
            </w:r>
            <w:r>
              <w:br/>
            </w:r>
            <w:r>
              <w:rPr>
                <w:rFonts w:ascii="Times New Roman"/>
                <w:b w:val="false"/>
                <w:i w:val="false"/>
                <w:color w:val="000000"/>
                <w:sz w:val="20"/>
              </w:rPr>
              <w:t>деятельностью Председателю</w:t>
            </w:r>
            <w:r>
              <w:br/>
            </w:r>
            <w:r>
              <w:rPr>
                <w:rFonts w:ascii="Times New Roman"/>
                <w:b w:val="false"/>
                <w:i w:val="false"/>
                <w:color w:val="000000"/>
                <w:sz w:val="20"/>
              </w:rPr>
              <w:t>комиссии по аттестации лиц,</w:t>
            </w:r>
            <w:r>
              <w:br/>
            </w:r>
            <w:r>
              <w:rPr>
                <w:rFonts w:ascii="Times New Roman"/>
                <w:b w:val="false"/>
                <w:i w:val="false"/>
                <w:color w:val="000000"/>
                <w:sz w:val="20"/>
              </w:rPr>
              <w:t>претендующих на занятие</w:t>
            </w:r>
            <w:r>
              <w:br/>
            </w:r>
            <w:r>
              <w:rPr>
                <w:rFonts w:ascii="Times New Roman"/>
                <w:b w:val="false"/>
                <w:i w:val="false"/>
                <w:color w:val="000000"/>
                <w:sz w:val="20"/>
              </w:rPr>
              <w:t>адвокатской деятельностью</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 местожительства:</w:t>
            </w:r>
            <w:r>
              <w:br/>
            </w:r>
            <w:r>
              <w:rPr>
                <w:rFonts w:ascii="Times New Roman"/>
                <w:b w:val="false"/>
                <w:i w:val="false"/>
                <w:color w:val="000000"/>
                <w:sz w:val="20"/>
              </w:rPr>
              <w:t>___________________________</w:t>
            </w:r>
            <w:r>
              <w:br/>
            </w:r>
            <w:r>
              <w:rPr>
                <w:rFonts w:ascii="Times New Roman"/>
                <w:b w:val="false"/>
                <w:i w:val="false"/>
                <w:color w:val="000000"/>
                <w:sz w:val="20"/>
              </w:rPr>
              <w:t>(почтовый индекс, область,</w:t>
            </w:r>
            <w:r>
              <w:br/>
            </w:r>
            <w:r>
              <w:rPr>
                <w:rFonts w:ascii="Times New Roman"/>
                <w:b w:val="false"/>
                <w:i w:val="false"/>
                <w:color w:val="000000"/>
                <w:sz w:val="20"/>
              </w:rPr>
              <w:t>город, район,</w:t>
            </w:r>
            <w:r>
              <w:br/>
            </w:r>
            <w:r>
              <w:rPr>
                <w:rFonts w:ascii="Times New Roman"/>
                <w:b w:val="false"/>
                <w:i w:val="false"/>
                <w:color w:val="000000"/>
                <w:sz w:val="20"/>
              </w:rPr>
              <w:t>____________________________</w:t>
            </w:r>
            <w:r>
              <w:br/>
            </w:r>
            <w:r>
              <w:rPr>
                <w:rFonts w:ascii="Times New Roman"/>
                <w:b w:val="false"/>
                <w:i w:val="false"/>
                <w:color w:val="000000"/>
                <w:sz w:val="20"/>
              </w:rPr>
              <w:t>населенный пункт,</w:t>
            </w:r>
            <w:r>
              <w:br/>
            </w:r>
            <w:r>
              <w:rPr>
                <w:rFonts w:ascii="Times New Roman"/>
                <w:b w:val="false"/>
                <w:i w:val="false"/>
                <w:color w:val="000000"/>
                <w:sz w:val="20"/>
              </w:rPr>
              <w:t>наименование улицы,</w:t>
            </w:r>
            <w:r>
              <w:br/>
            </w:r>
            <w:r>
              <w:rPr>
                <w:rFonts w:ascii="Times New Roman"/>
                <w:b w:val="false"/>
                <w:i w:val="false"/>
                <w:color w:val="000000"/>
                <w:sz w:val="20"/>
              </w:rPr>
              <w:t>номер дома/здания)</w:t>
            </w:r>
          </w:p>
        </w:tc>
      </w:tr>
    </w:tbl>
    <w:bookmarkStart w:name="z102" w:id="91"/>
    <w:p>
      <w:pPr>
        <w:spacing w:after="0"/>
        <w:ind w:left="0"/>
        <w:jc w:val="left"/>
      </w:pPr>
      <w:r>
        <w:rPr>
          <w:rFonts w:ascii="Times New Roman"/>
          <w:b/>
          <w:i w:val="false"/>
          <w:color w:val="000000"/>
        </w:rPr>
        <w:t xml:space="preserve">                                Заявление о допуске к аттестации</w:t>
      </w:r>
    </w:p>
    <w:bookmarkEnd w:id="91"/>
    <w:bookmarkStart w:name="z103" w:id="92"/>
    <w:p>
      <w:pPr>
        <w:spacing w:after="0"/>
        <w:ind w:left="0"/>
        <w:jc w:val="left"/>
      </w:pPr>
      <w:r>
        <w:rPr>
          <w:rFonts w:ascii="Times New Roman"/>
          <w:b w:val="false"/>
          <w:i w:val="false"/>
          <w:color w:val="000000"/>
          <w:sz w:val="28"/>
        </w:rPr>
        <w:t>
             Прошу допустить меня к прохождению аттестации на занятие адвокатской деятельностью.</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физического лица,</w:t>
      </w:r>
      <w:r>
        <w:br/>
      </w:r>
      <w:r>
        <w:rPr>
          <w:rFonts w:ascii="Times New Roman"/>
          <w:b w:val="false"/>
          <w:i w:val="false"/>
          <w:color w:val="000000"/>
          <w:sz w:val="28"/>
        </w:rPr>
        <w:t xml:space="preserve">                   индивидуальный идентификационный номер)</w:t>
      </w:r>
      <w:r>
        <w:br/>
      </w:r>
      <w:r>
        <w:rPr>
          <w:rFonts w:ascii="Times New Roman"/>
          <w:b w:val="false"/>
          <w:i w:val="false"/>
          <w:color w:val="000000"/>
          <w:sz w:val="28"/>
        </w:rPr>
        <w:t xml:space="preserve">       1) Сведения о дипломе:</w:t>
      </w:r>
      <w:r>
        <w:br/>
      </w:r>
      <w:r>
        <w:rPr>
          <w:rFonts w:ascii="Times New Roman"/>
          <w:b w:val="false"/>
          <w:i w:val="false"/>
          <w:color w:val="000000"/>
          <w:sz w:val="28"/>
        </w:rPr>
        <w:t xml:space="preserve">       1. наименование высшего учебного заведения __________________________</w:t>
      </w:r>
      <w:r>
        <w:br/>
      </w:r>
      <w:r>
        <w:rPr>
          <w:rFonts w:ascii="Times New Roman"/>
          <w:b w:val="false"/>
          <w:i w:val="false"/>
          <w:color w:val="000000"/>
          <w:sz w:val="28"/>
        </w:rPr>
        <w:t xml:space="preserve">       1. шифр специальности______________________________________________</w:t>
      </w:r>
      <w:r>
        <w:br/>
      </w:r>
      <w:r>
        <w:rPr>
          <w:rFonts w:ascii="Times New Roman"/>
          <w:b w:val="false"/>
          <w:i w:val="false"/>
          <w:color w:val="000000"/>
          <w:sz w:val="28"/>
        </w:rPr>
        <w:t xml:space="preserve">       2. номер диплома __________________________________________________</w:t>
      </w:r>
      <w:r>
        <w:br/>
      </w:r>
      <w:r>
        <w:rPr>
          <w:rFonts w:ascii="Times New Roman"/>
          <w:b w:val="false"/>
          <w:i w:val="false"/>
          <w:color w:val="000000"/>
          <w:sz w:val="28"/>
        </w:rPr>
        <w:t xml:space="preserve">       4. дата выдачи диплома ____________________________________________</w:t>
      </w:r>
      <w:r>
        <w:br/>
      </w:r>
      <w:r>
        <w:rPr>
          <w:rFonts w:ascii="Times New Roman"/>
          <w:b w:val="false"/>
          <w:i w:val="false"/>
          <w:color w:val="000000"/>
          <w:sz w:val="28"/>
        </w:rPr>
        <w:t xml:space="preserve">       5. документ, подтверждающий прохождение процедуры нострификации или</w:t>
      </w:r>
      <w:r>
        <w:br/>
      </w:r>
      <w:r>
        <w:rPr>
          <w:rFonts w:ascii="Times New Roman"/>
          <w:b w:val="false"/>
          <w:i w:val="false"/>
          <w:color w:val="000000"/>
          <w:sz w:val="28"/>
        </w:rPr>
        <w:t>признания в соответствии с Законом Республики Казахстан "Об образовании":</w:t>
      </w:r>
      <w:r>
        <w:br/>
      </w:r>
      <w:r>
        <w:rPr>
          <w:rFonts w:ascii="Times New Roman"/>
          <w:b w:val="false"/>
          <w:i w:val="false"/>
          <w:color w:val="000000"/>
          <w:sz w:val="28"/>
        </w:rPr>
        <w:t xml:space="preserve">       1. серия и номер ___________________________________________________</w:t>
      </w:r>
      <w:r>
        <w:br/>
      </w:r>
      <w:r>
        <w:rPr>
          <w:rFonts w:ascii="Times New Roman"/>
          <w:b w:val="false"/>
          <w:i w:val="false"/>
          <w:color w:val="000000"/>
          <w:sz w:val="28"/>
        </w:rPr>
        <w:t xml:space="preserve">       2. основание: дата и номер __________________________________________</w:t>
      </w:r>
      <w:r>
        <w:br/>
      </w:r>
      <w:r>
        <w:rPr>
          <w:rFonts w:ascii="Times New Roman"/>
          <w:b w:val="false"/>
          <w:i w:val="false"/>
          <w:color w:val="000000"/>
          <w:sz w:val="28"/>
        </w:rPr>
        <w:t xml:space="preserve">       3. регистрационный номер и дата_____________________________________</w:t>
      </w:r>
      <w:r>
        <w:br/>
      </w:r>
      <w:r>
        <w:rPr>
          <w:rFonts w:ascii="Times New Roman"/>
          <w:b w:val="false"/>
          <w:i w:val="false"/>
          <w:color w:val="000000"/>
          <w:sz w:val="28"/>
        </w:rPr>
        <w:t xml:space="preserve">       2) Заключение о прохождении стажировки:</w:t>
      </w:r>
      <w:r>
        <w:br/>
      </w:r>
      <w:r>
        <w:rPr>
          <w:rFonts w:ascii="Times New Roman"/>
          <w:b w:val="false"/>
          <w:i w:val="false"/>
          <w:color w:val="000000"/>
          <w:sz w:val="28"/>
        </w:rPr>
        <w:t xml:space="preserve">       1. дата утверждения заключения о прохождении стажировки_____________</w:t>
      </w:r>
      <w:r>
        <w:br/>
      </w:r>
      <w:r>
        <w:rPr>
          <w:rFonts w:ascii="Times New Roman"/>
          <w:b w:val="false"/>
          <w:i w:val="false"/>
          <w:color w:val="000000"/>
          <w:sz w:val="28"/>
        </w:rPr>
        <w:t xml:space="preserve">       2. коллегия адвокатов ________________________________ области/города</w:t>
      </w:r>
      <w:r>
        <w:br/>
      </w:r>
      <w:r>
        <w:rPr>
          <w:rFonts w:ascii="Times New Roman"/>
          <w:b w:val="false"/>
          <w:i w:val="false"/>
          <w:color w:val="000000"/>
          <w:sz w:val="28"/>
        </w:rPr>
        <w:t xml:space="preserve">       3. руководитель стажировки _________________________________________</w:t>
      </w:r>
      <w:r>
        <w:br/>
      </w:r>
      <w:r>
        <w:rPr>
          <w:rFonts w:ascii="Times New Roman"/>
          <w:b w:val="false"/>
          <w:i w:val="false"/>
          <w:color w:val="000000"/>
          <w:sz w:val="28"/>
        </w:rPr>
        <w:t xml:space="preserve">       4. Стаж адвокатской деятельности руководителя стажировки ____________</w:t>
      </w:r>
      <w:r>
        <w:br/>
      </w:r>
      <w:r>
        <w:rPr>
          <w:rFonts w:ascii="Times New Roman"/>
          <w:b w:val="false"/>
          <w:i w:val="false"/>
          <w:color w:val="000000"/>
          <w:sz w:val="28"/>
        </w:rPr>
        <w:t xml:space="preserve">       5. дата начала стажировки __________________________________________</w:t>
      </w:r>
      <w:r>
        <w:br/>
      </w:r>
      <w:r>
        <w:rPr>
          <w:rFonts w:ascii="Times New Roman"/>
          <w:b w:val="false"/>
          <w:i w:val="false"/>
          <w:color w:val="000000"/>
          <w:sz w:val="28"/>
        </w:rPr>
        <w:t xml:space="preserve">       6. дата окончания стажировки _______________________________________</w:t>
      </w:r>
      <w:r>
        <w:br/>
      </w:r>
      <w:r>
        <w:rPr>
          <w:rFonts w:ascii="Times New Roman"/>
          <w:b w:val="false"/>
          <w:i w:val="false"/>
          <w:color w:val="000000"/>
          <w:sz w:val="28"/>
        </w:rPr>
        <w:t xml:space="preserve">       Настоящим подтверждается, что:</w:t>
      </w:r>
      <w:r>
        <w:br/>
      </w:r>
      <w:r>
        <w:rPr>
          <w:rFonts w:ascii="Times New Roman"/>
          <w:b w:val="false"/>
          <w:i w:val="false"/>
          <w:color w:val="000000"/>
          <w:sz w:val="28"/>
        </w:rPr>
        <w:t xml:space="preserve">       за предоставление достоверных сведений несу персональную ответственность;</w:t>
      </w:r>
      <w:r>
        <w:br/>
      </w:r>
      <w:r>
        <w:rPr>
          <w:rFonts w:ascii="Times New Roman"/>
          <w:b w:val="false"/>
          <w:i w:val="false"/>
          <w:color w:val="000000"/>
          <w:sz w:val="28"/>
        </w:rPr>
        <w:t xml:space="preserve">       все указанные данные являются официальными контактами и на них может быть</w:t>
      </w:r>
      <w:r>
        <w:br/>
      </w:r>
      <w:r>
        <w:rPr>
          <w:rFonts w:ascii="Times New Roman"/>
          <w:b w:val="false"/>
          <w:i w:val="false"/>
          <w:color w:val="000000"/>
          <w:sz w:val="28"/>
        </w:rPr>
        <w:t>направлена любая информация по вопросам допуска или отказа к прохождению аттестации;</w:t>
      </w:r>
      <w:r>
        <w:br/>
      </w:r>
      <w:r>
        <w:rPr>
          <w:rFonts w:ascii="Times New Roman"/>
          <w:b w:val="false"/>
          <w:i w:val="false"/>
          <w:color w:val="000000"/>
          <w:sz w:val="28"/>
        </w:rPr>
        <w:t xml:space="preserve">       заявителю не запрещено судом заниматься лицензируемым видом и (или) подвидом деятельности;</w:t>
      </w:r>
      <w:r>
        <w:br/>
      </w:r>
      <w:r>
        <w:rPr>
          <w:rFonts w:ascii="Times New Roman"/>
          <w:b w:val="false"/>
          <w:i w:val="false"/>
          <w:color w:val="000000"/>
          <w:sz w:val="28"/>
        </w:rPr>
        <w:t xml:space="preserve">       все прилагаемые документы соответствуют действительности и являются действительными;</w:t>
      </w:r>
      <w:r>
        <w:br/>
      </w:r>
      <w:r>
        <w:rPr>
          <w:rFonts w:ascii="Times New Roman"/>
          <w:b w:val="false"/>
          <w:i w:val="false"/>
          <w:color w:val="000000"/>
          <w:sz w:val="28"/>
        </w:rPr>
        <w:t xml:space="preserve">       заявитель согласен на использование персональных данных ограниченного доступа,</w:t>
      </w:r>
      <w:r>
        <w:br/>
      </w:r>
      <w:r>
        <w:rPr>
          <w:rFonts w:ascii="Times New Roman"/>
          <w:b w:val="false"/>
          <w:i w:val="false"/>
          <w:color w:val="000000"/>
          <w:sz w:val="28"/>
        </w:rPr>
        <w:t>составляющих охраняемую законом тайну, содержащихся в информационных системах, при</w:t>
      </w:r>
      <w:r>
        <w:br/>
      </w:r>
      <w:r>
        <w:rPr>
          <w:rFonts w:ascii="Times New Roman"/>
          <w:b w:val="false"/>
          <w:i w:val="false"/>
          <w:color w:val="000000"/>
          <w:sz w:val="28"/>
        </w:rPr>
        <w:t>выдаче лицензии и (или) приложения к лицензии.</w:t>
      </w:r>
      <w:r>
        <w:br/>
      </w:r>
      <w:r>
        <w:rPr>
          <w:rFonts w:ascii="Times New Roman"/>
          <w:b w:val="false"/>
          <w:i w:val="false"/>
          <w:color w:val="000000"/>
          <w:sz w:val="28"/>
        </w:rPr>
        <w:t xml:space="preserve">       Физическое лицо 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92"/>
    <w:bookmarkStart w:name="z104" w:id="93"/>
    <w:p>
      <w:pPr>
        <w:spacing w:after="0"/>
        <w:ind w:left="0"/>
        <w:jc w:val="left"/>
      </w:pPr>
      <w:r>
        <w:rPr>
          <w:rFonts w:ascii="Times New Roman"/>
          <w:b w:val="false"/>
          <w:i w:val="false"/>
          <w:color w:val="000000"/>
          <w:sz w:val="28"/>
        </w:rPr>
        <w:t>
      Дата</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аттестации лиц претендующих</w:t>
            </w:r>
            <w:r>
              <w:br/>
            </w:r>
            <w:r>
              <w:rPr>
                <w:rFonts w:ascii="Times New Roman"/>
                <w:b w:val="false"/>
                <w:i w:val="false"/>
                <w:color w:val="000000"/>
                <w:sz w:val="20"/>
              </w:rPr>
              <w:t>на занятие адвокатской</w:t>
            </w:r>
            <w:r>
              <w:br/>
            </w:r>
            <w:r>
              <w:rPr>
                <w:rFonts w:ascii="Times New Roman"/>
                <w:b w:val="false"/>
                <w:i w:val="false"/>
                <w:color w:val="000000"/>
                <w:sz w:val="20"/>
              </w:rPr>
              <w:t>деятельностью</w:t>
            </w:r>
          </w:p>
        </w:tc>
      </w:tr>
    </w:tbl>
    <w:bookmarkStart w:name="z106" w:id="94"/>
    <w:p>
      <w:pPr>
        <w:spacing w:after="0"/>
        <w:ind w:left="0"/>
        <w:jc w:val="left"/>
      </w:pPr>
      <w:r>
        <w:rPr>
          <w:rFonts w:ascii="Times New Roman"/>
          <w:b/>
          <w:i w:val="false"/>
          <w:color w:val="000000"/>
        </w:rPr>
        <w:t xml:space="preserve">                    Решение об аттестации /неаттестации претендента</w:t>
      </w:r>
    </w:p>
    <w:bookmarkEnd w:id="94"/>
    <w:bookmarkStart w:name="z107" w:id="95"/>
    <w:p>
      <w:pPr>
        <w:spacing w:after="0"/>
        <w:ind w:left="0"/>
        <w:jc w:val="left"/>
      </w:pPr>
      <w:r>
        <w:rPr>
          <w:rFonts w:ascii="Times New Roman"/>
          <w:b w:val="false"/>
          <w:i w:val="false"/>
          <w:color w:val="000000"/>
          <w:sz w:val="28"/>
        </w:rPr>
        <w:t>
             город ____________                               "____" __________20____ года</w:t>
      </w:r>
    </w:p>
    <w:bookmarkEnd w:id="95"/>
    <w:bookmarkStart w:name="z108" w:id="96"/>
    <w:p>
      <w:pPr>
        <w:spacing w:after="0"/>
        <w:ind w:left="0"/>
        <w:jc w:val="left"/>
      </w:pPr>
      <w:r>
        <w:rPr>
          <w:rFonts w:ascii="Times New Roman"/>
          <w:b w:val="false"/>
          <w:i w:val="false"/>
          <w:color w:val="000000"/>
          <w:sz w:val="28"/>
        </w:rPr>
        <w:t>
             По результатам аттестации на занятие адвокатской деятельностью</w:t>
      </w:r>
      <w:r>
        <w:br/>
      </w:r>
      <w:r>
        <w:rPr>
          <w:rFonts w:ascii="Times New Roman"/>
          <w:b w:val="false"/>
          <w:i w:val="false"/>
          <w:color w:val="000000"/>
          <w:sz w:val="28"/>
        </w:rPr>
        <w:t>_________________________________________________________________________ набрал:</w:t>
      </w:r>
      <w:r>
        <w:br/>
      </w:r>
      <w:r>
        <w:rPr>
          <w:rFonts w:ascii="Times New Roman"/>
          <w:b w:val="false"/>
          <w:i w:val="false"/>
          <w:color w:val="000000"/>
          <w:sz w:val="28"/>
        </w:rPr>
        <w:t xml:space="preserve">                         (Ф.И.О. (при его наличии)</w:t>
      </w:r>
      <w:r>
        <w:br/>
      </w:r>
      <w:r>
        <w:rPr>
          <w:rFonts w:ascii="Times New Roman"/>
          <w:b w:val="false"/>
          <w:i w:val="false"/>
          <w:color w:val="000000"/>
          <w:sz w:val="28"/>
        </w:rPr>
        <w:t>по тестированию ____________________ баллов по практическая задания _________ баллов</w:t>
      </w:r>
      <w:r>
        <w:br/>
      </w:r>
      <w:r>
        <w:rPr>
          <w:rFonts w:ascii="Times New Roman"/>
          <w:b w:val="false"/>
          <w:i w:val="false"/>
          <w:color w:val="000000"/>
          <w:sz w:val="28"/>
        </w:rPr>
        <w:t>Комиссия в составе:</w:t>
      </w:r>
      <w:r>
        <w:br/>
      </w:r>
      <w:r>
        <w:rPr>
          <w:rFonts w:ascii="Times New Roman"/>
          <w:b w:val="false"/>
          <w:i w:val="false"/>
          <w:color w:val="000000"/>
          <w:sz w:val="28"/>
        </w:rPr>
        <w:t xml:space="preserve">       Председателя:</w:t>
      </w:r>
      <w:r>
        <w:br/>
      </w:r>
      <w:r>
        <w:rPr>
          <w:rFonts w:ascii="Times New Roman"/>
          <w:b w:val="false"/>
          <w:i w:val="false"/>
          <w:color w:val="000000"/>
          <w:sz w:val="28"/>
        </w:rPr>
        <w:t xml:space="preserve">       Членов:</w:t>
      </w:r>
      <w:r>
        <w:br/>
      </w:r>
      <w:r>
        <w:rPr>
          <w:rFonts w:ascii="Times New Roman"/>
          <w:b w:val="false"/>
          <w:i w:val="false"/>
          <w:color w:val="000000"/>
          <w:sz w:val="28"/>
        </w:rPr>
        <w:t xml:space="preserve">       Решила:</w:t>
      </w:r>
      <w:r>
        <w:br/>
      </w:r>
      <w:r>
        <w:rPr>
          <w:rFonts w:ascii="Times New Roman"/>
          <w:b w:val="false"/>
          <w:i w:val="false"/>
          <w:color w:val="000000"/>
          <w:sz w:val="28"/>
        </w:rPr>
        <w:t xml:space="preserve">       Считать _______________________________ прошедшим/не прошедшим аттестацию.</w:t>
      </w:r>
      <w:r>
        <w:br/>
      </w:r>
      <w:r>
        <w:rPr>
          <w:rFonts w:ascii="Times New Roman"/>
          <w:b w:val="false"/>
          <w:i w:val="false"/>
          <w:color w:val="000000"/>
          <w:sz w:val="28"/>
        </w:rPr>
        <w:t xml:space="preserve">       (Ф.И.О. (при его наличии)                                     (нужное подчеркнуть)</w:t>
      </w:r>
      <w:r>
        <w:br/>
      </w:r>
      <w:r>
        <w:rPr>
          <w:rFonts w:ascii="Times New Roman"/>
          <w:b w:val="false"/>
          <w:i w:val="false"/>
          <w:color w:val="000000"/>
          <w:sz w:val="28"/>
        </w:rPr>
        <w:t xml:space="preserve">       Председатель Комиссии</w:t>
      </w:r>
      <w:r>
        <w:br/>
      </w:r>
      <w:r>
        <w:rPr>
          <w:rFonts w:ascii="Times New Roman"/>
          <w:b w:val="false"/>
          <w:i w:val="false"/>
          <w:color w:val="000000"/>
          <w:sz w:val="28"/>
        </w:rPr>
        <w:t xml:space="preserve">       Секретарь Комиссии</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Республиканский центр правовой информации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