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2" w:rsidRDefault="00CF79D8">
      <w:pPr>
        <w:rPr>
          <w:rFonts w:ascii="Times New Roman" w:hAnsi="Times New Roman" w:cs="Times New Roman"/>
          <w:sz w:val="24"/>
          <w:szCs w:val="24"/>
        </w:rPr>
      </w:pPr>
      <w:r w:rsidRPr="00CF79D8">
        <w:rPr>
          <w:rFonts w:ascii="Times New Roman" w:hAnsi="Times New Roman" w:cs="Times New Roman"/>
          <w:sz w:val="24"/>
          <w:szCs w:val="24"/>
        </w:rPr>
        <w:t xml:space="preserve">Предложения о внесении изменений и дополнений в </w:t>
      </w:r>
      <w:r>
        <w:rPr>
          <w:rFonts w:ascii="Times New Roman" w:hAnsi="Times New Roman" w:cs="Times New Roman"/>
          <w:sz w:val="24"/>
          <w:szCs w:val="24"/>
        </w:rPr>
        <w:t>стандарты повышения квалификации адвокатов:</w:t>
      </w:r>
    </w:p>
    <w:p w:rsidR="00CF79D8" w:rsidRDefault="00CF7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верхнем левом углу исключить согласование с министерством юстиции РК.</w:t>
      </w:r>
    </w:p>
    <w:p w:rsidR="00756D35" w:rsidRPr="00756D35" w:rsidRDefault="00756D35" w:rsidP="00756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п. 3 </w:t>
      </w:r>
      <w:r>
        <w:rPr>
          <w:color w:val="000000"/>
          <w:sz w:val="27"/>
          <w:szCs w:val="27"/>
        </w:rPr>
        <w:t xml:space="preserve"> </w:t>
      </w:r>
      <w:r w:rsidRPr="00756D35">
        <w:rPr>
          <w:rFonts w:ascii="Times New Roman" w:hAnsi="Times New Roman" w:cs="Times New Roman"/>
          <w:color w:val="000000"/>
          <w:sz w:val="24"/>
          <w:szCs w:val="24"/>
        </w:rPr>
        <w:t>Республиканская коллегия адвокатов самостоятельно определяет порядок повышения квалификации адвокатов, с учетом потребностей и возможностей действующих центров стажировки и повышения квалификации (далее – «Центр» или «Центры») при территориальных коллегиях адвокатов.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Исключить – данным требованием территориальные коллегии адвокатов лишаются права самостоятельно определять объем, методику, потребности Центров стажировки и повышения квалификации. </w:t>
      </w:r>
    </w:p>
    <w:p w:rsidR="00CF79D8" w:rsidRDefault="00CF79D8" w:rsidP="00CF7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п. 23  </w:t>
      </w:r>
      <w:r>
        <w:rPr>
          <w:color w:val="000000"/>
          <w:sz w:val="27"/>
          <w:szCs w:val="27"/>
        </w:rPr>
        <w:t xml:space="preserve"> </w:t>
      </w:r>
      <w:r w:rsidRPr="00D372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Адвокаты со стажем адвокатской деятельности более 1 (одного) года периодически проходят </w:t>
      </w:r>
      <w:proofErr w:type="gramStart"/>
      <w:r w:rsidRPr="00D3728B">
        <w:rPr>
          <w:rFonts w:ascii="Times New Roman" w:hAnsi="Times New Roman" w:cs="Times New Roman"/>
          <w:i/>
          <w:color w:val="000000"/>
          <w:sz w:val="24"/>
          <w:szCs w:val="24"/>
        </w:rPr>
        <w:t>обучение по</w:t>
      </w:r>
      <w:proofErr w:type="gramEnd"/>
      <w:r w:rsidRPr="00D372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Общей программе в объеме не менее 30 (тридцати) академических часов в течение года</w:t>
      </w:r>
      <w:r w:rsidR="00D4315B">
        <w:rPr>
          <w:rFonts w:ascii="Times New Roman" w:hAnsi="Times New Roman" w:cs="Times New Roman"/>
          <w:color w:val="000000"/>
          <w:sz w:val="24"/>
          <w:szCs w:val="24"/>
        </w:rPr>
        <w:t xml:space="preserve"> – Исключить </w:t>
      </w:r>
    </w:p>
    <w:p w:rsidR="00D4315B" w:rsidRDefault="00EA16E0" w:rsidP="00CF7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4315B">
        <w:rPr>
          <w:rFonts w:ascii="Times New Roman" w:hAnsi="Times New Roman" w:cs="Times New Roman"/>
          <w:color w:val="000000"/>
          <w:sz w:val="24"/>
          <w:szCs w:val="24"/>
        </w:rPr>
        <w:t xml:space="preserve">зложить в следующей редакции: </w:t>
      </w:r>
    </w:p>
    <w:p w:rsidR="00D4315B" w:rsidRDefault="00D4315B" w:rsidP="00CF7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Адвокаты со стажем адвокатской деятельности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803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 5 лет проходят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президиумом территориальной коллегии адвокатов в объеме программы не менее 20 (двадцати) академических часов</w:t>
      </w:r>
      <w:r w:rsidR="003A3803">
        <w:rPr>
          <w:rFonts w:ascii="Times New Roman" w:hAnsi="Times New Roman" w:cs="Times New Roman"/>
          <w:color w:val="000000"/>
          <w:sz w:val="24"/>
          <w:szCs w:val="24"/>
        </w:rPr>
        <w:t xml:space="preserve"> 1 раз в 2 года</w:t>
      </w:r>
    </w:p>
    <w:p w:rsidR="003A3803" w:rsidRDefault="003A3803" w:rsidP="003A38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Адвокаты со стажем адвокатской деятельности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 10 лет проходят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президиумом территориальной коллегии адвокатов в объеме программы не менее 18 (восемнадцати) академических часов 1 раз в 3 года</w:t>
      </w:r>
    </w:p>
    <w:p w:rsidR="003A3803" w:rsidRDefault="003A3803" w:rsidP="003A38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9D8">
        <w:rPr>
          <w:rFonts w:ascii="Times New Roman" w:hAnsi="Times New Roman" w:cs="Times New Roman"/>
          <w:color w:val="000000"/>
          <w:sz w:val="24"/>
          <w:szCs w:val="24"/>
        </w:rPr>
        <w:t xml:space="preserve">Адвокаты со стажем адвокатской деятельности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лет проходят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президиумом территориальной коллегии адвокатов в объеме программы не менее 16 (шестнадцати) академических часов 1 раз в 5 лет.</w:t>
      </w:r>
    </w:p>
    <w:p w:rsidR="003A3803" w:rsidRDefault="003A3803" w:rsidP="003A38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представлению руководителя Центра территориальной коллегии, либо по собственной инициативе президиум территориальной коллегии вправе направить на обучение </w:t>
      </w:r>
      <w:r w:rsidR="00991A0E">
        <w:rPr>
          <w:rFonts w:ascii="Times New Roman" w:hAnsi="Times New Roman" w:cs="Times New Roman"/>
          <w:color w:val="000000"/>
          <w:sz w:val="24"/>
          <w:szCs w:val="24"/>
        </w:rPr>
        <w:t xml:space="preserve">адвоката </w:t>
      </w:r>
      <w:r w:rsidR="008A6316">
        <w:rPr>
          <w:rFonts w:ascii="Times New Roman" w:hAnsi="Times New Roman" w:cs="Times New Roman"/>
          <w:color w:val="000000"/>
          <w:sz w:val="24"/>
          <w:szCs w:val="24"/>
        </w:rPr>
        <w:t xml:space="preserve">(не зависимо от стажа адвокатской деятельности) </w:t>
      </w:r>
      <w:r w:rsidR="00991A0E">
        <w:rPr>
          <w:rFonts w:ascii="Times New Roman" w:hAnsi="Times New Roman" w:cs="Times New Roman"/>
          <w:color w:val="000000"/>
          <w:sz w:val="24"/>
          <w:szCs w:val="24"/>
        </w:rPr>
        <w:t xml:space="preserve">в объеме программы обучения определяемой территориальной коллегией адвокатов.  </w:t>
      </w:r>
    </w:p>
    <w:p w:rsidR="00D3728B" w:rsidRDefault="00D3728B" w:rsidP="003A38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4 п. 25 </w:t>
      </w:r>
      <w:r>
        <w:rPr>
          <w:color w:val="000000"/>
          <w:sz w:val="27"/>
          <w:szCs w:val="27"/>
        </w:rPr>
        <w:t xml:space="preserve"> </w:t>
      </w:r>
      <w:r w:rsidRPr="00D372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Адвокаты со стажем адвокатской деятельности более 1 (одного) года периодически проходят </w:t>
      </w:r>
      <w:proofErr w:type="gramStart"/>
      <w:r w:rsidRPr="00D3728B">
        <w:rPr>
          <w:rFonts w:ascii="Times New Roman" w:hAnsi="Times New Roman" w:cs="Times New Roman"/>
          <w:i/>
          <w:color w:val="000000"/>
          <w:sz w:val="24"/>
          <w:szCs w:val="24"/>
        </w:rPr>
        <w:t>обучение по</w:t>
      </w:r>
      <w:proofErr w:type="gramEnd"/>
      <w:r w:rsidRPr="00D372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Обязательной программе в объеме не менее 5 (пяти) академических часов в течение года.</w:t>
      </w:r>
    </w:p>
    <w:p w:rsidR="00D3728B" w:rsidRPr="00EA16E0" w:rsidRDefault="00D3728B" w:rsidP="003A380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 </w:t>
      </w:r>
      <w:r w:rsidRPr="00EA16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Адвокаты со стажем адвокатской деятельности более 1 (одного) года периодически проходят </w:t>
      </w:r>
      <w:proofErr w:type="gramStart"/>
      <w:r w:rsidRPr="00EA16E0">
        <w:rPr>
          <w:rFonts w:ascii="Times New Roman" w:hAnsi="Times New Roman" w:cs="Times New Roman"/>
          <w:i/>
          <w:color w:val="000000"/>
          <w:sz w:val="24"/>
          <w:szCs w:val="24"/>
        </w:rPr>
        <w:t>обучение по</w:t>
      </w:r>
      <w:proofErr w:type="gramEnd"/>
      <w:r w:rsidRPr="00EA16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Обязательной программе в объеме не менее 5 (пяти) академических часов в сроки установленные п. 23</w:t>
      </w:r>
    </w:p>
    <w:p w:rsidR="00D3728B" w:rsidRPr="00D3728B" w:rsidRDefault="00D3728B" w:rsidP="003A38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п. 30 дополнить подпунктом 9 от прохождения обучения освобождаются адвокаты проходящие обучение по юридическим специальностям в маги</w:t>
      </w:r>
      <w:r w:rsidR="00EA16E0"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ратуре, аспиран</w:t>
      </w:r>
      <w:r w:rsidR="00EA16E0">
        <w:rPr>
          <w:rFonts w:ascii="Times New Roman" w:hAnsi="Times New Roman" w:cs="Times New Roman"/>
          <w:color w:val="000000"/>
          <w:sz w:val="24"/>
          <w:szCs w:val="24"/>
        </w:rPr>
        <w:t>туре, докторантуре, на период учебы и в течени</w:t>
      </w:r>
      <w:proofErr w:type="gramStart"/>
      <w:r w:rsidR="00EA16E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EA16E0">
        <w:rPr>
          <w:rFonts w:ascii="Times New Roman" w:hAnsi="Times New Roman" w:cs="Times New Roman"/>
          <w:color w:val="000000"/>
          <w:sz w:val="24"/>
          <w:szCs w:val="24"/>
        </w:rPr>
        <w:t xml:space="preserve"> 2 лет по окончании обучения.  </w:t>
      </w:r>
    </w:p>
    <w:p w:rsidR="00D4315B" w:rsidRPr="00232D05" w:rsidRDefault="00D4315B" w:rsidP="00CF79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4315B" w:rsidRPr="00232D05" w:rsidSect="0078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9D8"/>
    <w:rsid w:val="00232D05"/>
    <w:rsid w:val="003A3803"/>
    <w:rsid w:val="00685777"/>
    <w:rsid w:val="00756D35"/>
    <w:rsid w:val="00785952"/>
    <w:rsid w:val="008A6316"/>
    <w:rsid w:val="00991A0E"/>
    <w:rsid w:val="00CF79D8"/>
    <w:rsid w:val="00D3728B"/>
    <w:rsid w:val="00D4315B"/>
    <w:rsid w:val="00D70BDA"/>
    <w:rsid w:val="00EA16E0"/>
    <w:rsid w:val="00F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Шеф</cp:lastModifiedBy>
  <cp:revision>3</cp:revision>
  <dcterms:created xsi:type="dcterms:W3CDTF">2018-10-16T11:45:00Z</dcterms:created>
  <dcterms:modified xsi:type="dcterms:W3CDTF">2018-10-19T08:29:00Z</dcterms:modified>
</cp:coreProperties>
</file>