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BD" w:rsidRPr="00CF47B4" w:rsidRDefault="008E37BD" w:rsidP="00CF47B4">
      <w:pPr>
        <w:ind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8E37BD" w:rsidRDefault="008E37BD" w:rsidP="00EB5A0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A08" w:rsidRPr="009C597C" w:rsidRDefault="009C597C" w:rsidP="008E37B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Предложения Алматинской областной коллегии адвокатов </w:t>
      </w:r>
      <w:r w:rsidR="00EB5A08" w:rsidRPr="009C597C">
        <w:rPr>
          <w:rFonts w:ascii="Times New Roman" w:hAnsi="Times New Roman" w:cs="Times New Roman"/>
          <w:b/>
          <w:sz w:val="28"/>
          <w:szCs w:val="28"/>
        </w:rPr>
        <w:t>«По проекту формы уведомления о защите (представительстве)»</w:t>
      </w:r>
    </w:p>
    <w:p w:rsidR="00EB5A08" w:rsidRPr="00E13CB9" w:rsidRDefault="00EB5A08" w:rsidP="00EB5A08">
      <w:pPr>
        <w:jc w:val="center"/>
        <w:rPr>
          <w:rFonts w:ascii="Arial Narrow" w:hAnsi="Arial Narrow" w:cs="Times New Roman"/>
          <w:sz w:val="16"/>
          <w:szCs w:val="16"/>
        </w:rPr>
      </w:pPr>
    </w:p>
    <w:p w:rsidR="00EB5A08" w:rsidRDefault="00EB5A08" w:rsidP="00EB5A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5A08" w:rsidRDefault="00EB5A08" w:rsidP="00EB5A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B5A08">
        <w:rPr>
          <w:rFonts w:ascii="Times New Roman" w:hAnsi="Times New Roman" w:cs="Times New Roman"/>
          <w:bCs/>
          <w:sz w:val="28"/>
          <w:szCs w:val="28"/>
        </w:rPr>
        <w:t>Полагаем что, адвокаты, осуществляющие свою деятельность в составе юридических консультаций, должны вести один общий Журнал регистрации уведомлений</w:t>
      </w:r>
      <w:r w:rsidR="00B77813">
        <w:rPr>
          <w:rFonts w:ascii="Times New Roman" w:hAnsi="Times New Roman" w:cs="Times New Roman"/>
          <w:bCs/>
          <w:sz w:val="28"/>
          <w:szCs w:val="28"/>
        </w:rPr>
        <w:t xml:space="preserve"> о защите (представительстве)</w:t>
      </w:r>
      <w:r w:rsidRPr="00EB5A08">
        <w:rPr>
          <w:rFonts w:ascii="Times New Roman" w:hAnsi="Times New Roman" w:cs="Times New Roman"/>
          <w:bCs/>
          <w:sz w:val="28"/>
          <w:szCs w:val="28"/>
        </w:rPr>
        <w:t xml:space="preserve">, соответственно </w:t>
      </w:r>
      <w:r w:rsidR="009C597C">
        <w:rPr>
          <w:rFonts w:ascii="Times New Roman" w:hAnsi="Times New Roman" w:cs="Times New Roman"/>
          <w:bCs/>
          <w:sz w:val="28"/>
          <w:szCs w:val="28"/>
        </w:rPr>
        <w:t xml:space="preserve">тогда они смогут </w:t>
      </w:r>
      <w:r w:rsidRPr="00EB5A08">
        <w:rPr>
          <w:rFonts w:ascii="Times New Roman" w:hAnsi="Times New Roman" w:cs="Times New Roman"/>
          <w:bCs/>
          <w:sz w:val="28"/>
          <w:szCs w:val="28"/>
        </w:rPr>
        <w:t>ставить печать</w:t>
      </w:r>
      <w:r w:rsidR="00672CED">
        <w:rPr>
          <w:rFonts w:ascii="Times New Roman" w:hAnsi="Times New Roman" w:cs="Times New Roman"/>
          <w:bCs/>
          <w:sz w:val="28"/>
          <w:szCs w:val="28"/>
        </w:rPr>
        <w:t xml:space="preserve"> и </w:t>
      </w:r>
      <w:proofErr w:type="spellStart"/>
      <w:r w:rsidR="00672CED">
        <w:rPr>
          <w:rFonts w:ascii="Times New Roman" w:hAnsi="Times New Roman" w:cs="Times New Roman"/>
          <w:bCs/>
          <w:sz w:val="28"/>
          <w:szCs w:val="28"/>
        </w:rPr>
        <w:t>штампик</w:t>
      </w:r>
      <w:proofErr w:type="spellEnd"/>
      <w:r w:rsidRPr="00EB5A08">
        <w:rPr>
          <w:rFonts w:ascii="Times New Roman" w:hAnsi="Times New Roman" w:cs="Times New Roman"/>
          <w:bCs/>
          <w:sz w:val="28"/>
          <w:szCs w:val="28"/>
        </w:rPr>
        <w:t xml:space="preserve"> консультации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уведомлениях</w:t>
      </w:r>
      <w:r w:rsidRPr="00EB5A0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C4C63">
        <w:rPr>
          <w:rFonts w:ascii="Times New Roman" w:hAnsi="Times New Roman" w:cs="Times New Roman"/>
          <w:bCs/>
          <w:sz w:val="28"/>
          <w:szCs w:val="28"/>
        </w:rPr>
        <w:t xml:space="preserve">Журнал </w:t>
      </w:r>
      <w:r w:rsidR="00B77813">
        <w:rPr>
          <w:rFonts w:ascii="Times New Roman" w:hAnsi="Times New Roman" w:cs="Times New Roman"/>
          <w:bCs/>
          <w:sz w:val="28"/>
          <w:szCs w:val="28"/>
        </w:rPr>
        <w:t xml:space="preserve">должен </w:t>
      </w:r>
      <w:r w:rsidR="00BC4C63">
        <w:rPr>
          <w:rFonts w:ascii="Times New Roman" w:hAnsi="Times New Roman" w:cs="Times New Roman"/>
          <w:bCs/>
          <w:sz w:val="28"/>
          <w:szCs w:val="28"/>
        </w:rPr>
        <w:t>хранит</w:t>
      </w:r>
      <w:r w:rsidR="00B77813">
        <w:rPr>
          <w:rFonts w:ascii="Times New Roman" w:hAnsi="Times New Roman" w:cs="Times New Roman"/>
          <w:bCs/>
          <w:sz w:val="28"/>
          <w:szCs w:val="28"/>
        </w:rPr>
        <w:t>ь</w:t>
      </w:r>
      <w:r w:rsidR="00BC4C63">
        <w:rPr>
          <w:rFonts w:ascii="Times New Roman" w:hAnsi="Times New Roman" w:cs="Times New Roman"/>
          <w:bCs/>
          <w:sz w:val="28"/>
          <w:szCs w:val="28"/>
        </w:rPr>
        <w:t xml:space="preserve">ся в юридической консультации. </w:t>
      </w:r>
      <w:r w:rsidRPr="00EB5A08">
        <w:rPr>
          <w:rFonts w:ascii="Times New Roman" w:hAnsi="Times New Roman" w:cs="Times New Roman"/>
          <w:bCs/>
          <w:sz w:val="28"/>
          <w:szCs w:val="28"/>
        </w:rPr>
        <w:t xml:space="preserve">Это упростит порядок взаимоотношений с представителями правоохранительных органов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устранит </w:t>
      </w:r>
      <w:r w:rsidR="00BC4C63">
        <w:rPr>
          <w:rFonts w:ascii="Times New Roman" w:hAnsi="Times New Roman" w:cs="Times New Roman"/>
          <w:bCs/>
          <w:sz w:val="28"/>
          <w:szCs w:val="28"/>
        </w:rPr>
        <w:t xml:space="preserve">необходимость ведения «личных» журналов адвокатов и </w:t>
      </w:r>
      <w:r>
        <w:rPr>
          <w:rFonts w:ascii="Times New Roman" w:hAnsi="Times New Roman" w:cs="Times New Roman"/>
          <w:bCs/>
          <w:sz w:val="28"/>
          <w:szCs w:val="28"/>
        </w:rPr>
        <w:t>лишнюю ненужную бумажную бюрократию.</w:t>
      </w:r>
    </w:p>
    <w:p w:rsidR="00EB5A08" w:rsidRDefault="00EB5A08" w:rsidP="00EB5A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Также предлагаем, чтобы Журнал регистрации Договоров о защите (представительстве) также был </w:t>
      </w:r>
      <w:r w:rsidR="00B77813">
        <w:rPr>
          <w:rFonts w:ascii="Times New Roman" w:hAnsi="Times New Roman" w:cs="Times New Roman"/>
          <w:bCs/>
          <w:sz w:val="28"/>
          <w:szCs w:val="28"/>
        </w:rPr>
        <w:t xml:space="preserve">один </w:t>
      </w:r>
      <w:r w:rsidR="00BC4C63">
        <w:rPr>
          <w:rFonts w:ascii="Times New Roman" w:hAnsi="Times New Roman" w:cs="Times New Roman"/>
          <w:bCs/>
          <w:sz w:val="28"/>
          <w:szCs w:val="28"/>
        </w:rPr>
        <w:t>общий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у адвокатов, осуществляющих свою деятельность в составе юридических консультаций.</w:t>
      </w:r>
      <w:r w:rsidR="00BC4C63">
        <w:rPr>
          <w:rFonts w:ascii="Times New Roman" w:hAnsi="Times New Roman" w:cs="Times New Roman"/>
          <w:bCs/>
          <w:sz w:val="28"/>
          <w:szCs w:val="28"/>
        </w:rPr>
        <w:t xml:space="preserve"> Такой журнал должен храниться в юридической консультации. А адвокаты, осуществляющие свою деятельность индивидуально и в адвокатской конторе, ведут такие журналы самостоятельно. </w:t>
      </w:r>
    </w:p>
    <w:p w:rsidR="00672CED" w:rsidRDefault="009C597C" w:rsidP="00672CE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Что касается Уведомления по ГГЮП, </w:t>
      </w:r>
      <w:r w:rsidR="00BC4C63">
        <w:rPr>
          <w:rFonts w:ascii="Times New Roman" w:hAnsi="Times New Roman" w:cs="Times New Roman"/>
          <w:bCs/>
          <w:sz w:val="28"/>
          <w:szCs w:val="28"/>
        </w:rPr>
        <w:t xml:space="preserve">полагаем, что необходимо внести в «Порядок оформления» указание на то, что </w:t>
      </w:r>
      <w:r w:rsidR="00672CED">
        <w:rPr>
          <w:rFonts w:ascii="Times New Roman" w:hAnsi="Times New Roman" w:cs="Times New Roman"/>
          <w:bCs/>
          <w:sz w:val="28"/>
          <w:szCs w:val="28"/>
        </w:rPr>
        <w:t xml:space="preserve">отдельный </w:t>
      </w:r>
      <w:r w:rsidR="00BC4C63">
        <w:rPr>
          <w:rFonts w:ascii="Times New Roman" w:hAnsi="Times New Roman" w:cs="Times New Roman"/>
          <w:bCs/>
          <w:sz w:val="28"/>
          <w:szCs w:val="28"/>
        </w:rPr>
        <w:t xml:space="preserve">Журнал регистрации этих уведомлений должен вестись адвокатами, осуществляющими свою деятельность в составе юридических консультаций, </w:t>
      </w:r>
      <w:proofErr w:type="gramStart"/>
      <w:r w:rsidR="00BC4C63">
        <w:rPr>
          <w:rFonts w:ascii="Times New Roman" w:hAnsi="Times New Roman" w:cs="Times New Roman"/>
          <w:bCs/>
          <w:sz w:val="28"/>
          <w:szCs w:val="28"/>
        </w:rPr>
        <w:t>один-общий</w:t>
      </w:r>
      <w:proofErr w:type="gramEnd"/>
      <w:r w:rsidR="00BC4C63">
        <w:rPr>
          <w:rFonts w:ascii="Times New Roman" w:hAnsi="Times New Roman" w:cs="Times New Roman"/>
          <w:bCs/>
          <w:sz w:val="28"/>
          <w:szCs w:val="28"/>
        </w:rPr>
        <w:t>.  И должен храниться в юридической консультации.</w:t>
      </w:r>
    </w:p>
    <w:p w:rsidR="00672CED" w:rsidRDefault="00672CED" w:rsidP="00672CED">
      <w:pPr>
        <w:jc w:val="both"/>
        <w:rPr>
          <w:rStyle w:val="s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72CED">
        <w:rPr>
          <w:rFonts w:ascii="Times New Roman" w:hAnsi="Times New Roman" w:cs="Times New Roman"/>
          <w:bCs/>
          <w:sz w:val="28"/>
          <w:szCs w:val="28"/>
        </w:rPr>
        <w:t xml:space="preserve">огласно ст. 28 Закона РК «Об адвокатской деятельности и юридической помощи» </w:t>
      </w:r>
      <w:r w:rsidRPr="00672CED">
        <w:rPr>
          <w:rStyle w:val="s1"/>
          <w:rFonts w:ascii="Times New Roman" w:hAnsi="Times New Roman" w:cs="Times New Roman"/>
          <w:sz w:val="28"/>
          <w:szCs w:val="28"/>
        </w:rPr>
        <w:t>у</w:t>
      </w:r>
      <w:r w:rsidRPr="00672CED">
        <w:rPr>
          <w:rStyle w:val="s0"/>
          <w:rFonts w:ascii="Times New Roman" w:hAnsi="Times New Roman" w:cs="Times New Roman"/>
          <w:sz w:val="28"/>
          <w:szCs w:val="28"/>
        </w:rPr>
        <w:t xml:space="preserve">частие адвокатов в оказании гарантированной государством юридической помощи обеспечивается коллегией адвокатов области, города республиканского значения, столицы. </w:t>
      </w:r>
      <w:r>
        <w:rPr>
          <w:rStyle w:val="s0"/>
          <w:rFonts w:ascii="Times New Roman" w:hAnsi="Times New Roman" w:cs="Times New Roman"/>
          <w:sz w:val="28"/>
          <w:szCs w:val="28"/>
        </w:rPr>
        <w:t>Кроме того, с</w:t>
      </w:r>
      <w:r w:rsidRPr="00672CED">
        <w:rPr>
          <w:rStyle w:val="s0"/>
          <w:rFonts w:ascii="Times New Roman" w:hAnsi="Times New Roman" w:cs="Times New Roman"/>
          <w:sz w:val="28"/>
          <w:szCs w:val="28"/>
        </w:rPr>
        <w:t>огласно ст. 50 Закона: одной из основных целей Коллегии адвокатов является организация оказания гарантированной государством юридической помощи и защиты по назначению органов предварительного следствия и суда.</w:t>
      </w:r>
    </w:p>
    <w:p w:rsidR="00672CED" w:rsidRDefault="00672CED" w:rsidP="00672CED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s0"/>
          <w:rFonts w:ascii="Times New Roman" w:hAnsi="Times New Roman" w:cs="Times New Roman"/>
          <w:sz w:val="28"/>
          <w:szCs w:val="28"/>
        </w:rPr>
        <w:t>В связи с чем</w:t>
      </w:r>
      <w:r w:rsidR="00B77813" w:rsidRPr="00672CED">
        <w:rPr>
          <w:rFonts w:ascii="Times New Roman" w:hAnsi="Times New Roman" w:cs="Times New Roman"/>
          <w:bCs/>
          <w:sz w:val="28"/>
          <w:szCs w:val="28"/>
        </w:rPr>
        <w:t xml:space="preserve">, полагаем, что необходимо, чтобы Коллегия сохранила контроль над </w:t>
      </w:r>
      <w:r>
        <w:rPr>
          <w:rFonts w:ascii="Times New Roman" w:hAnsi="Times New Roman" w:cs="Times New Roman"/>
          <w:bCs/>
          <w:sz w:val="28"/>
          <w:szCs w:val="28"/>
        </w:rPr>
        <w:t xml:space="preserve">вопросом выписки уведомлений </w:t>
      </w:r>
      <w:r w:rsidR="00B77813" w:rsidRPr="00672CED">
        <w:rPr>
          <w:rFonts w:ascii="Times New Roman" w:hAnsi="Times New Roman" w:cs="Times New Roman"/>
          <w:bCs/>
          <w:sz w:val="28"/>
          <w:szCs w:val="28"/>
        </w:rPr>
        <w:t>в рамках ГГЮП</w:t>
      </w:r>
      <w:r>
        <w:rPr>
          <w:rFonts w:ascii="Times New Roman" w:hAnsi="Times New Roman" w:cs="Times New Roman"/>
          <w:bCs/>
          <w:sz w:val="28"/>
          <w:szCs w:val="28"/>
        </w:rPr>
        <w:t>. Это возможно при сохранении типографского способа печати таких уведомлений с нумерацией, что исключит путаницу/дублирование с номерами. При этом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это никаким образом не отразится на независимости адвокатов, но исключит потенциальную возможность, пусть даже ошибочного, неверного расходования бюджетных средств. </w:t>
      </w:r>
    </w:p>
    <w:p w:rsidR="00672CED" w:rsidRDefault="00672CED" w:rsidP="00672CED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2CED" w:rsidRPr="00672CED" w:rsidRDefault="00672CED" w:rsidP="00672CE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672CED">
        <w:rPr>
          <w:rFonts w:ascii="Times New Roman" w:hAnsi="Times New Roman" w:cs="Times New Roman"/>
          <w:b/>
          <w:bCs/>
          <w:sz w:val="28"/>
          <w:szCs w:val="28"/>
        </w:rPr>
        <w:t>К.Марасулов</w:t>
      </w:r>
      <w:proofErr w:type="spellEnd"/>
    </w:p>
    <w:p w:rsidR="00B77813" w:rsidRPr="00672CED" w:rsidRDefault="00672CED" w:rsidP="00672CE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2CED">
        <w:rPr>
          <w:rFonts w:ascii="Times New Roman" w:hAnsi="Times New Roman" w:cs="Times New Roman"/>
          <w:b/>
          <w:bCs/>
          <w:sz w:val="28"/>
          <w:szCs w:val="28"/>
        </w:rPr>
        <w:t xml:space="preserve">Председатель Президиума АОКА </w:t>
      </w:r>
      <w:r w:rsidR="00B77813" w:rsidRPr="00672C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C597C" w:rsidRPr="00EB5A08" w:rsidRDefault="00B77813" w:rsidP="00EB5A0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C4C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C597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B5A08" w:rsidRDefault="00EB5A08" w:rsidP="00EB5A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B5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A08"/>
    <w:rsid w:val="00377348"/>
    <w:rsid w:val="00672CED"/>
    <w:rsid w:val="008E37BD"/>
    <w:rsid w:val="009C597C"/>
    <w:rsid w:val="00B77813"/>
    <w:rsid w:val="00BC4C63"/>
    <w:rsid w:val="00CF47B4"/>
    <w:rsid w:val="00EB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5">
    <w:name w:val="j15"/>
    <w:basedOn w:val="a"/>
    <w:rsid w:val="00B7781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77813"/>
  </w:style>
  <w:style w:type="paragraph" w:customStyle="1" w:styleId="j16">
    <w:name w:val="j16"/>
    <w:basedOn w:val="a"/>
    <w:rsid w:val="00B7781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77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5">
    <w:name w:val="j15"/>
    <w:basedOn w:val="a"/>
    <w:rsid w:val="00B7781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77813"/>
  </w:style>
  <w:style w:type="paragraph" w:customStyle="1" w:styleId="j16">
    <w:name w:val="j16"/>
    <w:basedOn w:val="a"/>
    <w:rsid w:val="00B77813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B77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inara</dc:creator>
  <cp:lastModifiedBy>Шеф</cp:lastModifiedBy>
  <cp:revision>3</cp:revision>
  <cp:lastPrinted>2018-10-23T05:53:00Z</cp:lastPrinted>
  <dcterms:created xsi:type="dcterms:W3CDTF">2018-10-23T05:57:00Z</dcterms:created>
  <dcterms:modified xsi:type="dcterms:W3CDTF">2018-10-23T07:35:00Z</dcterms:modified>
</cp:coreProperties>
</file>