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66" w:rsidRDefault="00B83566" w:rsidP="00B83566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ПРОЕКТ</w:t>
      </w:r>
    </w:p>
    <w:p w:rsidR="00B83566" w:rsidRDefault="00B83566" w:rsidP="00B835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82EC7" w:rsidRDefault="00D25A91" w:rsidP="00382E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 утверждении Правил учета </w:t>
      </w:r>
    </w:p>
    <w:p w:rsidR="00382EC7" w:rsidRDefault="00677199" w:rsidP="00382E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гарантированной государством </w:t>
      </w:r>
      <w:r w:rsidR="00382E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юридической помощи, </w:t>
      </w:r>
    </w:p>
    <w:p w:rsidR="00382EC7" w:rsidRPr="00382EC7" w:rsidRDefault="00382EC7" w:rsidP="00382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82EC7">
        <w:rPr>
          <w:rFonts w:ascii="Times New Roman" w:hAnsi="Times New Roman" w:cs="Times New Roman"/>
          <w:b/>
          <w:sz w:val="28"/>
          <w:szCs w:val="28"/>
          <w:lang w:val="ru-RU"/>
        </w:rPr>
        <w:t>предоставляемой</w:t>
      </w:r>
      <w:proofErr w:type="gramEnd"/>
      <w:r w:rsidRPr="00382E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адвокатом</w:t>
      </w:r>
    </w:p>
    <w:p w:rsidR="00B86F1E" w:rsidRDefault="00B86F1E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77199" w:rsidRDefault="00677199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 Министра юстиции Республики Казахстан 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    »</w:t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2018 года 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.</w:t>
      </w:r>
      <w:proofErr w:type="gramEnd"/>
    </w:p>
    <w:p w:rsidR="00677199" w:rsidRDefault="00677199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Зарегистрирован в Министерстве юстиции Республики Казахстан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    »</w:t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№</w:t>
      </w:r>
      <w:proofErr w:type="gramStart"/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677199" w:rsidRDefault="00677199" w:rsidP="00B835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z1"/>
    </w:p>
    <w:p w:rsidR="00677199" w:rsidRDefault="00382EC7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со </w:t>
      </w:r>
      <w:r w:rsidR="00677199" w:rsidRPr="008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ей </w:t>
      </w:r>
      <w:r w:rsid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677199"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Закона Республики Казахстан от </w:t>
      </w:r>
      <w:r w:rsid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«   »</w:t>
      </w:r>
      <w:r w:rsidR="00677199"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июля 201</w:t>
      </w:r>
      <w:r w:rsid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677199"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«О</w:t>
      </w:r>
      <w:r w:rsid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б адвокатской деятельности и юридической помощи»</w:t>
      </w:r>
      <w:r w:rsidR="00677199"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</w:t>
      </w:r>
      <w:r w:rsidR="00D25A91"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677199" w:rsidRDefault="00D25A91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Утвердить прилагаемые Правила учета </w:t>
      </w:r>
      <w:r w:rsid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гарантированной государством 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юридической помощи, </w:t>
      </w:r>
      <w:proofErr w:type="spellStart"/>
      <w:r w:rsidR="00382E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предоставляетмой</w:t>
      </w:r>
      <w:proofErr w:type="spellEnd"/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адвокатом.</w:t>
      </w:r>
    </w:p>
    <w:bookmarkEnd w:id="0"/>
    <w:p w:rsidR="00677199" w:rsidRDefault="00677199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 и его официальное опубликование.</w:t>
      </w:r>
    </w:p>
    <w:p w:rsidR="00677199" w:rsidRDefault="00677199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исполнением настоящего приказа возложить на курирующего заместителя Министра юстиции Республики Казахстан.</w:t>
      </w:r>
    </w:p>
    <w:p w:rsidR="00677199" w:rsidRDefault="00677199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677199" w:rsidRPr="008F1302" w:rsidRDefault="00677199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77199" w:rsidRPr="008F1302" w:rsidRDefault="00677199" w:rsidP="00B83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</w:t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М. </w:t>
      </w:r>
      <w:proofErr w:type="spellStart"/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Бекетаев</w:t>
      </w:r>
      <w:proofErr w:type="spellEnd"/>
    </w:p>
    <w:p w:rsidR="00677199" w:rsidRDefault="00677199" w:rsidP="00B8356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77199" w:rsidRDefault="00D25A91" w:rsidP="00B8356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Утверждены</w:t>
      </w:r>
    </w:p>
    <w:p w:rsidR="00677199" w:rsidRPr="00CC4ADA" w:rsidRDefault="00677199" w:rsidP="00B83566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" w:name="z4"/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Министра юстиции</w:t>
      </w:r>
    </w:p>
    <w:p w:rsidR="00677199" w:rsidRDefault="00677199" w:rsidP="00B83566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Казахстан</w:t>
      </w:r>
    </w:p>
    <w:p w:rsidR="00677199" w:rsidRPr="008F1302" w:rsidRDefault="00677199" w:rsidP="00B8356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==== </w:t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===</w:t>
      </w:r>
      <w:r w:rsidRPr="008F13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77199" w:rsidRDefault="00677199" w:rsidP="00B8356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83F1F" w:rsidRPr="00677199" w:rsidRDefault="00D25A91" w:rsidP="00B835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Правила учета </w:t>
      </w:r>
      <w:r w:rsid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гарантированной государством </w:t>
      </w:r>
      <w:r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юридической помощи, </w:t>
      </w:r>
      <w:r w:rsidR="00382E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предоставляемой </w:t>
      </w:r>
      <w:r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адвокатом</w:t>
      </w:r>
    </w:p>
    <w:p w:rsidR="00677199" w:rsidRDefault="00D25A91" w:rsidP="00B83566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" w:name="z5"/>
      <w:bookmarkEnd w:id="1"/>
      <w:r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 Общие положения</w:t>
      </w:r>
      <w:bookmarkStart w:id="3" w:name="z6"/>
      <w:bookmarkEnd w:id="2"/>
    </w:p>
    <w:p w:rsidR="00B86F1E" w:rsidRDefault="00D25A91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Настоящие Правила учета </w:t>
      </w:r>
      <w:r w:rsid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гарантированной государством 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юридической помощи, </w:t>
      </w:r>
      <w:r w:rsidR="00382E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предоставляемой 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адвокатом (далее – Правила), разработаны в соответствии с</w:t>
      </w:r>
      <w:r w:rsidR="00382E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</w:t>
      </w:r>
      <w:r w:rsidR="00382E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ей </w:t>
      </w:r>
      <w:r w:rsid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382EC7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Закона </w:t>
      </w:r>
      <w:r w:rsid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еспублики Казахстан «Об адвокатской деятельности</w:t>
      </w:r>
      <w:r w:rsid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юридической помощи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9279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определяют порядок </w:t>
      </w:r>
      <w:r w:rsidR="00927962"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учета </w:t>
      </w:r>
      <w:r w:rsidR="009279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гарантированной государством </w:t>
      </w:r>
      <w:r w:rsidR="00927962"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юридической помощи, </w:t>
      </w:r>
      <w:r w:rsidR="00F819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предоставляемой </w:t>
      </w:r>
      <w:r w:rsidR="00927962"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адвокатом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bookmarkStart w:id="4" w:name="z8"/>
      <w:bookmarkEnd w:id="3"/>
    </w:p>
    <w:p w:rsidR="00083F1F" w:rsidRPr="00B86F1E" w:rsidRDefault="00D25A91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2. Порядок учета </w:t>
      </w:r>
      <w:r w:rsidR="00B86F1E" w:rsidRPr="00B86F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гарантированной государством</w:t>
      </w:r>
      <w:r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юридической помощи, </w:t>
      </w:r>
      <w:r w:rsidR="00F819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предоставляемой а</w:t>
      </w:r>
      <w:r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двокатом </w:t>
      </w:r>
    </w:p>
    <w:p w:rsidR="00B86F1E" w:rsidRDefault="00D25A91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" w:name="z9"/>
      <w:bookmarkEnd w:id="4"/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3. Учет </w:t>
      </w:r>
      <w:r w:rsidR="00B86F1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гарантированной государством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юридической</w:t>
      </w:r>
      <w:r w:rsidR="00F819F2"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, </w:t>
      </w:r>
      <w:r w:rsidR="00F819F2" w:rsidRPr="00F81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предоставляемой адвокатом</w:t>
      </w:r>
      <w:r w:rsidRPr="00F819F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указанных в</w:t>
      </w:r>
      <w:r w:rsidRPr="006771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="00B86F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статьи </w:t>
      </w:r>
      <w:r w:rsidR="00B86F1E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 Закона, ведется адвокатом в реестре учета </w:t>
      </w:r>
      <w:r w:rsidR="00B86F1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гарантированной государством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юридической помощи, </w:t>
      </w:r>
      <w:r w:rsidR="00BE1A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предоставляемой </w:t>
      </w:r>
      <w:bookmarkStart w:id="6" w:name="_GoBack"/>
      <w:bookmarkEnd w:id="6"/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адвокатом (далее – реестр).</w:t>
      </w:r>
    </w:p>
    <w:p w:rsidR="00B86F1E" w:rsidRDefault="00D25A91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4. Реестр составляется на бумажном носителе в форме журнала. Журнал должен быть пронумерован, прошнурован и скреплен печатью юридической консультации либо адвокатской конторы, а в случае осуществления адвокатской деятельности индивидуально – печатью адвоката. Реестр ведется по форме согласно</w:t>
      </w:r>
      <w:r w:rsidRPr="006771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к настоящим Правилам.</w:t>
      </w:r>
    </w:p>
    <w:p w:rsidR="00B86F1E" w:rsidRDefault="00D25A91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5. Реестр заполняется на государственном или русском языках чернилами черного или синего цвета. Подчистки записей реестра с применением корректирующей жидкости не допускаются.</w:t>
      </w:r>
    </w:p>
    <w:p w:rsidR="00B86F1E" w:rsidRDefault="00D25A91" w:rsidP="00B835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6. Реестр содержит следующие графы, обозначающие:</w:t>
      </w:r>
    </w:p>
    <w:p w:rsidR="00B86F1E" w:rsidRDefault="00D25A91" w:rsidP="00B8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графа 1 – порядковый номер;</w:t>
      </w:r>
    </w:p>
    <w:p w:rsidR="00B86F1E" w:rsidRDefault="00D25A91" w:rsidP="00B8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графа 2 – дата обращения физического лица за юридической помощью;</w:t>
      </w:r>
    </w:p>
    <w:p w:rsidR="00B86F1E" w:rsidRDefault="00D25A91" w:rsidP="00B8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графа 3 – фамилия, имя, отчество (при его наличии) физического лица;</w:t>
      </w:r>
    </w:p>
    <w:p w:rsidR="00B86F1E" w:rsidRDefault="00D25A91" w:rsidP="00B8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графа 4 – наименование и реквизиты документа, удостоверяющего личность лица, обратившегося за юридической помощью, а в случае обращения за юридической помощью представителя – также и документа, удостоверяющего полномочия представителя;</w:t>
      </w:r>
    </w:p>
    <w:p w:rsidR="00B86F1E" w:rsidRDefault="00D25A91" w:rsidP="00B8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графа 5 – наименование и реквизиты документа, являющегося основанием для оказания юридической помощи в виде правового консультирования;</w:t>
      </w:r>
    </w:p>
    <w:p w:rsidR="00B86F1E" w:rsidRDefault="00D25A91" w:rsidP="00B8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графа 6 – место жительства физического лица или его представителя;</w:t>
      </w:r>
    </w:p>
    <w:p w:rsidR="00B86F1E" w:rsidRDefault="00D25A91" w:rsidP="00B8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графа 7 – суть правового вопроса;</w:t>
      </w:r>
    </w:p>
    <w:p w:rsidR="00B86F1E" w:rsidRDefault="00D25A91" w:rsidP="00B8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графа 8 – форма оказанной юридической помощи (оказание устной или письменной консультации, составление заявления, жалобы, ходатайства и других документов правового характера);</w:t>
      </w:r>
    </w:p>
    <w:p w:rsidR="00B86F1E" w:rsidRDefault="00D25A91" w:rsidP="00B8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графа 9 – продолжительность времени занятости адвоката в связи оказанием юридической помощи;</w:t>
      </w:r>
    </w:p>
    <w:p w:rsidR="00B86F1E" w:rsidRDefault="00D25A91" w:rsidP="00B8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графа 10 – дата, подпись физического лица или его представителя о получении юридической помощи;</w:t>
      </w:r>
    </w:p>
    <w:p w:rsidR="00B86F1E" w:rsidRDefault="00D25A91" w:rsidP="00B8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графа 11 – дата, подпись адвоката.</w:t>
      </w:r>
    </w:p>
    <w:p w:rsidR="00F0779E" w:rsidRDefault="00D25A91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Сведения подлежат включению в реестр в день обращения физического лица за </w:t>
      </w:r>
      <w:r w:rsidR="00B86F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гарантированной государством 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юридической помощью или в день фактического оказания</w:t>
      </w:r>
      <w:r w:rsidR="00F07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гарантированной государством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юридической помощи.</w:t>
      </w:r>
    </w:p>
    <w:p w:rsidR="00083F1F" w:rsidRDefault="00D25A91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8. Реестр подлежит хранению в течение трех лет.</w:t>
      </w:r>
    </w:p>
    <w:p w:rsidR="00F0779E" w:rsidRPr="00677199" w:rsidRDefault="00F0779E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779E" w:rsidRDefault="00D25A91" w:rsidP="00B8356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" w:name="z15"/>
      <w:bookmarkEnd w:id="5"/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</w:t>
      </w:r>
      <w:r w:rsidRPr="0067719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Правилам ведения учета</w:t>
      </w:r>
      <w:r w:rsidR="00F0779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0779E" w:rsidRDefault="00F0779E" w:rsidP="00B8356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гарантированной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государством </w:t>
      </w:r>
      <w:r w:rsidR="00D25A91"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юридической </w:t>
      </w:r>
    </w:p>
    <w:p w:rsidR="00F0779E" w:rsidRDefault="00D25A91" w:rsidP="00B8356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помощи</w:t>
      </w:r>
      <w:r w:rsidRPr="006771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виде правового консультирования, </w:t>
      </w:r>
    </w:p>
    <w:p w:rsidR="00F0779E" w:rsidRDefault="00D25A91" w:rsidP="00B8356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оказанной</w:t>
      </w:r>
      <w:proofErr w:type="gramEnd"/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адвокатом</w:t>
      </w:r>
      <w:bookmarkEnd w:id="7"/>
    </w:p>
    <w:p w:rsidR="00083F1F" w:rsidRPr="00677199" w:rsidRDefault="00D25A91" w:rsidP="00B83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</w:p>
    <w:p w:rsidR="00083F1F" w:rsidRPr="00677199" w:rsidRDefault="00D25A91" w:rsidP="00B83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16"/>
      <w:r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Реестр учета </w:t>
      </w:r>
      <w:r w:rsidR="00F0779E" w:rsidRPr="00F07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гарантированной государством</w:t>
      </w:r>
      <w:r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юридической помощи в виде</w:t>
      </w:r>
      <w:r w:rsidR="00F07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правового консультирования, оказанной адвокатом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1"/>
        <w:gridCol w:w="883"/>
        <w:gridCol w:w="833"/>
        <w:gridCol w:w="1166"/>
        <w:gridCol w:w="1196"/>
        <w:gridCol w:w="946"/>
        <w:gridCol w:w="675"/>
        <w:gridCol w:w="883"/>
        <w:gridCol w:w="1318"/>
        <w:gridCol w:w="946"/>
        <w:gridCol w:w="585"/>
      </w:tblGrid>
      <w:tr w:rsidR="00083F1F" w:rsidRPr="00677199"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Дата обращения физического лица за юридической помощью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Фамилия, имя, отчество (при его наличии) физического лица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Наименование и реквизиты документа, удостоверяющего личность лица, обратившегося за юридической помощью, а в случае обращения за юридической помощью представителя также и документа, удостоверяющего полномочия представителя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Наименование и реквизиты документа, являющегося основанием для оказания юридической помощи в виде правового консультирования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Место жительства физического лица или его представителя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Суть</w:t>
            </w:r>
            <w:proofErr w:type="spellEnd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правового</w:t>
            </w:r>
            <w:proofErr w:type="spellEnd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вопроса</w:t>
            </w:r>
            <w:proofErr w:type="spellEnd"/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  <w:proofErr w:type="spellEnd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оказанной</w:t>
            </w:r>
            <w:proofErr w:type="spellEnd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юридической</w:t>
            </w:r>
            <w:proofErr w:type="spellEnd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помощи</w:t>
            </w:r>
            <w:proofErr w:type="spellEnd"/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Продолжительность времени занятости адвоката в связи оказанием юридической помощи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Дата, подпись физического лица или его представителя о получении юридической помощи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</w:t>
            </w:r>
            <w:proofErr w:type="spellEnd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адвоката</w:t>
            </w:r>
            <w:proofErr w:type="spellEnd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83F1F" w:rsidRPr="00677199"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083F1F" w:rsidRPr="00677199"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83F1F" w:rsidRPr="00677199" w:rsidRDefault="00083F1F" w:rsidP="00B835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83F1F" w:rsidRPr="0067719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1F"/>
    <w:rsid w:val="00083F1F"/>
    <w:rsid w:val="00382EC7"/>
    <w:rsid w:val="00583F40"/>
    <w:rsid w:val="00677199"/>
    <w:rsid w:val="00927962"/>
    <w:rsid w:val="00AE0A30"/>
    <w:rsid w:val="00B83566"/>
    <w:rsid w:val="00B86F1E"/>
    <w:rsid w:val="00BE1A81"/>
    <w:rsid w:val="00C80CCA"/>
    <w:rsid w:val="00D25A91"/>
    <w:rsid w:val="00F0779E"/>
    <w:rsid w:val="00F8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2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5A91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F07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2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5A91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F07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Уразова Альфия Салауатовна</dc:creator>
  <cp:lastModifiedBy>Уразова Альфия Салауатовна</cp:lastModifiedBy>
  <cp:revision>10</cp:revision>
  <dcterms:created xsi:type="dcterms:W3CDTF">2018-06-22T12:23:00Z</dcterms:created>
  <dcterms:modified xsi:type="dcterms:W3CDTF">2018-06-25T04:29:00Z</dcterms:modified>
</cp:coreProperties>
</file>