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2" w:rsidRPr="009C0ACF" w:rsidRDefault="00B27522" w:rsidP="003D18FF">
      <w:pPr>
        <w:jc w:val="center"/>
        <w:outlineLvl w:val="0"/>
        <w:rPr>
          <w:b/>
          <w:sz w:val="28"/>
          <w:szCs w:val="28"/>
        </w:rPr>
      </w:pPr>
      <w:r w:rsidRPr="009C0ACF">
        <w:rPr>
          <w:b/>
          <w:sz w:val="28"/>
          <w:szCs w:val="28"/>
        </w:rPr>
        <w:t>СРАВНИТЕЛЬНАЯ ТАБЛИЦА</w:t>
      </w:r>
    </w:p>
    <w:p w:rsidR="00886F3D" w:rsidRPr="009C0ACF" w:rsidRDefault="00B27522" w:rsidP="003D18FF">
      <w:pPr>
        <w:jc w:val="center"/>
        <w:rPr>
          <w:b/>
          <w:sz w:val="28"/>
          <w:szCs w:val="28"/>
        </w:rPr>
      </w:pPr>
      <w:r w:rsidRPr="009C0ACF">
        <w:rPr>
          <w:b/>
          <w:sz w:val="28"/>
          <w:szCs w:val="28"/>
        </w:rPr>
        <w:t xml:space="preserve">к проекту Закона Республики Казахстан </w:t>
      </w:r>
      <w:r w:rsidRPr="009C0ACF">
        <w:rPr>
          <w:b/>
          <w:bCs/>
          <w:color w:val="000000"/>
          <w:sz w:val="28"/>
          <w:szCs w:val="28"/>
        </w:rPr>
        <w:t>«</w:t>
      </w:r>
      <w:r w:rsidR="00886F3D" w:rsidRPr="009C0ACF">
        <w:rPr>
          <w:b/>
          <w:sz w:val="28"/>
          <w:szCs w:val="28"/>
        </w:rPr>
        <w:t>О внесении изменений и дополнений в некоторые законодательные акты</w:t>
      </w:r>
      <w:r w:rsidR="00215D35" w:rsidRPr="009C0ACF">
        <w:rPr>
          <w:b/>
          <w:sz w:val="28"/>
          <w:szCs w:val="28"/>
        </w:rPr>
        <w:t xml:space="preserve"> </w:t>
      </w:r>
      <w:r w:rsidR="00886F3D" w:rsidRPr="009C0ACF">
        <w:rPr>
          <w:b/>
          <w:sz w:val="28"/>
          <w:szCs w:val="28"/>
        </w:rPr>
        <w:t xml:space="preserve">Республики Казахстан по вопросам </w:t>
      </w:r>
      <w:r w:rsidR="00A107A1" w:rsidRPr="009C0ACF">
        <w:rPr>
          <w:b/>
          <w:sz w:val="28"/>
          <w:szCs w:val="28"/>
        </w:rPr>
        <w:t>усиления защиты права собственности</w:t>
      </w:r>
      <w:r w:rsidR="000A479F">
        <w:rPr>
          <w:b/>
          <w:sz w:val="28"/>
          <w:szCs w:val="28"/>
          <w:lang w:val="kk-KZ"/>
        </w:rPr>
        <w:t xml:space="preserve"> и арбитража</w:t>
      </w:r>
      <w:r w:rsidR="00886F3D" w:rsidRPr="009C0ACF">
        <w:rPr>
          <w:b/>
          <w:sz w:val="28"/>
          <w:szCs w:val="28"/>
        </w:rPr>
        <w:t>»</w:t>
      </w:r>
      <w:r w:rsidR="00FA1882" w:rsidRPr="009C0ACF">
        <w:rPr>
          <w:b/>
          <w:sz w:val="28"/>
          <w:szCs w:val="28"/>
        </w:rPr>
        <w:t xml:space="preserve">   </w:t>
      </w:r>
      <w:r w:rsidR="00A107A1" w:rsidRPr="009C0ACF">
        <w:rPr>
          <w:b/>
          <w:sz w:val="28"/>
          <w:szCs w:val="28"/>
        </w:rPr>
        <w:t xml:space="preserve"> </w:t>
      </w:r>
    </w:p>
    <w:p w:rsidR="00B27522" w:rsidRPr="009C0ACF" w:rsidRDefault="00B27522" w:rsidP="003D18FF">
      <w:pPr>
        <w:jc w:val="both"/>
        <w:rPr>
          <w:b/>
          <w:sz w:val="28"/>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276"/>
        <w:gridCol w:w="141"/>
        <w:gridCol w:w="4395"/>
        <w:gridCol w:w="4677"/>
        <w:gridCol w:w="4253"/>
      </w:tblGrid>
      <w:tr w:rsidR="000F5F02" w:rsidRPr="009C0ACF" w:rsidTr="00262238">
        <w:tc>
          <w:tcPr>
            <w:tcW w:w="568" w:type="dxa"/>
            <w:tcBorders>
              <w:top w:val="single" w:sz="4" w:space="0" w:color="auto"/>
              <w:left w:val="single" w:sz="4" w:space="0" w:color="auto"/>
              <w:bottom w:val="single" w:sz="4" w:space="0" w:color="auto"/>
              <w:right w:val="single" w:sz="4" w:space="0" w:color="auto"/>
            </w:tcBorders>
          </w:tcPr>
          <w:p w:rsidR="000F5F02" w:rsidRPr="009C0ACF" w:rsidRDefault="000F5F02" w:rsidP="003D18FF">
            <w:pPr>
              <w:tabs>
                <w:tab w:val="left" w:pos="284"/>
              </w:tabs>
              <w:jc w:val="both"/>
              <w:rPr>
                <w:b/>
                <w:sz w:val="28"/>
                <w:szCs w:val="28"/>
                <w:lang w:eastAsia="en-US"/>
              </w:rPr>
            </w:pPr>
            <w:r w:rsidRPr="009C0ACF">
              <w:rPr>
                <w:b/>
                <w:sz w:val="28"/>
                <w:szCs w:val="28"/>
                <w:lang w:eastAsia="en-US"/>
              </w:rPr>
              <w:t>№</w:t>
            </w:r>
          </w:p>
          <w:p w:rsidR="000F5F02" w:rsidRPr="009C0ACF" w:rsidRDefault="000F5F02" w:rsidP="003D18FF">
            <w:pPr>
              <w:tabs>
                <w:tab w:val="left" w:pos="284"/>
              </w:tabs>
              <w:jc w:val="both"/>
              <w:rPr>
                <w:b/>
                <w:sz w:val="28"/>
                <w:szCs w:val="28"/>
                <w:lang w:eastAsia="en-US"/>
              </w:rPr>
            </w:pPr>
            <w:r w:rsidRPr="009C0ACF">
              <w:rPr>
                <w:b/>
                <w:sz w:val="28"/>
                <w:szCs w:val="28"/>
                <w:lang w:eastAsia="en-US"/>
              </w:rPr>
              <w:t>п/п</w:t>
            </w:r>
          </w:p>
        </w:tc>
        <w:tc>
          <w:tcPr>
            <w:tcW w:w="1276" w:type="dxa"/>
            <w:tcBorders>
              <w:top w:val="single" w:sz="4" w:space="0" w:color="auto"/>
              <w:left w:val="single" w:sz="4" w:space="0" w:color="auto"/>
              <w:bottom w:val="single" w:sz="4" w:space="0" w:color="auto"/>
              <w:right w:val="single" w:sz="4" w:space="0" w:color="auto"/>
            </w:tcBorders>
          </w:tcPr>
          <w:p w:rsidR="000F5F02" w:rsidRPr="009C0ACF" w:rsidRDefault="000F5F02" w:rsidP="003D18FF">
            <w:pPr>
              <w:jc w:val="center"/>
              <w:rPr>
                <w:b/>
                <w:sz w:val="28"/>
                <w:szCs w:val="28"/>
                <w:lang w:eastAsia="en-US"/>
              </w:rPr>
            </w:pPr>
            <w:r w:rsidRPr="009C0ACF">
              <w:rPr>
                <w:b/>
                <w:sz w:val="28"/>
                <w:szCs w:val="28"/>
                <w:lang w:eastAsia="en-US"/>
              </w:rPr>
              <w:t>Структурный элемент</w:t>
            </w:r>
          </w:p>
          <w:p w:rsidR="000F5F02" w:rsidRPr="009C0ACF" w:rsidRDefault="000F5F02" w:rsidP="003D18FF">
            <w:pPr>
              <w:jc w:val="center"/>
              <w:rPr>
                <w:b/>
                <w:sz w:val="28"/>
                <w:szCs w:val="28"/>
                <w:lang w:eastAsia="en-US"/>
              </w:rPr>
            </w:pPr>
          </w:p>
        </w:tc>
        <w:tc>
          <w:tcPr>
            <w:tcW w:w="4536" w:type="dxa"/>
            <w:gridSpan w:val="2"/>
            <w:tcBorders>
              <w:top w:val="single" w:sz="4" w:space="0" w:color="auto"/>
              <w:left w:val="single" w:sz="4" w:space="0" w:color="auto"/>
              <w:bottom w:val="single" w:sz="4" w:space="0" w:color="auto"/>
              <w:right w:val="single" w:sz="4" w:space="0" w:color="auto"/>
            </w:tcBorders>
          </w:tcPr>
          <w:p w:rsidR="000F5F02" w:rsidRPr="009C0ACF" w:rsidRDefault="000F5F02" w:rsidP="003D18FF">
            <w:pPr>
              <w:jc w:val="center"/>
              <w:rPr>
                <w:b/>
                <w:sz w:val="28"/>
                <w:szCs w:val="28"/>
                <w:lang w:eastAsia="en-US"/>
              </w:rPr>
            </w:pPr>
            <w:r w:rsidRPr="009C0ACF">
              <w:rPr>
                <w:b/>
                <w:sz w:val="28"/>
                <w:szCs w:val="28"/>
                <w:lang w:eastAsia="en-US"/>
              </w:rPr>
              <w:t xml:space="preserve">Редакция законодательного акта </w:t>
            </w:r>
          </w:p>
        </w:tc>
        <w:tc>
          <w:tcPr>
            <w:tcW w:w="4677" w:type="dxa"/>
            <w:tcBorders>
              <w:top w:val="single" w:sz="4" w:space="0" w:color="auto"/>
              <w:left w:val="single" w:sz="4" w:space="0" w:color="auto"/>
              <w:bottom w:val="single" w:sz="4" w:space="0" w:color="auto"/>
              <w:right w:val="single" w:sz="4" w:space="0" w:color="auto"/>
            </w:tcBorders>
          </w:tcPr>
          <w:p w:rsidR="000F5F02" w:rsidRPr="009C0ACF" w:rsidRDefault="000F5F02" w:rsidP="003D18FF">
            <w:pPr>
              <w:ind w:right="-57"/>
              <w:jc w:val="center"/>
              <w:rPr>
                <w:b/>
                <w:sz w:val="28"/>
                <w:szCs w:val="28"/>
                <w:lang w:eastAsia="en-US"/>
              </w:rPr>
            </w:pPr>
            <w:r w:rsidRPr="009C0ACF">
              <w:rPr>
                <w:b/>
                <w:sz w:val="28"/>
                <w:szCs w:val="28"/>
                <w:lang w:eastAsia="en-US"/>
              </w:rPr>
              <w:t xml:space="preserve">Редакция предлагаемого изменения или дополнения </w:t>
            </w:r>
          </w:p>
          <w:p w:rsidR="000F5F02" w:rsidRPr="009C0ACF" w:rsidRDefault="000F5F02" w:rsidP="003D18FF">
            <w:pPr>
              <w:jc w:val="center"/>
              <w:rPr>
                <w:b/>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0F5F02" w:rsidRPr="009C0ACF" w:rsidRDefault="000F5F02" w:rsidP="003D18FF">
            <w:pPr>
              <w:jc w:val="center"/>
              <w:rPr>
                <w:b/>
                <w:sz w:val="28"/>
                <w:szCs w:val="28"/>
                <w:lang w:eastAsia="en-US"/>
              </w:rPr>
            </w:pPr>
            <w:r w:rsidRPr="009C0ACF">
              <w:rPr>
                <w:b/>
                <w:sz w:val="28"/>
                <w:szCs w:val="28"/>
                <w:lang w:eastAsia="en-US"/>
              </w:rPr>
              <w:t xml:space="preserve">Обоснование поправки </w:t>
            </w:r>
          </w:p>
        </w:tc>
      </w:tr>
      <w:tr w:rsidR="000F5F02" w:rsidRPr="009C0ACF" w:rsidTr="00262238">
        <w:tc>
          <w:tcPr>
            <w:tcW w:w="568" w:type="dxa"/>
            <w:tcBorders>
              <w:top w:val="single" w:sz="4" w:space="0" w:color="auto"/>
              <w:left w:val="single" w:sz="4" w:space="0" w:color="auto"/>
              <w:bottom w:val="single" w:sz="4" w:space="0" w:color="auto"/>
              <w:right w:val="single" w:sz="4" w:space="0" w:color="auto"/>
            </w:tcBorders>
          </w:tcPr>
          <w:p w:rsidR="000F5F02" w:rsidRPr="009C0ACF" w:rsidRDefault="000F5F02" w:rsidP="003D18FF">
            <w:pPr>
              <w:tabs>
                <w:tab w:val="left" w:pos="284"/>
              </w:tabs>
              <w:jc w:val="center"/>
              <w:rPr>
                <w:b/>
                <w:sz w:val="28"/>
                <w:szCs w:val="28"/>
                <w:lang w:eastAsia="en-US"/>
              </w:rPr>
            </w:pPr>
            <w:r w:rsidRPr="009C0ACF">
              <w:rPr>
                <w:b/>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0F5F02" w:rsidRPr="009C0ACF" w:rsidRDefault="000F5F02" w:rsidP="003D18FF">
            <w:pPr>
              <w:jc w:val="center"/>
              <w:rPr>
                <w:b/>
                <w:sz w:val="28"/>
                <w:szCs w:val="28"/>
                <w:lang w:eastAsia="en-US"/>
              </w:rPr>
            </w:pPr>
            <w:r w:rsidRPr="009C0ACF">
              <w:rPr>
                <w:b/>
                <w:sz w:val="28"/>
                <w:szCs w:val="28"/>
                <w:lang w:eastAsia="en-US"/>
              </w:rPr>
              <w:t>2</w:t>
            </w:r>
          </w:p>
        </w:tc>
        <w:tc>
          <w:tcPr>
            <w:tcW w:w="4536" w:type="dxa"/>
            <w:gridSpan w:val="2"/>
            <w:tcBorders>
              <w:top w:val="single" w:sz="4" w:space="0" w:color="auto"/>
              <w:left w:val="single" w:sz="4" w:space="0" w:color="auto"/>
              <w:bottom w:val="single" w:sz="4" w:space="0" w:color="auto"/>
              <w:right w:val="single" w:sz="4" w:space="0" w:color="auto"/>
            </w:tcBorders>
          </w:tcPr>
          <w:p w:rsidR="000F5F02" w:rsidRPr="009C0ACF" w:rsidRDefault="000F5F02" w:rsidP="003D18FF">
            <w:pPr>
              <w:jc w:val="center"/>
              <w:rPr>
                <w:b/>
                <w:sz w:val="28"/>
                <w:szCs w:val="28"/>
                <w:lang w:eastAsia="en-US"/>
              </w:rPr>
            </w:pPr>
            <w:r w:rsidRPr="009C0ACF">
              <w:rPr>
                <w:b/>
                <w:sz w:val="28"/>
                <w:szCs w:val="28"/>
                <w:lang w:eastAsia="en-US"/>
              </w:rPr>
              <w:t>3</w:t>
            </w:r>
          </w:p>
        </w:tc>
        <w:tc>
          <w:tcPr>
            <w:tcW w:w="4677" w:type="dxa"/>
            <w:tcBorders>
              <w:top w:val="single" w:sz="4" w:space="0" w:color="auto"/>
              <w:left w:val="single" w:sz="4" w:space="0" w:color="auto"/>
              <w:bottom w:val="single" w:sz="4" w:space="0" w:color="auto"/>
              <w:right w:val="single" w:sz="4" w:space="0" w:color="auto"/>
            </w:tcBorders>
          </w:tcPr>
          <w:p w:rsidR="000F5F02" w:rsidRPr="009C0ACF" w:rsidRDefault="000F5F02" w:rsidP="003D18FF">
            <w:pPr>
              <w:jc w:val="center"/>
              <w:rPr>
                <w:b/>
                <w:sz w:val="28"/>
                <w:szCs w:val="28"/>
                <w:lang w:eastAsia="en-US"/>
              </w:rPr>
            </w:pPr>
            <w:r w:rsidRPr="009C0ACF">
              <w:rPr>
                <w:b/>
                <w:sz w:val="28"/>
                <w:szCs w:val="28"/>
                <w:lang w:eastAsia="en-US"/>
              </w:rPr>
              <w:t>4</w:t>
            </w:r>
          </w:p>
        </w:tc>
        <w:tc>
          <w:tcPr>
            <w:tcW w:w="4253" w:type="dxa"/>
            <w:tcBorders>
              <w:top w:val="single" w:sz="4" w:space="0" w:color="auto"/>
              <w:left w:val="single" w:sz="4" w:space="0" w:color="auto"/>
              <w:bottom w:val="single" w:sz="4" w:space="0" w:color="auto"/>
              <w:right w:val="single" w:sz="4" w:space="0" w:color="auto"/>
            </w:tcBorders>
          </w:tcPr>
          <w:p w:rsidR="000F5F02" w:rsidRPr="009C0ACF" w:rsidRDefault="000F5F02" w:rsidP="003D18FF">
            <w:pPr>
              <w:jc w:val="center"/>
              <w:rPr>
                <w:b/>
                <w:sz w:val="28"/>
                <w:szCs w:val="28"/>
                <w:lang w:eastAsia="en-US"/>
              </w:rPr>
            </w:pPr>
            <w:r w:rsidRPr="009C0ACF">
              <w:rPr>
                <w:b/>
                <w:sz w:val="28"/>
                <w:szCs w:val="28"/>
                <w:lang w:eastAsia="en-US"/>
              </w:rPr>
              <w:t>5</w:t>
            </w:r>
          </w:p>
        </w:tc>
      </w:tr>
      <w:tr w:rsidR="007E4F9F" w:rsidRPr="009C0ACF" w:rsidTr="0018012E">
        <w:tc>
          <w:tcPr>
            <w:tcW w:w="15310" w:type="dxa"/>
            <w:gridSpan w:val="6"/>
            <w:tcBorders>
              <w:top w:val="single" w:sz="4" w:space="0" w:color="auto"/>
              <w:left w:val="single" w:sz="4" w:space="0" w:color="auto"/>
              <w:bottom w:val="single" w:sz="4" w:space="0" w:color="auto"/>
              <w:right w:val="single" w:sz="4" w:space="0" w:color="auto"/>
            </w:tcBorders>
          </w:tcPr>
          <w:p w:rsidR="007E4F9F" w:rsidRPr="009C0ACF" w:rsidRDefault="007E4F9F" w:rsidP="003D18FF">
            <w:pPr>
              <w:jc w:val="center"/>
              <w:rPr>
                <w:b/>
                <w:sz w:val="28"/>
                <w:szCs w:val="28"/>
                <w:lang w:eastAsia="en-US"/>
              </w:rPr>
            </w:pPr>
            <w:r w:rsidRPr="009C0ACF">
              <w:rPr>
                <w:b/>
                <w:sz w:val="28"/>
                <w:szCs w:val="28"/>
                <w:highlight w:val="yellow"/>
                <w:lang w:eastAsia="en-US"/>
              </w:rPr>
              <w:t>Поправки по наследству</w:t>
            </w:r>
            <w:r w:rsidR="00EC5797" w:rsidRPr="009C0ACF">
              <w:rPr>
                <w:b/>
                <w:sz w:val="28"/>
                <w:szCs w:val="28"/>
                <w:lang w:eastAsia="en-US"/>
              </w:rPr>
              <w:t xml:space="preserve">  </w:t>
            </w:r>
            <w:r w:rsidRPr="009C0ACF">
              <w:rPr>
                <w:b/>
                <w:sz w:val="28"/>
                <w:szCs w:val="28"/>
                <w:lang w:eastAsia="en-US"/>
              </w:rPr>
              <w:t xml:space="preserve"> </w:t>
            </w:r>
          </w:p>
        </w:tc>
      </w:tr>
      <w:tr w:rsidR="004A492E" w:rsidRPr="009C0ACF" w:rsidTr="0018012E">
        <w:tc>
          <w:tcPr>
            <w:tcW w:w="15310" w:type="dxa"/>
            <w:gridSpan w:val="6"/>
            <w:tcBorders>
              <w:top w:val="single" w:sz="4" w:space="0" w:color="auto"/>
              <w:left w:val="single" w:sz="4" w:space="0" w:color="auto"/>
              <w:bottom w:val="single" w:sz="4" w:space="0" w:color="auto"/>
              <w:right w:val="single" w:sz="4" w:space="0" w:color="auto"/>
            </w:tcBorders>
          </w:tcPr>
          <w:p w:rsidR="004A492E" w:rsidRPr="009C0ACF" w:rsidRDefault="00AF5B61" w:rsidP="003D18FF">
            <w:pPr>
              <w:jc w:val="center"/>
              <w:rPr>
                <w:b/>
                <w:sz w:val="28"/>
                <w:szCs w:val="28"/>
                <w:lang w:val="kk-KZ" w:eastAsia="en-US"/>
              </w:rPr>
            </w:pPr>
            <w:r w:rsidRPr="009C0ACF">
              <w:rPr>
                <w:rStyle w:val="apple-converted-space"/>
                <w:b/>
                <w:spacing w:val="2"/>
                <w:sz w:val="28"/>
                <w:szCs w:val="28"/>
                <w:shd w:val="clear" w:color="auto" w:fill="FFFFFF"/>
              </w:rPr>
              <w:t xml:space="preserve">Гражданский кодекс Республики Казахстан от 1 июля 1999 </w:t>
            </w:r>
            <w:r w:rsidR="0062171E" w:rsidRPr="009C0ACF">
              <w:rPr>
                <w:rStyle w:val="apple-converted-space"/>
                <w:b/>
                <w:spacing w:val="2"/>
                <w:sz w:val="28"/>
                <w:szCs w:val="28"/>
                <w:shd w:val="clear" w:color="auto" w:fill="FFFFFF"/>
              </w:rPr>
              <w:t xml:space="preserve">года </w:t>
            </w:r>
            <w:r w:rsidRPr="009C0ACF">
              <w:rPr>
                <w:rStyle w:val="apple-converted-space"/>
                <w:b/>
                <w:spacing w:val="2"/>
                <w:sz w:val="28"/>
                <w:szCs w:val="28"/>
                <w:shd w:val="clear" w:color="auto" w:fill="FFFFFF"/>
              </w:rPr>
              <w:t>(Особенная часть)</w:t>
            </w:r>
          </w:p>
        </w:tc>
      </w:tr>
      <w:tr w:rsidR="00A4507F" w:rsidRPr="009C0ACF" w:rsidTr="0018012E">
        <w:tc>
          <w:tcPr>
            <w:tcW w:w="568" w:type="dxa"/>
            <w:tcBorders>
              <w:top w:val="single" w:sz="4" w:space="0" w:color="auto"/>
              <w:left w:val="single" w:sz="4" w:space="0" w:color="auto"/>
              <w:bottom w:val="single" w:sz="4" w:space="0" w:color="auto"/>
              <w:right w:val="single" w:sz="4" w:space="0" w:color="auto"/>
            </w:tcBorders>
          </w:tcPr>
          <w:p w:rsidR="00A4507F" w:rsidRPr="009C0ACF" w:rsidRDefault="0032116F" w:rsidP="003D18FF">
            <w:pPr>
              <w:pStyle w:val="10"/>
              <w:spacing w:after="0" w:line="240" w:lineRule="auto"/>
              <w:ind w:left="0"/>
              <w:jc w:val="center"/>
              <w:rPr>
                <w:rStyle w:val="apple-converted-space"/>
                <w:b/>
                <w:spacing w:val="2"/>
                <w:sz w:val="28"/>
                <w:szCs w:val="28"/>
                <w:shd w:val="clear" w:color="auto" w:fill="FFFFFF"/>
              </w:rPr>
            </w:pPr>
            <w:r>
              <w:rPr>
                <w:rStyle w:val="apple-converted-space"/>
                <w:b/>
                <w:spacing w:val="2"/>
                <w:sz w:val="28"/>
                <w:szCs w:val="28"/>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A4507F" w:rsidRPr="009C0ACF" w:rsidRDefault="004F4444" w:rsidP="003D18FF">
            <w:pPr>
              <w:pStyle w:val="10"/>
              <w:tabs>
                <w:tab w:val="clear" w:pos="708"/>
                <w:tab w:val="left" w:pos="34"/>
              </w:tabs>
              <w:spacing w:after="0" w:line="240" w:lineRule="auto"/>
              <w:ind w:left="0"/>
              <w:jc w:val="center"/>
              <w:rPr>
                <w:rStyle w:val="apple-converted-space"/>
                <w:b/>
                <w:spacing w:val="2"/>
                <w:sz w:val="28"/>
                <w:szCs w:val="28"/>
                <w:shd w:val="clear" w:color="auto" w:fill="FFFFFF"/>
              </w:rPr>
            </w:pPr>
            <w:r w:rsidRPr="009C0ACF">
              <w:rPr>
                <w:rStyle w:val="apple-converted-space"/>
                <w:b/>
                <w:spacing w:val="2"/>
                <w:sz w:val="28"/>
                <w:szCs w:val="28"/>
                <w:shd w:val="clear" w:color="auto" w:fill="FFFFFF"/>
              </w:rPr>
              <w:t>Пункт 1 статьи 1041</w:t>
            </w:r>
          </w:p>
        </w:tc>
        <w:tc>
          <w:tcPr>
            <w:tcW w:w="4536" w:type="dxa"/>
            <w:gridSpan w:val="2"/>
            <w:tcBorders>
              <w:top w:val="single" w:sz="4" w:space="0" w:color="auto"/>
              <w:left w:val="single" w:sz="4" w:space="0" w:color="auto"/>
              <w:bottom w:val="single" w:sz="4" w:space="0" w:color="auto"/>
              <w:right w:val="single" w:sz="4" w:space="0" w:color="auto"/>
            </w:tcBorders>
          </w:tcPr>
          <w:p w:rsidR="004A492E" w:rsidRPr="009C0ACF" w:rsidRDefault="004F4444"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Статья 1041. Наследование имущества, являющегося общей совместной собственностью</w:t>
            </w:r>
          </w:p>
          <w:p w:rsidR="004A492E" w:rsidRPr="009C0ACF" w:rsidRDefault="004F4444" w:rsidP="003D18FF">
            <w:pPr>
              <w:pStyle w:val="10"/>
              <w:spacing w:after="0" w:line="240" w:lineRule="auto"/>
              <w:ind w:left="0"/>
              <w:jc w:val="both"/>
              <w:rPr>
                <w:rStyle w:val="apple-converted-space"/>
                <w:b/>
                <w:spacing w:val="2"/>
                <w:sz w:val="28"/>
                <w:szCs w:val="28"/>
                <w:shd w:val="clear" w:color="auto" w:fill="FFFFFF"/>
              </w:rPr>
            </w:pPr>
            <w:r w:rsidRPr="009C0ACF">
              <w:rPr>
                <w:rFonts w:ascii="Times New Roman" w:eastAsia="Times New Roman" w:hAnsi="Times New Roman"/>
                <w:color w:val="000000"/>
                <w:sz w:val="28"/>
                <w:szCs w:val="28"/>
                <w:lang w:eastAsia="ru-RU"/>
              </w:rPr>
              <w:t>1. Смерть участника общей совместной собственности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статьей 218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w:t>
            </w:r>
          </w:p>
        </w:tc>
        <w:tc>
          <w:tcPr>
            <w:tcW w:w="4677" w:type="dxa"/>
            <w:tcBorders>
              <w:top w:val="single" w:sz="4" w:space="0" w:color="auto"/>
              <w:left w:val="single" w:sz="4" w:space="0" w:color="auto"/>
              <w:bottom w:val="single" w:sz="4" w:space="0" w:color="auto"/>
              <w:right w:val="single" w:sz="4" w:space="0" w:color="auto"/>
            </w:tcBorders>
          </w:tcPr>
          <w:p w:rsidR="004F4444" w:rsidRPr="009C0ACF" w:rsidRDefault="004F4444"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Статья 1041. Наследование имущества, являющегося общей совместной собственностью</w:t>
            </w:r>
          </w:p>
          <w:p w:rsidR="004F4444" w:rsidRPr="009C0ACF" w:rsidRDefault="004F4444" w:rsidP="003D18FF">
            <w:pPr>
              <w:pStyle w:val="10"/>
              <w:spacing w:after="0" w:line="240" w:lineRule="auto"/>
              <w:ind w:left="0"/>
              <w:jc w:val="both"/>
              <w:rPr>
                <w:rStyle w:val="apple-converted-space"/>
                <w:b/>
                <w:spacing w:val="2"/>
                <w:sz w:val="28"/>
                <w:szCs w:val="28"/>
                <w:shd w:val="clear" w:color="auto" w:fill="FFFFFF"/>
              </w:rPr>
            </w:pPr>
            <w:r w:rsidRPr="009C0ACF">
              <w:rPr>
                <w:rFonts w:ascii="Times New Roman" w:eastAsia="Times New Roman" w:hAnsi="Times New Roman"/>
                <w:color w:val="000000"/>
                <w:sz w:val="28"/>
                <w:szCs w:val="28"/>
                <w:lang w:eastAsia="ru-RU"/>
              </w:rPr>
              <w:t xml:space="preserve">1. Смерть участника общей совместной собственности является основанием для определения его доли </w:t>
            </w:r>
            <w:r w:rsidRPr="009C0ACF">
              <w:rPr>
                <w:rFonts w:ascii="Times New Roman" w:eastAsia="Times New Roman" w:hAnsi="Times New Roman"/>
                <w:b/>
                <w:color w:val="000000"/>
                <w:sz w:val="28"/>
                <w:szCs w:val="28"/>
                <w:lang w:eastAsia="ru-RU"/>
              </w:rPr>
              <w:t xml:space="preserve">в праве собственности в порядке, установленном пунктом 2 статьи 221 настоящего Кодекса. В этом случае наследство открывается на долю умершего в праве на общее имущество. </w:t>
            </w:r>
          </w:p>
          <w:p w:rsidR="00A4507F" w:rsidRPr="009C0ACF" w:rsidRDefault="00A4507F" w:rsidP="003D18FF">
            <w:pPr>
              <w:pStyle w:val="10"/>
              <w:spacing w:after="0" w:line="240" w:lineRule="auto"/>
              <w:ind w:left="0"/>
              <w:jc w:val="both"/>
              <w:rPr>
                <w:rStyle w:val="apple-converted-space"/>
                <w:b/>
                <w:spacing w:val="2"/>
                <w:sz w:val="28"/>
                <w:szCs w:val="28"/>
                <w:shd w:val="clear" w:color="auto" w:fill="FFFFFF"/>
              </w:rPr>
            </w:pPr>
          </w:p>
        </w:tc>
        <w:tc>
          <w:tcPr>
            <w:tcW w:w="4253" w:type="dxa"/>
            <w:tcBorders>
              <w:top w:val="single" w:sz="4" w:space="0" w:color="auto"/>
              <w:left w:val="single" w:sz="4" w:space="0" w:color="auto"/>
              <w:bottom w:val="single" w:sz="4" w:space="0" w:color="auto"/>
              <w:right w:val="single" w:sz="4" w:space="0" w:color="auto"/>
            </w:tcBorders>
          </w:tcPr>
          <w:p w:rsidR="002D2ED9" w:rsidRPr="009C0ACF" w:rsidRDefault="00B24A24" w:rsidP="003D18FF">
            <w:pPr>
              <w:pStyle w:val="10"/>
              <w:tabs>
                <w:tab w:val="clear" w:pos="708"/>
                <w:tab w:val="left" w:pos="459"/>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Уточнение порядка наследования имущества, являющегося общей совместной собственностью</w:t>
            </w:r>
            <w:r w:rsidR="009F0FA4" w:rsidRPr="009C0ACF">
              <w:rPr>
                <w:rStyle w:val="apple-converted-space"/>
                <w:spacing w:val="2"/>
                <w:sz w:val="28"/>
                <w:szCs w:val="28"/>
                <w:shd w:val="clear" w:color="auto" w:fill="FFFFFF"/>
              </w:rPr>
              <w:t>.</w:t>
            </w:r>
            <w:r w:rsidRPr="009C0ACF">
              <w:rPr>
                <w:rStyle w:val="apple-converted-space"/>
                <w:spacing w:val="2"/>
                <w:sz w:val="28"/>
                <w:szCs w:val="28"/>
                <w:shd w:val="clear" w:color="auto" w:fill="FFFFFF"/>
              </w:rPr>
              <w:t xml:space="preserve"> </w:t>
            </w:r>
            <w:r w:rsidR="00FA1882" w:rsidRPr="009C0ACF">
              <w:rPr>
                <w:rStyle w:val="apple-converted-space"/>
                <w:spacing w:val="2"/>
                <w:sz w:val="28"/>
                <w:szCs w:val="28"/>
                <w:shd w:val="clear" w:color="auto" w:fill="FFFFFF"/>
              </w:rPr>
              <w:t xml:space="preserve"> </w:t>
            </w:r>
            <w:r w:rsidR="00815338" w:rsidRPr="009C0ACF">
              <w:rPr>
                <w:rStyle w:val="apple-converted-space"/>
                <w:spacing w:val="2"/>
                <w:sz w:val="28"/>
                <w:szCs w:val="28"/>
                <w:shd w:val="clear" w:color="auto" w:fill="FFFFFF"/>
              </w:rPr>
              <w:t xml:space="preserve"> </w:t>
            </w:r>
            <w:r w:rsidR="002D2ED9" w:rsidRPr="009C0ACF">
              <w:rPr>
                <w:rStyle w:val="apple-converted-space"/>
                <w:spacing w:val="2"/>
                <w:sz w:val="28"/>
                <w:szCs w:val="28"/>
                <w:shd w:val="clear" w:color="auto" w:fill="FFFFFF"/>
              </w:rPr>
              <w:t xml:space="preserve"> </w:t>
            </w:r>
          </w:p>
        </w:tc>
      </w:tr>
      <w:tr w:rsidR="009F0FA4" w:rsidRPr="009C0ACF" w:rsidTr="00262238">
        <w:trPr>
          <w:trHeight w:val="274"/>
        </w:trPr>
        <w:tc>
          <w:tcPr>
            <w:tcW w:w="568" w:type="dxa"/>
            <w:tcBorders>
              <w:top w:val="single" w:sz="4" w:space="0" w:color="auto"/>
              <w:left w:val="single" w:sz="4" w:space="0" w:color="auto"/>
              <w:bottom w:val="single" w:sz="4" w:space="0" w:color="auto"/>
              <w:right w:val="single" w:sz="4" w:space="0" w:color="auto"/>
            </w:tcBorders>
          </w:tcPr>
          <w:p w:rsidR="00621B51"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2</w:t>
            </w:r>
          </w:p>
          <w:p w:rsidR="009F0FA4" w:rsidRPr="009C0ACF" w:rsidRDefault="009F0FA4" w:rsidP="003D18FF">
            <w:pPr>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9F0FA4" w:rsidRPr="009C0ACF" w:rsidRDefault="009F0FA4" w:rsidP="003D18FF">
            <w:pPr>
              <w:pStyle w:val="10"/>
              <w:tabs>
                <w:tab w:val="clear" w:pos="708"/>
                <w:tab w:val="left" w:pos="34"/>
              </w:tabs>
              <w:spacing w:after="0" w:line="240" w:lineRule="auto"/>
              <w:ind w:left="0"/>
              <w:jc w:val="center"/>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Новый пункт </w:t>
            </w:r>
            <w:r w:rsidRPr="009C0ACF">
              <w:rPr>
                <w:rStyle w:val="apple-converted-space"/>
                <w:b/>
                <w:spacing w:val="2"/>
                <w:sz w:val="28"/>
                <w:szCs w:val="28"/>
                <w:shd w:val="clear" w:color="auto" w:fill="FFFFFF"/>
              </w:rPr>
              <w:lastRenderedPageBreak/>
              <w:t>4-1 статьи 1051</w:t>
            </w:r>
          </w:p>
        </w:tc>
        <w:tc>
          <w:tcPr>
            <w:tcW w:w="4536" w:type="dxa"/>
            <w:gridSpan w:val="2"/>
            <w:tcBorders>
              <w:top w:val="single" w:sz="4" w:space="0" w:color="auto"/>
              <w:left w:val="single" w:sz="4" w:space="0" w:color="auto"/>
              <w:bottom w:val="single" w:sz="4" w:space="0" w:color="auto"/>
              <w:right w:val="single" w:sz="4" w:space="0" w:color="auto"/>
            </w:tcBorders>
          </w:tcPr>
          <w:p w:rsidR="001F1AC9" w:rsidRPr="009C0ACF" w:rsidRDefault="001F1AC9"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lastRenderedPageBreak/>
              <w:t>Статья 1051. Нотариально удостоверенное завещание</w:t>
            </w:r>
          </w:p>
          <w:p w:rsidR="001F1AC9" w:rsidRPr="009C0ACF" w:rsidRDefault="001F1AC9" w:rsidP="003D18FF">
            <w:pPr>
              <w:pStyle w:val="10"/>
              <w:spacing w:after="0" w:line="240" w:lineRule="auto"/>
              <w:ind w:left="0"/>
              <w:rPr>
                <w:rStyle w:val="apple-converted-space"/>
                <w:b/>
                <w:spacing w:val="2"/>
                <w:sz w:val="28"/>
                <w:szCs w:val="28"/>
                <w:shd w:val="clear" w:color="auto" w:fill="FFFFFF"/>
              </w:rPr>
            </w:pPr>
            <w:r w:rsidRPr="009C0ACF">
              <w:rPr>
                <w:rStyle w:val="apple-converted-space"/>
                <w:b/>
                <w:spacing w:val="2"/>
                <w:sz w:val="28"/>
                <w:szCs w:val="28"/>
                <w:shd w:val="clear" w:color="auto" w:fill="FFFFFF"/>
              </w:rPr>
              <w:lastRenderedPageBreak/>
              <w:t xml:space="preserve"> … </w:t>
            </w:r>
          </w:p>
          <w:p w:rsidR="009F0FA4" w:rsidRPr="009C0ACF" w:rsidRDefault="001F1AC9" w:rsidP="003D18FF">
            <w:pPr>
              <w:pStyle w:val="10"/>
              <w:spacing w:after="0" w:line="240" w:lineRule="auto"/>
              <w:ind w:left="0"/>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 4.1. </w:t>
            </w:r>
            <w:r w:rsidR="009F0FA4" w:rsidRPr="009C0ACF">
              <w:rPr>
                <w:rStyle w:val="apple-converted-space"/>
                <w:b/>
                <w:spacing w:val="2"/>
                <w:sz w:val="28"/>
                <w:szCs w:val="28"/>
                <w:shd w:val="clear" w:color="auto" w:fill="FFFFFF"/>
              </w:rPr>
              <w:t xml:space="preserve">Отсутствует </w:t>
            </w:r>
          </w:p>
          <w:p w:rsidR="009F0FA4" w:rsidRPr="009C0ACF" w:rsidRDefault="009F0FA4" w:rsidP="003D18FF">
            <w:pPr>
              <w:pStyle w:val="10"/>
              <w:spacing w:after="0" w:line="240" w:lineRule="auto"/>
              <w:ind w:left="0"/>
              <w:rPr>
                <w:rStyle w:val="apple-converted-space"/>
                <w:b/>
                <w:spacing w:val="2"/>
                <w:sz w:val="28"/>
                <w:szCs w:val="28"/>
                <w:shd w:val="clear" w:color="auto" w:fill="FFFFFF"/>
              </w:rPr>
            </w:pPr>
          </w:p>
        </w:tc>
        <w:tc>
          <w:tcPr>
            <w:tcW w:w="4677" w:type="dxa"/>
            <w:tcBorders>
              <w:top w:val="single" w:sz="4" w:space="0" w:color="auto"/>
              <w:left w:val="single" w:sz="4" w:space="0" w:color="auto"/>
              <w:bottom w:val="single" w:sz="4" w:space="0" w:color="auto"/>
              <w:right w:val="single" w:sz="4" w:space="0" w:color="auto"/>
            </w:tcBorders>
          </w:tcPr>
          <w:p w:rsidR="009F0FA4" w:rsidRPr="009C0ACF" w:rsidRDefault="009F0FA4"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lastRenderedPageBreak/>
              <w:t>Статья 1051. Нотариально удостоверенное завещание</w:t>
            </w:r>
          </w:p>
          <w:p w:rsidR="009F0FA4" w:rsidRPr="009C0ACF" w:rsidRDefault="001F1AC9" w:rsidP="003D18FF">
            <w:pPr>
              <w:pStyle w:val="10"/>
              <w:spacing w:after="0" w:line="240" w:lineRule="auto"/>
              <w:ind w:left="0"/>
              <w:rPr>
                <w:rStyle w:val="apple-converted-space"/>
                <w:b/>
                <w:spacing w:val="2"/>
                <w:sz w:val="28"/>
                <w:szCs w:val="28"/>
                <w:shd w:val="clear" w:color="auto" w:fill="FFFFFF"/>
              </w:rPr>
            </w:pPr>
            <w:r w:rsidRPr="009C0ACF">
              <w:rPr>
                <w:rStyle w:val="apple-converted-space"/>
                <w:b/>
                <w:spacing w:val="2"/>
                <w:sz w:val="28"/>
                <w:szCs w:val="28"/>
                <w:shd w:val="clear" w:color="auto" w:fill="FFFFFF"/>
              </w:rPr>
              <w:lastRenderedPageBreak/>
              <w:t>…</w:t>
            </w:r>
          </w:p>
          <w:p w:rsidR="009F0FA4" w:rsidRPr="009C0ACF" w:rsidRDefault="009F0FA4" w:rsidP="003D18FF">
            <w:pPr>
              <w:pStyle w:val="10"/>
              <w:spacing w:after="0" w:line="240" w:lineRule="auto"/>
              <w:ind w:left="0"/>
              <w:jc w:val="both"/>
              <w:rPr>
                <w:rStyle w:val="apple-converted-space"/>
                <w:b/>
                <w:spacing w:val="2"/>
                <w:sz w:val="28"/>
                <w:szCs w:val="28"/>
                <w:shd w:val="clear" w:color="auto" w:fill="FFFFFF"/>
              </w:rPr>
            </w:pPr>
            <w:r w:rsidRPr="009C0ACF">
              <w:rPr>
                <w:rFonts w:ascii="Times New Roman" w:eastAsia="Times New Roman" w:hAnsi="Times New Roman"/>
                <w:b/>
                <w:color w:val="000000"/>
                <w:sz w:val="28"/>
                <w:szCs w:val="28"/>
                <w:lang w:eastAsia="ru-RU"/>
              </w:rPr>
              <w:t>4-1. При представлении свидетельства о смерти лица, совершившего секретное завещание, нотариус не позднее, чем через десять дней со дня предоставления свидетельства о смерти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w:t>
            </w:r>
            <w:r w:rsidR="006144FA" w:rsidRPr="009C0ACF">
              <w:rPr>
                <w:rFonts w:ascii="Times New Roman" w:eastAsia="Times New Roman" w:hAnsi="Times New Roman"/>
                <w:b/>
                <w:color w:val="000000"/>
                <w:sz w:val="28"/>
                <w:szCs w:val="28"/>
                <w:lang w:eastAsia="ru-RU"/>
              </w:rPr>
              <w:t>,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tc>
        <w:tc>
          <w:tcPr>
            <w:tcW w:w="4253" w:type="dxa"/>
            <w:tcBorders>
              <w:top w:val="single" w:sz="4" w:space="0" w:color="auto"/>
              <w:left w:val="single" w:sz="4" w:space="0" w:color="auto"/>
              <w:bottom w:val="single" w:sz="4" w:space="0" w:color="auto"/>
              <w:right w:val="single" w:sz="4" w:space="0" w:color="auto"/>
            </w:tcBorders>
          </w:tcPr>
          <w:p w:rsidR="009F0FA4" w:rsidRPr="009C0ACF" w:rsidRDefault="00AC72FB" w:rsidP="003D18FF">
            <w:pPr>
              <w:pStyle w:val="10"/>
              <w:tabs>
                <w:tab w:val="clear" w:pos="708"/>
                <w:tab w:val="left" w:pos="459"/>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lastRenderedPageBreak/>
              <w:t xml:space="preserve">С целью определения порядка, сроков и процедуры вскрытия </w:t>
            </w:r>
            <w:r w:rsidRPr="009C0ACF">
              <w:rPr>
                <w:rStyle w:val="apple-converted-space"/>
                <w:spacing w:val="2"/>
                <w:sz w:val="28"/>
                <w:szCs w:val="28"/>
                <w:shd w:val="clear" w:color="auto" w:fill="FFFFFF"/>
              </w:rPr>
              <w:lastRenderedPageBreak/>
              <w:t xml:space="preserve">секретного завещания </w:t>
            </w:r>
            <w:r w:rsidR="009F0FA4" w:rsidRPr="009C0ACF">
              <w:rPr>
                <w:rStyle w:val="apple-converted-space"/>
                <w:spacing w:val="2"/>
                <w:sz w:val="28"/>
                <w:szCs w:val="28"/>
                <w:shd w:val="clear" w:color="auto" w:fill="FFFFFF"/>
              </w:rPr>
              <w:t xml:space="preserve">   </w:t>
            </w:r>
          </w:p>
        </w:tc>
      </w:tr>
      <w:tr w:rsidR="0084147F" w:rsidRPr="009C0ACF" w:rsidTr="00262238">
        <w:trPr>
          <w:trHeight w:val="274"/>
        </w:trPr>
        <w:tc>
          <w:tcPr>
            <w:tcW w:w="568" w:type="dxa"/>
            <w:tcBorders>
              <w:top w:val="single" w:sz="4" w:space="0" w:color="auto"/>
              <w:left w:val="single" w:sz="4" w:space="0" w:color="auto"/>
              <w:bottom w:val="single" w:sz="4" w:space="0" w:color="auto"/>
              <w:right w:val="single" w:sz="4" w:space="0" w:color="auto"/>
            </w:tcBorders>
          </w:tcPr>
          <w:p w:rsidR="0084147F"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84147F" w:rsidRPr="009C0ACF" w:rsidRDefault="0084147F" w:rsidP="003D18FF">
            <w:pPr>
              <w:pStyle w:val="10"/>
              <w:tabs>
                <w:tab w:val="clear" w:pos="708"/>
                <w:tab w:val="left" w:pos="34"/>
              </w:tabs>
              <w:spacing w:after="0" w:line="240" w:lineRule="auto"/>
              <w:ind w:left="0"/>
              <w:jc w:val="center"/>
              <w:rPr>
                <w:rStyle w:val="apple-converted-space"/>
                <w:b/>
                <w:spacing w:val="2"/>
                <w:sz w:val="28"/>
                <w:szCs w:val="28"/>
                <w:shd w:val="clear" w:color="auto" w:fill="FFFFFF"/>
              </w:rPr>
            </w:pPr>
            <w:r w:rsidRPr="009C0ACF">
              <w:rPr>
                <w:rStyle w:val="apple-converted-space"/>
                <w:b/>
                <w:spacing w:val="2"/>
                <w:sz w:val="28"/>
                <w:szCs w:val="28"/>
                <w:shd w:val="clear" w:color="auto" w:fill="FFFFFF"/>
              </w:rPr>
              <w:t>Статья 1058</w:t>
            </w:r>
          </w:p>
        </w:tc>
        <w:tc>
          <w:tcPr>
            <w:tcW w:w="4536" w:type="dxa"/>
            <w:gridSpan w:val="2"/>
            <w:tcBorders>
              <w:top w:val="single" w:sz="4" w:space="0" w:color="auto"/>
              <w:left w:val="single" w:sz="4" w:space="0" w:color="auto"/>
              <w:bottom w:val="single" w:sz="4" w:space="0" w:color="auto"/>
              <w:right w:val="single" w:sz="4" w:space="0" w:color="auto"/>
            </w:tcBorders>
          </w:tcPr>
          <w:p w:rsidR="0084147F" w:rsidRPr="009C0ACF" w:rsidRDefault="0084147F" w:rsidP="003D18FF">
            <w:pPr>
              <w:pStyle w:val="10"/>
              <w:spacing w:after="0" w:line="240" w:lineRule="auto"/>
              <w:ind w:left="0"/>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Статья 1058. Возложение </w:t>
            </w:r>
          </w:p>
          <w:p w:rsidR="0084147F" w:rsidRPr="009C0ACF" w:rsidRDefault="0084147F" w:rsidP="003D18FF">
            <w:pPr>
              <w:pStyle w:val="10"/>
              <w:tabs>
                <w:tab w:val="clear" w:pos="708"/>
                <w:tab w:val="left" w:pos="33"/>
              </w:tabs>
              <w:spacing w:after="0" w:line="240" w:lineRule="auto"/>
              <w:ind w:left="0"/>
              <w:jc w:val="both"/>
              <w:rPr>
                <w:rStyle w:val="apple-converted-space"/>
                <w:spacing w:val="2"/>
                <w:sz w:val="28"/>
                <w:szCs w:val="28"/>
                <w:shd w:val="clear" w:color="auto" w:fill="FFFFFF"/>
              </w:rPr>
            </w:pPr>
            <w:r w:rsidRPr="009C0ACF">
              <w:rPr>
                <w:rStyle w:val="apple-converted-space"/>
                <w:b/>
                <w:spacing w:val="2"/>
                <w:sz w:val="28"/>
                <w:szCs w:val="28"/>
                <w:shd w:val="clear" w:color="auto" w:fill="FFFFFF"/>
              </w:rPr>
              <w:t xml:space="preserve">   </w:t>
            </w:r>
            <w:r w:rsidRPr="009C0ACF">
              <w:rPr>
                <w:rStyle w:val="apple-converted-space"/>
                <w:spacing w:val="2"/>
                <w:sz w:val="28"/>
                <w:szCs w:val="28"/>
                <w:shd w:val="clear" w:color="auto" w:fill="FFFFFF"/>
              </w:rPr>
              <w:t xml:space="preserve">1. Завещатель может возложить </w:t>
            </w:r>
            <w:r w:rsidRPr="009C0ACF">
              <w:rPr>
                <w:rStyle w:val="apple-converted-space"/>
                <w:spacing w:val="2"/>
                <w:sz w:val="28"/>
                <w:szCs w:val="28"/>
                <w:shd w:val="clear" w:color="auto" w:fill="FFFFFF"/>
              </w:rPr>
              <w:lastRenderedPageBreak/>
              <w:t>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 цели такая же обязанность может быть возложена на исполнителя завещания при выделении наследодателем части имущества для исполнения возложения.</w:t>
            </w:r>
          </w:p>
          <w:p w:rsidR="0084147F" w:rsidRPr="009C0ACF" w:rsidRDefault="0084147F" w:rsidP="003D18FF">
            <w:pPr>
              <w:pStyle w:val="10"/>
              <w:tabs>
                <w:tab w:val="clear" w:pos="708"/>
                <w:tab w:val="left" w:pos="33"/>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   2. К возложению, предметом которого являются действия, имеющие имущественный характер, соответственно применяются правила статьи 1057 настоящего Кодекса.</w:t>
            </w:r>
          </w:p>
          <w:p w:rsidR="0084147F" w:rsidRPr="009C0ACF" w:rsidRDefault="0084147F" w:rsidP="003D18FF">
            <w:pPr>
              <w:pStyle w:val="10"/>
              <w:tabs>
                <w:tab w:val="clear" w:pos="708"/>
                <w:tab w:val="left" w:pos="33"/>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   3. Обязанность исполнить возложение прекращается в случае, если по обстоятельствам, предусмотренным настоящим Кодексом, доля наследства, причитавшаяся или принадлежавшая наследнику, на котором лежала обязанность исполнить возложение, переходит к другим наследникам.</w:t>
            </w:r>
          </w:p>
          <w:p w:rsidR="0084147F" w:rsidRPr="009C0ACF" w:rsidRDefault="0084147F" w:rsidP="003D18FF">
            <w:pPr>
              <w:pStyle w:val="10"/>
              <w:tabs>
                <w:tab w:val="clear" w:pos="708"/>
                <w:tab w:val="left" w:pos="33"/>
              </w:tabs>
              <w:spacing w:after="0" w:line="240" w:lineRule="auto"/>
              <w:ind w:left="0"/>
              <w:jc w:val="both"/>
              <w:rPr>
                <w:rStyle w:val="apple-converted-space"/>
                <w:b/>
                <w:spacing w:val="2"/>
                <w:sz w:val="28"/>
                <w:szCs w:val="28"/>
                <w:shd w:val="clear" w:color="auto" w:fill="FFFFFF"/>
              </w:rPr>
            </w:pPr>
          </w:p>
        </w:tc>
        <w:tc>
          <w:tcPr>
            <w:tcW w:w="4677" w:type="dxa"/>
            <w:tcBorders>
              <w:top w:val="single" w:sz="4" w:space="0" w:color="auto"/>
              <w:left w:val="single" w:sz="4" w:space="0" w:color="auto"/>
              <w:bottom w:val="single" w:sz="4" w:space="0" w:color="auto"/>
              <w:right w:val="single" w:sz="4" w:space="0" w:color="auto"/>
            </w:tcBorders>
          </w:tcPr>
          <w:p w:rsidR="00127D0D" w:rsidRPr="009C0ACF" w:rsidRDefault="00127D0D" w:rsidP="003D18FF">
            <w:pPr>
              <w:pStyle w:val="10"/>
              <w:spacing w:after="0" w:line="240" w:lineRule="auto"/>
              <w:ind w:left="0"/>
              <w:rPr>
                <w:rStyle w:val="apple-converted-space"/>
                <w:b/>
                <w:spacing w:val="2"/>
                <w:sz w:val="28"/>
                <w:szCs w:val="28"/>
                <w:shd w:val="clear" w:color="auto" w:fill="FFFFFF"/>
              </w:rPr>
            </w:pPr>
            <w:r w:rsidRPr="009C0ACF">
              <w:rPr>
                <w:rStyle w:val="apple-converted-space"/>
                <w:b/>
                <w:spacing w:val="2"/>
                <w:sz w:val="28"/>
                <w:szCs w:val="28"/>
                <w:shd w:val="clear" w:color="auto" w:fill="FFFFFF"/>
              </w:rPr>
              <w:lastRenderedPageBreak/>
              <w:t xml:space="preserve">Статья 1058. Возложение </w:t>
            </w:r>
          </w:p>
          <w:p w:rsidR="00127D0D" w:rsidRPr="009C0ACF" w:rsidRDefault="00127D0D" w:rsidP="003D18FF">
            <w:pPr>
              <w:pStyle w:val="10"/>
              <w:tabs>
                <w:tab w:val="clear" w:pos="708"/>
                <w:tab w:val="left" w:pos="33"/>
              </w:tabs>
              <w:spacing w:after="0" w:line="240" w:lineRule="auto"/>
              <w:ind w:left="0"/>
              <w:jc w:val="both"/>
              <w:rPr>
                <w:rStyle w:val="apple-converted-space"/>
                <w:b/>
                <w:spacing w:val="2"/>
                <w:sz w:val="28"/>
                <w:szCs w:val="28"/>
                <w:shd w:val="clear" w:color="auto" w:fill="FFFFFF"/>
              </w:rPr>
            </w:pPr>
            <w:r w:rsidRPr="009C0ACF">
              <w:rPr>
                <w:rStyle w:val="apple-converted-space"/>
                <w:spacing w:val="2"/>
                <w:sz w:val="28"/>
                <w:szCs w:val="28"/>
                <w:shd w:val="clear" w:color="auto" w:fill="FFFFFF"/>
              </w:rPr>
              <w:t xml:space="preserve">1. Завещатель может </w:t>
            </w:r>
            <w:r w:rsidRPr="009C0ACF">
              <w:rPr>
                <w:rStyle w:val="apple-converted-space"/>
                <w:b/>
                <w:spacing w:val="2"/>
                <w:sz w:val="28"/>
                <w:szCs w:val="28"/>
                <w:shd w:val="clear" w:color="auto" w:fill="FFFFFF"/>
              </w:rPr>
              <w:t>в завещании</w:t>
            </w:r>
            <w:r w:rsidRPr="009C0ACF">
              <w:rPr>
                <w:rStyle w:val="apple-converted-space"/>
                <w:spacing w:val="2"/>
                <w:sz w:val="28"/>
                <w:szCs w:val="28"/>
                <w:shd w:val="clear" w:color="auto" w:fill="FFFFFF"/>
              </w:rPr>
              <w:t xml:space="preserve"> </w:t>
            </w:r>
            <w:r w:rsidR="007F1AA1" w:rsidRPr="009C0ACF">
              <w:rPr>
                <w:rStyle w:val="apple-converted-space"/>
                <w:spacing w:val="2"/>
                <w:sz w:val="28"/>
                <w:szCs w:val="28"/>
                <w:shd w:val="clear" w:color="auto" w:fill="FFFFFF"/>
              </w:rPr>
              <w:lastRenderedPageBreak/>
              <w:t xml:space="preserve">может </w:t>
            </w:r>
            <w:r w:rsidRPr="009C0ACF">
              <w:rPr>
                <w:rStyle w:val="apple-converted-space"/>
                <w:spacing w:val="2"/>
                <w:sz w:val="28"/>
                <w:szCs w:val="28"/>
                <w:shd w:val="clear" w:color="auto" w:fill="FFFFFF"/>
              </w:rPr>
              <w:t xml:space="preserve">возложить на одного или нескольких наследников обязанность совершить какое-либо действие </w:t>
            </w:r>
            <w:r w:rsidRPr="009C0ACF">
              <w:rPr>
                <w:rStyle w:val="apple-converted-space"/>
                <w:b/>
                <w:spacing w:val="2"/>
                <w:sz w:val="28"/>
                <w:szCs w:val="28"/>
                <w:shd w:val="clear" w:color="auto" w:fill="FFFFFF"/>
              </w:rPr>
              <w:t>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127D0D" w:rsidRPr="009C0ACF" w:rsidRDefault="00127D0D" w:rsidP="003D18FF">
            <w:pPr>
              <w:pStyle w:val="10"/>
              <w:tabs>
                <w:tab w:val="clear" w:pos="708"/>
                <w:tab w:val="left" w:pos="33"/>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      2. К возложению, предметом которого являются действия, имеющие имущественный характер, соответственно применяются правила статьи 1057 настоящего Кодекса.</w:t>
            </w:r>
          </w:p>
          <w:p w:rsidR="00127D0D" w:rsidRPr="009C0ACF" w:rsidRDefault="00127D0D" w:rsidP="003D18FF">
            <w:pPr>
              <w:pStyle w:val="10"/>
              <w:tabs>
                <w:tab w:val="clear" w:pos="708"/>
                <w:tab w:val="left" w:pos="33"/>
              </w:tabs>
              <w:spacing w:after="0" w:line="240" w:lineRule="auto"/>
              <w:ind w:left="0"/>
              <w:jc w:val="both"/>
              <w:rPr>
                <w:rStyle w:val="apple-converted-space"/>
                <w:b/>
                <w:spacing w:val="2"/>
                <w:sz w:val="28"/>
                <w:szCs w:val="28"/>
                <w:shd w:val="clear" w:color="auto" w:fill="FFFFFF"/>
              </w:rPr>
            </w:pPr>
            <w:r w:rsidRPr="009C0ACF">
              <w:rPr>
                <w:rStyle w:val="apple-converted-space"/>
                <w:spacing w:val="2"/>
                <w:sz w:val="28"/>
                <w:szCs w:val="28"/>
                <w:shd w:val="clear" w:color="auto" w:fill="FFFFFF"/>
              </w:rPr>
              <w:t xml:space="preserve">     </w:t>
            </w:r>
            <w:r w:rsidRPr="009C0ACF">
              <w:rPr>
                <w:rStyle w:val="apple-converted-space"/>
                <w:b/>
                <w:spacing w:val="2"/>
                <w:sz w:val="28"/>
                <w:szCs w:val="28"/>
                <w:shd w:val="clear" w:color="auto" w:fill="FFFFFF"/>
              </w:rPr>
              <w:t xml:space="preserve"> 3. 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завещательное возложение переходит к другим наследникам, </w:t>
            </w:r>
            <w:r w:rsidRPr="009C0ACF">
              <w:rPr>
                <w:rStyle w:val="apple-converted-space"/>
                <w:b/>
                <w:spacing w:val="2"/>
                <w:sz w:val="28"/>
                <w:szCs w:val="28"/>
                <w:shd w:val="clear" w:color="auto" w:fill="FFFFFF"/>
              </w:rPr>
              <w:lastRenderedPageBreak/>
              <w:t>последние, постольку, поскольку из завещания или закона не следует иное, обязаны исполнить такое возложение.</w:t>
            </w:r>
          </w:p>
          <w:p w:rsidR="00127D0D" w:rsidRPr="009C0ACF" w:rsidRDefault="00127D0D" w:rsidP="003D18FF">
            <w:pPr>
              <w:pStyle w:val="10"/>
              <w:tabs>
                <w:tab w:val="clear" w:pos="708"/>
                <w:tab w:val="left" w:pos="33"/>
              </w:tabs>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4. Заинтересованные лица, исполнитель завещания и любой из наследников </w:t>
            </w:r>
            <w:r w:rsidR="00532C90" w:rsidRPr="009C0ACF">
              <w:rPr>
                <w:rStyle w:val="apple-converted-space"/>
                <w:b/>
                <w:spacing w:val="2"/>
                <w:sz w:val="28"/>
                <w:szCs w:val="28"/>
                <w:shd w:val="clear" w:color="auto" w:fill="FFFFFF"/>
              </w:rPr>
              <w:t>вправе требовать исполнения возложения в судебном порядке, если завещанием не предусмотрено иное.</w:t>
            </w:r>
          </w:p>
        </w:tc>
        <w:tc>
          <w:tcPr>
            <w:tcW w:w="4253" w:type="dxa"/>
            <w:tcBorders>
              <w:top w:val="single" w:sz="4" w:space="0" w:color="auto"/>
              <w:left w:val="single" w:sz="4" w:space="0" w:color="auto"/>
              <w:bottom w:val="single" w:sz="4" w:space="0" w:color="auto"/>
              <w:right w:val="single" w:sz="4" w:space="0" w:color="auto"/>
            </w:tcBorders>
          </w:tcPr>
          <w:p w:rsidR="0084147F" w:rsidRPr="009C0ACF" w:rsidRDefault="003E5122" w:rsidP="003D18FF">
            <w:pPr>
              <w:pStyle w:val="10"/>
              <w:tabs>
                <w:tab w:val="clear" w:pos="708"/>
                <w:tab w:val="left" w:pos="459"/>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lastRenderedPageBreak/>
              <w:t xml:space="preserve">Во-первых, с целью установления четкого различия </w:t>
            </w:r>
            <w:r w:rsidRPr="009C0ACF">
              <w:rPr>
                <w:rStyle w:val="apple-converted-space"/>
                <w:spacing w:val="2"/>
                <w:sz w:val="28"/>
                <w:szCs w:val="28"/>
                <w:shd w:val="clear" w:color="auto" w:fill="FFFFFF"/>
              </w:rPr>
              <w:lastRenderedPageBreak/>
              <w:t xml:space="preserve">возложения от завещательного отказа. Во-вторых, смена наследника, обремененного завещательным возложением, не должна препятствовать выполнению воли завещателя, установившего возложение так же как в случае завещательного отказа (п. 5 ст. 1057 ГК). В-третьих, определяются круг лиц, имеющих право требовать исполнения возложения и его порядок. </w:t>
            </w:r>
          </w:p>
        </w:tc>
      </w:tr>
      <w:tr w:rsidR="00123F86" w:rsidRPr="009C0ACF" w:rsidTr="00262238">
        <w:trPr>
          <w:trHeight w:val="274"/>
        </w:trPr>
        <w:tc>
          <w:tcPr>
            <w:tcW w:w="568" w:type="dxa"/>
            <w:tcBorders>
              <w:top w:val="single" w:sz="4" w:space="0" w:color="auto"/>
              <w:left w:val="single" w:sz="4" w:space="0" w:color="auto"/>
              <w:bottom w:val="single" w:sz="4" w:space="0" w:color="auto"/>
              <w:right w:val="single" w:sz="4" w:space="0" w:color="auto"/>
            </w:tcBorders>
          </w:tcPr>
          <w:p w:rsidR="00621B51"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lastRenderedPageBreak/>
              <w:t>4</w:t>
            </w:r>
          </w:p>
          <w:p w:rsidR="00123F86" w:rsidRPr="009C0ACF" w:rsidRDefault="00123F86" w:rsidP="003D18FF">
            <w:pPr>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23F86" w:rsidRPr="009C0ACF" w:rsidRDefault="00123F86" w:rsidP="003D18FF">
            <w:pPr>
              <w:pStyle w:val="10"/>
              <w:tabs>
                <w:tab w:val="clear" w:pos="708"/>
                <w:tab w:val="left" w:pos="34"/>
              </w:tabs>
              <w:spacing w:after="0" w:line="240" w:lineRule="auto"/>
              <w:ind w:left="0"/>
              <w:jc w:val="center"/>
              <w:rPr>
                <w:rStyle w:val="apple-converted-space"/>
                <w:b/>
                <w:spacing w:val="2"/>
                <w:sz w:val="28"/>
                <w:szCs w:val="28"/>
                <w:shd w:val="clear" w:color="auto" w:fill="FFFFFF"/>
              </w:rPr>
            </w:pPr>
            <w:r w:rsidRPr="009C0ACF">
              <w:rPr>
                <w:rStyle w:val="apple-converted-space"/>
                <w:b/>
                <w:spacing w:val="2"/>
                <w:sz w:val="28"/>
                <w:szCs w:val="28"/>
                <w:shd w:val="clear" w:color="auto" w:fill="FFFFFF"/>
              </w:rPr>
              <w:t>Пункт 2 статьи 1068</w:t>
            </w:r>
          </w:p>
        </w:tc>
        <w:tc>
          <w:tcPr>
            <w:tcW w:w="4536" w:type="dxa"/>
            <w:gridSpan w:val="2"/>
            <w:tcBorders>
              <w:top w:val="single" w:sz="4" w:space="0" w:color="auto"/>
              <w:left w:val="single" w:sz="4" w:space="0" w:color="auto"/>
              <w:bottom w:val="single" w:sz="4" w:space="0" w:color="auto"/>
              <w:right w:val="single" w:sz="4" w:space="0" w:color="auto"/>
            </w:tcBorders>
          </w:tcPr>
          <w:p w:rsidR="00123F86" w:rsidRPr="009C0ACF" w:rsidRDefault="00123F86" w:rsidP="003D18FF">
            <w:pPr>
              <w:pStyle w:val="10"/>
              <w:spacing w:after="0" w:line="240" w:lineRule="auto"/>
              <w:ind w:left="0"/>
              <w:rPr>
                <w:rStyle w:val="apple-converted-space"/>
                <w:b/>
                <w:spacing w:val="2"/>
                <w:sz w:val="28"/>
                <w:szCs w:val="28"/>
                <w:shd w:val="clear" w:color="auto" w:fill="FFFFFF"/>
              </w:rPr>
            </w:pPr>
            <w:r w:rsidRPr="009C0ACF">
              <w:rPr>
                <w:rStyle w:val="apple-converted-space"/>
                <w:b/>
                <w:spacing w:val="2"/>
                <w:sz w:val="28"/>
                <w:szCs w:val="28"/>
                <w:shd w:val="clear" w:color="auto" w:fill="FFFFFF"/>
              </w:rPr>
              <w:t>Статья 1068. Нетрудоспособные иждивенцы наследодателя</w:t>
            </w:r>
          </w:p>
          <w:p w:rsidR="00123F86" w:rsidRPr="009C0ACF" w:rsidRDefault="0062171E" w:rsidP="003D18FF">
            <w:pPr>
              <w:pStyle w:val="10"/>
              <w:spacing w:after="0" w:line="240" w:lineRule="auto"/>
              <w:ind w:left="0"/>
              <w:rPr>
                <w:rStyle w:val="apple-converted-space"/>
                <w:spacing w:val="2"/>
                <w:sz w:val="28"/>
                <w:szCs w:val="28"/>
                <w:shd w:val="clear" w:color="auto" w:fill="FFFFFF"/>
              </w:rPr>
            </w:pPr>
            <w:r w:rsidRPr="009C0ACF">
              <w:rPr>
                <w:rStyle w:val="apple-converted-space"/>
                <w:b/>
                <w:spacing w:val="2"/>
                <w:sz w:val="28"/>
                <w:szCs w:val="28"/>
                <w:shd w:val="clear" w:color="auto" w:fill="FFFFFF"/>
              </w:rPr>
              <w:t xml:space="preserve"> </w:t>
            </w:r>
            <w:r w:rsidRPr="009C0ACF">
              <w:rPr>
                <w:rStyle w:val="apple-converted-space"/>
                <w:spacing w:val="2"/>
                <w:sz w:val="28"/>
                <w:szCs w:val="28"/>
                <w:shd w:val="clear" w:color="auto" w:fill="FFFFFF"/>
              </w:rPr>
              <w:t>…</w:t>
            </w:r>
          </w:p>
          <w:p w:rsidR="00123F86" w:rsidRPr="009C0ACF" w:rsidRDefault="0062171E" w:rsidP="003D18FF">
            <w:pPr>
              <w:pStyle w:val="10"/>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 </w:t>
            </w:r>
            <w:r w:rsidR="00123F86" w:rsidRPr="009C0ACF">
              <w:rPr>
                <w:rStyle w:val="apple-converted-space"/>
                <w:spacing w:val="2"/>
                <w:sz w:val="28"/>
                <w:szCs w:val="28"/>
                <w:shd w:val="clear" w:color="auto" w:fill="FFFFFF"/>
              </w:rPr>
              <w:t>2. Наследники по закону, которые не входят в круг наследников, указанных в статьях 1062, 1063, 1064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w:t>
            </w:r>
          </w:p>
        </w:tc>
        <w:tc>
          <w:tcPr>
            <w:tcW w:w="4677" w:type="dxa"/>
            <w:tcBorders>
              <w:top w:val="single" w:sz="4" w:space="0" w:color="auto"/>
              <w:left w:val="single" w:sz="4" w:space="0" w:color="auto"/>
              <w:bottom w:val="single" w:sz="4" w:space="0" w:color="auto"/>
              <w:right w:val="single" w:sz="4" w:space="0" w:color="auto"/>
            </w:tcBorders>
          </w:tcPr>
          <w:p w:rsidR="00123F86" w:rsidRPr="009C0ACF" w:rsidRDefault="00123F86" w:rsidP="003D18FF">
            <w:pPr>
              <w:pStyle w:val="10"/>
              <w:spacing w:after="0" w:line="240" w:lineRule="auto"/>
              <w:ind w:left="0"/>
              <w:rPr>
                <w:rStyle w:val="apple-converted-space"/>
                <w:b/>
                <w:spacing w:val="2"/>
                <w:sz w:val="28"/>
                <w:szCs w:val="28"/>
                <w:shd w:val="clear" w:color="auto" w:fill="FFFFFF"/>
              </w:rPr>
            </w:pPr>
            <w:r w:rsidRPr="009C0ACF">
              <w:rPr>
                <w:rStyle w:val="apple-converted-space"/>
                <w:b/>
                <w:spacing w:val="2"/>
                <w:sz w:val="28"/>
                <w:szCs w:val="28"/>
                <w:shd w:val="clear" w:color="auto" w:fill="FFFFFF"/>
              </w:rPr>
              <w:t>Статья 1068. Нетрудоспособные иждивенцы наследодателя</w:t>
            </w:r>
          </w:p>
          <w:p w:rsidR="00123F86" w:rsidRPr="009C0ACF" w:rsidRDefault="0062171E" w:rsidP="003D18FF">
            <w:pPr>
              <w:pStyle w:val="10"/>
              <w:spacing w:after="0" w:line="240" w:lineRule="auto"/>
              <w:ind w:left="0"/>
              <w:rPr>
                <w:rStyle w:val="apple-converted-space"/>
                <w:spacing w:val="2"/>
                <w:sz w:val="28"/>
                <w:szCs w:val="28"/>
                <w:shd w:val="clear" w:color="auto" w:fill="FFFFFF"/>
              </w:rPr>
            </w:pPr>
            <w:r w:rsidRPr="009C0ACF">
              <w:rPr>
                <w:rStyle w:val="apple-converted-space"/>
                <w:b/>
                <w:spacing w:val="2"/>
                <w:sz w:val="28"/>
                <w:szCs w:val="28"/>
                <w:shd w:val="clear" w:color="auto" w:fill="FFFFFF"/>
              </w:rPr>
              <w:t xml:space="preserve">  </w:t>
            </w:r>
            <w:r w:rsidRPr="009C0ACF">
              <w:rPr>
                <w:rStyle w:val="apple-converted-space"/>
                <w:spacing w:val="2"/>
                <w:sz w:val="28"/>
                <w:szCs w:val="28"/>
                <w:shd w:val="clear" w:color="auto" w:fill="FFFFFF"/>
              </w:rPr>
              <w:t>…</w:t>
            </w:r>
          </w:p>
          <w:p w:rsidR="00123F86" w:rsidRPr="009C0ACF" w:rsidRDefault="0062171E" w:rsidP="003D18FF">
            <w:pPr>
              <w:pStyle w:val="10"/>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 </w:t>
            </w:r>
            <w:r w:rsidR="00123F86" w:rsidRPr="009C0ACF">
              <w:rPr>
                <w:rStyle w:val="apple-converted-space"/>
                <w:spacing w:val="2"/>
                <w:sz w:val="28"/>
                <w:szCs w:val="28"/>
                <w:shd w:val="clear" w:color="auto" w:fill="FFFFFF"/>
              </w:rPr>
              <w:t xml:space="preserve">2. </w:t>
            </w:r>
            <w:r w:rsidR="00123F86" w:rsidRPr="009C0ACF">
              <w:rPr>
                <w:rStyle w:val="apple-converted-space"/>
                <w:b/>
                <w:spacing w:val="2"/>
                <w:sz w:val="28"/>
                <w:szCs w:val="28"/>
                <w:shd w:val="clear" w:color="auto" w:fill="FFFFFF"/>
              </w:rPr>
              <w:t>К наследникам по закону относятся граждане</w:t>
            </w:r>
            <w:r w:rsidR="00123F86" w:rsidRPr="009C0ACF">
              <w:rPr>
                <w:rStyle w:val="apple-converted-space"/>
                <w:spacing w:val="2"/>
                <w:sz w:val="28"/>
                <w:szCs w:val="28"/>
                <w:shd w:val="clear" w:color="auto" w:fill="FFFFFF"/>
              </w:rPr>
              <w:t xml:space="preserve">, которые не входят в круг наследников, указанных в статьях </w:t>
            </w:r>
            <w:r w:rsidR="00123F86" w:rsidRPr="009C0ACF">
              <w:rPr>
                <w:rStyle w:val="apple-converted-space"/>
                <w:b/>
                <w:spacing w:val="2"/>
                <w:sz w:val="28"/>
                <w:szCs w:val="28"/>
                <w:shd w:val="clear" w:color="auto" w:fill="FFFFFF"/>
              </w:rPr>
              <w:t>1061,</w:t>
            </w:r>
            <w:r w:rsidR="00123F86" w:rsidRPr="009C0ACF">
              <w:rPr>
                <w:rStyle w:val="apple-converted-space"/>
                <w:spacing w:val="2"/>
                <w:sz w:val="28"/>
                <w:szCs w:val="28"/>
                <w:shd w:val="clear" w:color="auto" w:fill="FFFFFF"/>
              </w:rPr>
              <w:t xml:space="preserve"> 1062, 1063, 1064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 </w:t>
            </w:r>
          </w:p>
        </w:tc>
        <w:tc>
          <w:tcPr>
            <w:tcW w:w="4253" w:type="dxa"/>
            <w:tcBorders>
              <w:top w:val="single" w:sz="4" w:space="0" w:color="auto"/>
              <w:left w:val="single" w:sz="4" w:space="0" w:color="auto"/>
              <w:bottom w:val="single" w:sz="4" w:space="0" w:color="auto"/>
              <w:right w:val="single" w:sz="4" w:space="0" w:color="auto"/>
            </w:tcBorders>
          </w:tcPr>
          <w:p w:rsidR="00123F86" w:rsidRPr="009C0ACF" w:rsidRDefault="00123F86" w:rsidP="003D18FF">
            <w:pPr>
              <w:pStyle w:val="10"/>
              <w:tabs>
                <w:tab w:val="clear" w:pos="708"/>
                <w:tab w:val="left" w:pos="459"/>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Уточнение круга лиц из числа иждивенцев, призываемых к наследованию, но не входящих в круг наследников по закону. В данном пункте должны быть указаны иждивенцы, которые не </w:t>
            </w:r>
            <w:r w:rsidR="00CD5CFA" w:rsidRPr="009C0ACF">
              <w:rPr>
                <w:rStyle w:val="apple-converted-space"/>
                <w:spacing w:val="2"/>
                <w:sz w:val="28"/>
                <w:szCs w:val="28"/>
                <w:shd w:val="clear" w:color="auto" w:fill="FFFFFF"/>
              </w:rPr>
              <w:t>я</w:t>
            </w:r>
            <w:r w:rsidRPr="009C0ACF">
              <w:rPr>
                <w:rStyle w:val="apple-converted-space"/>
                <w:spacing w:val="2"/>
                <w:sz w:val="28"/>
                <w:szCs w:val="28"/>
                <w:shd w:val="clear" w:color="auto" w:fill="FFFFFF"/>
              </w:rPr>
              <w:t xml:space="preserve">вляются наследниками по закону  и не входят в круг наследников по закону ни первой, ни последующей очередей. </w:t>
            </w:r>
          </w:p>
        </w:tc>
      </w:tr>
      <w:tr w:rsidR="00AF5B61" w:rsidRPr="009C0ACF" w:rsidTr="00262238">
        <w:trPr>
          <w:trHeight w:val="274"/>
        </w:trPr>
        <w:tc>
          <w:tcPr>
            <w:tcW w:w="568" w:type="dxa"/>
            <w:tcBorders>
              <w:top w:val="single" w:sz="4" w:space="0" w:color="auto"/>
              <w:left w:val="single" w:sz="4" w:space="0" w:color="auto"/>
              <w:bottom w:val="single" w:sz="4" w:space="0" w:color="auto"/>
              <w:right w:val="single" w:sz="4" w:space="0" w:color="auto"/>
            </w:tcBorders>
          </w:tcPr>
          <w:p w:rsidR="00AF5B61"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5</w:t>
            </w:r>
          </w:p>
        </w:tc>
        <w:tc>
          <w:tcPr>
            <w:tcW w:w="1276" w:type="dxa"/>
            <w:tcBorders>
              <w:top w:val="single" w:sz="4" w:space="0" w:color="auto"/>
              <w:left w:val="single" w:sz="4" w:space="0" w:color="auto"/>
              <w:bottom w:val="single" w:sz="4" w:space="0" w:color="auto"/>
              <w:right w:val="single" w:sz="4" w:space="0" w:color="auto"/>
            </w:tcBorders>
          </w:tcPr>
          <w:p w:rsidR="00AF5B61" w:rsidRPr="009C0ACF" w:rsidRDefault="00B1188B" w:rsidP="003D18FF">
            <w:pPr>
              <w:pStyle w:val="10"/>
              <w:tabs>
                <w:tab w:val="clear" w:pos="708"/>
                <w:tab w:val="left" w:pos="34"/>
              </w:tabs>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Новый пункт 2 </w:t>
            </w:r>
            <w:r w:rsidRPr="009C0ACF">
              <w:rPr>
                <w:rStyle w:val="apple-converted-space"/>
                <w:b/>
                <w:spacing w:val="2"/>
                <w:sz w:val="28"/>
                <w:szCs w:val="28"/>
                <w:shd w:val="clear" w:color="auto" w:fill="FFFFFF"/>
              </w:rPr>
              <w:lastRenderedPageBreak/>
              <w:t>статьи 1072-3</w:t>
            </w:r>
          </w:p>
        </w:tc>
        <w:tc>
          <w:tcPr>
            <w:tcW w:w="4536" w:type="dxa"/>
            <w:gridSpan w:val="2"/>
            <w:tcBorders>
              <w:top w:val="single" w:sz="4" w:space="0" w:color="auto"/>
              <w:left w:val="single" w:sz="4" w:space="0" w:color="auto"/>
              <w:bottom w:val="single" w:sz="4" w:space="0" w:color="auto"/>
              <w:right w:val="single" w:sz="4" w:space="0" w:color="auto"/>
            </w:tcBorders>
          </w:tcPr>
          <w:p w:rsidR="004826C7" w:rsidRPr="009C0ACF" w:rsidRDefault="004826C7"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lastRenderedPageBreak/>
              <w:t xml:space="preserve">  Статья 1072-3. Принятие наследства по истечении </w:t>
            </w:r>
            <w:r w:rsidRPr="009C0ACF">
              <w:rPr>
                <w:rStyle w:val="apple-converted-space"/>
                <w:b/>
                <w:spacing w:val="2"/>
                <w:sz w:val="28"/>
                <w:szCs w:val="28"/>
                <w:shd w:val="clear" w:color="auto" w:fill="FFFFFF"/>
              </w:rPr>
              <w:lastRenderedPageBreak/>
              <w:t>установленного срока</w:t>
            </w:r>
          </w:p>
          <w:p w:rsidR="004826C7" w:rsidRPr="009C0ACF" w:rsidRDefault="004826C7" w:rsidP="003D18FF">
            <w:pPr>
              <w:pStyle w:val="10"/>
              <w:spacing w:after="0" w:line="240" w:lineRule="auto"/>
              <w:ind w:left="0"/>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  …</w:t>
            </w:r>
          </w:p>
          <w:p w:rsidR="00AF5B61" w:rsidRPr="009C0ACF" w:rsidRDefault="004826C7" w:rsidP="003D18FF">
            <w:pPr>
              <w:pStyle w:val="10"/>
              <w:spacing w:after="0" w:line="240" w:lineRule="auto"/>
              <w:ind w:left="0"/>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  2. </w:t>
            </w:r>
            <w:r w:rsidR="00B1188B" w:rsidRPr="009C0ACF">
              <w:rPr>
                <w:rStyle w:val="apple-converted-space"/>
                <w:b/>
                <w:spacing w:val="2"/>
                <w:sz w:val="28"/>
                <w:szCs w:val="28"/>
                <w:shd w:val="clear" w:color="auto" w:fill="FFFFFF"/>
              </w:rPr>
              <w:t xml:space="preserve">Отсутствует </w:t>
            </w:r>
          </w:p>
        </w:tc>
        <w:tc>
          <w:tcPr>
            <w:tcW w:w="4677" w:type="dxa"/>
            <w:tcBorders>
              <w:top w:val="single" w:sz="4" w:space="0" w:color="auto"/>
              <w:left w:val="single" w:sz="4" w:space="0" w:color="auto"/>
              <w:bottom w:val="single" w:sz="4" w:space="0" w:color="auto"/>
              <w:right w:val="single" w:sz="4" w:space="0" w:color="auto"/>
            </w:tcBorders>
          </w:tcPr>
          <w:p w:rsidR="00AF5B61" w:rsidRPr="009C0ACF" w:rsidRDefault="004826C7"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lastRenderedPageBreak/>
              <w:t xml:space="preserve">  </w:t>
            </w:r>
            <w:r w:rsidR="00B1188B" w:rsidRPr="009C0ACF">
              <w:rPr>
                <w:rStyle w:val="apple-converted-space"/>
                <w:b/>
                <w:spacing w:val="2"/>
                <w:sz w:val="28"/>
                <w:szCs w:val="28"/>
                <w:shd w:val="clear" w:color="auto" w:fill="FFFFFF"/>
              </w:rPr>
              <w:t xml:space="preserve">Статья 1072-3. Принятие наследства по истечении </w:t>
            </w:r>
            <w:r w:rsidR="00B1188B" w:rsidRPr="009C0ACF">
              <w:rPr>
                <w:rStyle w:val="apple-converted-space"/>
                <w:b/>
                <w:spacing w:val="2"/>
                <w:sz w:val="28"/>
                <w:szCs w:val="28"/>
                <w:shd w:val="clear" w:color="auto" w:fill="FFFFFF"/>
              </w:rPr>
              <w:lastRenderedPageBreak/>
              <w:t>установленного срока</w:t>
            </w:r>
          </w:p>
          <w:p w:rsidR="00CB2EAA" w:rsidRPr="009C0ACF" w:rsidRDefault="004826C7"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  …</w:t>
            </w:r>
          </w:p>
          <w:p w:rsidR="00B1188B" w:rsidRPr="009C0ACF" w:rsidRDefault="00B1188B"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2. Наследство может быть принято наследником по истечении срока, установленного для его принятия, без обращения в суд при условии нотариально засвидетельствованного согласия на это всех остальных наследников, принявших наследство. Если наследственное имущество сохранилось в натуре, то такое согласие наследников является основанием аннулировани</w:t>
            </w:r>
            <w:r w:rsidR="007F1AA1" w:rsidRPr="009C0ACF">
              <w:rPr>
                <w:rStyle w:val="apple-converted-space"/>
                <w:b/>
                <w:spacing w:val="2"/>
                <w:sz w:val="28"/>
                <w:szCs w:val="28"/>
                <w:shd w:val="clear" w:color="auto" w:fill="FFFFFF"/>
              </w:rPr>
              <w:t>я</w:t>
            </w:r>
            <w:r w:rsidRPr="009C0ACF">
              <w:rPr>
                <w:rStyle w:val="apple-converted-space"/>
                <w:b/>
                <w:spacing w:val="2"/>
                <w:sz w:val="28"/>
                <w:szCs w:val="28"/>
                <w:shd w:val="clear" w:color="auto" w:fill="FFFFFF"/>
              </w:rPr>
              <w:t xml:space="preserve"> нотариусом ранее выданного свидетельства о праве на наследство и основанием выдачи нового свидетельства.</w:t>
            </w:r>
          </w:p>
          <w:p w:rsidR="00B1188B" w:rsidRPr="009C0ACF" w:rsidRDefault="00B1188B"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w:t>
            </w:r>
            <w:r w:rsidRPr="009C0ACF">
              <w:rPr>
                <w:rStyle w:val="apple-converted-space"/>
                <w:b/>
                <w:spacing w:val="2"/>
                <w:sz w:val="28"/>
                <w:szCs w:val="28"/>
                <w:shd w:val="clear" w:color="auto" w:fill="FFFFFF"/>
              </w:rPr>
              <w:lastRenderedPageBreak/>
              <w:t xml:space="preserve">регистрации. </w:t>
            </w:r>
          </w:p>
        </w:tc>
        <w:tc>
          <w:tcPr>
            <w:tcW w:w="4253" w:type="dxa"/>
            <w:tcBorders>
              <w:top w:val="single" w:sz="4" w:space="0" w:color="auto"/>
              <w:left w:val="single" w:sz="4" w:space="0" w:color="auto"/>
              <w:bottom w:val="single" w:sz="4" w:space="0" w:color="auto"/>
              <w:right w:val="single" w:sz="4" w:space="0" w:color="auto"/>
            </w:tcBorders>
          </w:tcPr>
          <w:p w:rsidR="00AF5B61" w:rsidRPr="009C0ACF" w:rsidRDefault="00FF740F" w:rsidP="003D18FF">
            <w:pPr>
              <w:pStyle w:val="10"/>
              <w:tabs>
                <w:tab w:val="clear" w:pos="708"/>
                <w:tab w:val="left" w:pos="459"/>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lastRenderedPageBreak/>
              <w:t xml:space="preserve">Упрощение порядка принятия наследства по истечению </w:t>
            </w:r>
            <w:r w:rsidRPr="009C0ACF">
              <w:rPr>
                <w:rStyle w:val="apple-converted-space"/>
                <w:spacing w:val="2"/>
                <w:sz w:val="28"/>
                <w:szCs w:val="28"/>
                <w:shd w:val="clear" w:color="auto" w:fill="FFFFFF"/>
              </w:rPr>
              <w:lastRenderedPageBreak/>
              <w:t xml:space="preserve">установленного срока в случае согласия всех остальных наследников. </w:t>
            </w:r>
          </w:p>
          <w:p w:rsidR="00FF740F" w:rsidRPr="009C0ACF" w:rsidRDefault="00FF740F" w:rsidP="003D18FF">
            <w:pPr>
              <w:pStyle w:val="10"/>
              <w:tabs>
                <w:tab w:val="clear" w:pos="708"/>
                <w:tab w:val="left" w:pos="459"/>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Возможность восстановления прав наследников в упрощенном порядке без обращения в суд.</w:t>
            </w:r>
          </w:p>
        </w:tc>
      </w:tr>
      <w:tr w:rsidR="001C0928" w:rsidRPr="009C0ACF" w:rsidTr="00262238">
        <w:trPr>
          <w:trHeight w:val="274"/>
        </w:trPr>
        <w:tc>
          <w:tcPr>
            <w:tcW w:w="568" w:type="dxa"/>
            <w:tcBorders>
              <w:top w:val="single" w:sz="4" w:space="0" w:color="auto"/>
              <w:left w:val="single" w:sz="4" w:space="0" w:color="auto"/>
              <w:bottom w:val="single" w:sz="4" w:space="0" w:color="auto"/>
              <w:right w:val="single" w:sz="4" w:space="0" w:color="auto"/>
            </w:tcBorders>
          </w:tcPr>
          <w:p w:rsidR="001C0928"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lastRenderedPageBreak/>
              <w:t>6</w:t>
            </w:r>
          </w:p>
        </w:tc>
        <w:tc>
          <w:tcPr>
            <w:tcW w:w="1276" w:type="dxa"/>
            <w:tcBorders>
              <w:top w:val="single" w:sz="4" w:space="0" w:color="auto"/>
              <w:left w:val="single" w:sz="4" w:space="0" w:color="auto"/>
              <w:bottom w:val="single" w:sz="4" w:space="0" w:color="auto"/>
              <w:right w:val="single" w:sz="4" w:space="0" w:color="auto"/>
            </w:tcBorders>
          </w:tcPr>
          <w:p w:rsidR="001C0928" w:rsidRPr="009C0ACF" w:rsidRDefault="001C0928" w:rsidP="003D18FF">
            <w:pPr>
              <w:pStyle w:val="10"/>
              <w:tabs>
                <w:tab w:val="clear" w:pos="708"/>
                <w:tab w:val="left" w:pos="34"/>
              </w:tabs>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Пункт 1 статьи 1079</w:t>
            </w:r>
          </w:p>
        </w:tc>
        <w:tc>
          <w:tcPr>
            <w:tcW w:w="4536" w:type="dxa"/>
            <w:gridSpan w:val="2"/>
            <w:tcBorders>
              <w:top w:val="single" w:sz="4" w:space="0" w:color="auto"/>
              <w:left w:val="single" w:sz="4" w:space="0" w:color="auto"/>
              <w:bottom w:val="single" w:sz="4" w:space="0" w:color="auto"/>
              <w:right w:val="single" w:sz="4" w:space="0" w:color="auto"/>
            </w:tcBorders>
          </w:tcPr>
          <w:p w:rsidR="001C0928" w:rsidRPr="009C0ACF" w:rsidRDefault="001C0928" w:rsidP="003D18FF">
            <w:pPr>
              <w:pStyle w:val="10"/>
              <w:tabs>
                <w:tab w:val="clear" w:pos="708"/>
                <w:tab w:val="left" w:pos="0"/>
              </w:tabs>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Статья 1079. Приращение наследственных долей</w:t>
            </w:r>
          </w:p>
          <w:p w:rsidR="001C0928" w:rsidRPr="009C0ACF" w:rsidRDefault="001C0928" w:rsidP="003D18FF">
            <w:pPr>
              <w:pStyle w:val="10"/>
              <w:tabs>
                <w:tab w:val="clear" w:pos="708"/>
                <w:tab w:val="left" w:pos="0"/>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   1. В случае отказа наследника от наследства либо его отпадения по 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w:t>
            </w:r>
          </w:p>
          <w:p w:rsidR="001C0928" w:rsidRPr="009C0ACF" w:rsidRDefault="001C0928" w:rsidP="003D18FF">
            <w:pPr>
              <w:pStyle w:val="10"/>
              <w:tabs>
                <w:tab w:val="clear" w:pos="708"/>
                <w:tab w:val="left" w:pos="0"/>
              </w:tabs>
              <w:spacing w:after="0" w:line="240" w:lineRule="auto"/>
              <w:ind w:left="0"/>
              <w:jc w:val="both"/>
              <w:rPr>
                <w:rStyle w:val="apple-converted-space"/>
                <w:b/>
                <w:spacing w:val="2"/>
                <w:sz w:val="28"/>
                <w:szCs w:val="28"/>
                <w:shd w:val="clear" w:color="auto" w:fill="FFFFFF"/>
              </w:rPr>
            </w:pPr>
            <w:r w:rsidRPr="009C0ACF">
              <w:rPr>
                <w:rStyle w:val="apple-converted-space"/>
                <w:spacing w:val="2"/>
                <w:sz w:val="28"/>
                <w:szCs w:val="28"/>
                <w:shd w:val="clear" w:color="auto" w:fill="FFFFFF"/>
              </w:rPr>
              <w:t xml:space="preserve">    Если наследодатель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tc>
        <w:tc>
          <w:tcPr>
            <w:tcW w:w="4677" w:type="dxa"/>
            <w:tcBorders>
              <w:top w:val="single" w:sz="4" w:space="0" w:color="auto"/>
              <w:left w:val="single" w:sz="4" w:space="0" w:color="auto"/>
              <w:bottom w:val="single" w:sz="4" w:space="0" w:color="auto"/>
              <w:right w:val="single" w:sz="4" w:space="0" w:color="auto"/>
            </w:tcBorders>
          </w:tcPr>
          <w:p w:rsidR="001C0928" w:rsidRPr="009C0ACF" w:rsidRDefault="001C0928" w:rsidP="003D18FF">
            <w:pPr>
              <w:pStyle w:val="10"/>
              <w:tabs>
                <w:tab w:val="clear" w:pos="708"/>
                <w:tab w:val="left" w:pos="0"/>
              </w:tabs>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Статья 1079. Приращение наследственных долей</w:t>
            </w:r>
          </w:p>
          <w:p w:rsidR="001C0928" w:rsidRPr="009C0ACF" w:rsidRDefault="001C0928" w:rsidP="003D18FF">
            <w:pPr>
              <w:pStyle w:val="10"/>
              <w:tabs>
                <w:tab w:val="clear" w:pos="708"/>
                <w:tab w:val="left" w:pos="0"/>
              </w:tabs>
              <w:spacing w:after="0" w:line="240" w:lineRule="auto"/>
              <w:ind w:left="0"/>
              <w:jc w:val="both"/>
              <w:rPr>
                <w:rStyle w:val="apple-converted-space"/>
                <w:b/>
                <w:spacing w:val="2"/>
                <w:sz w:val="28"/>
                <w:szCs w:val="28"/>
                <w:shd w:val="clear" w:color="auto" w:fill="FFFFFF"/>
              </w:rPr>
            </w:pPr>
            <w:r w:rsidRPr="009C0ACF">
              <w:rPr>
                <w:rStyle w:val="apple-converted-space"/>
                <w:spacing w:val="2"/>
                <w:sz w:val="28"/>
                <w:szCs w:val="28"/>
                <w:shd w:val="clear" w:color="auto" w:fill="FFFFFF"/>
              </w:rPr>
              <w:t xml:space="preserve">   1. </w:t>
            </w:r>
            <w:r w:rsidRPr="009C0ACF">
              <w:rPr>
                <w:rStyle w:val="apple-converted-space"/>
                <w:b/>
                <w:spacing w:val="2"/>
                <w:sz w:val="28"/>
                <w:szCs w:val="28"/>
                <w:shd w:val="clear" w:color="auto" w:fill="FFFFFF"/>
              </w:rPr>
              <w:t>В случае непринятия наследником наследства, отказа от наследства либо устранения от наследования как недостойного наследника</w:t>
            </w:r>
            <w:r w:rsidRPr="009C0ACF">
              <w:rPr>
                <w:rStyle w:val="apple-converted-space"/>
                <w:spacing w:val="2"/>
                <w:sz w:val="28"/>
                <w:szCs w:val="28"/>
                <w:shd w:val="clear" w:color="auto" w:fill="FFFFFF"/>
              </w:rPr>
              <w:t xml:space="preserve">, часть наследства, которая причиталась бы такому наследнику, поступает к наследникам по закону, призванным к наследованию, и распределяется между ними </w:t>
            </w:r>
            <w:r w:rsidRPr="009C0ACF">
              <w:rPr>
                <w:rStyle w:val="apple-converted-space"/>
                <w:b/>
                <w:spacing w:val="2"/>
                <w:sz w:val="28"/>
                <w:szCs w:val="28"/>
                <w:shd w:val="clear" w:color="auto" w:fill="FFFFFF"/>
              </w:rPr>
              <w:t xml:space="preserve">в равных долях. </w:t>
            </w:r>
          </w:p>
          <w:p w:rsidR="007E4F9F" w:rsidRPr="009C0ACF" w:rsidRDefault="001C0928"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spacing w:val="2"/>
                <w:sz w:val="28"/>
                <w:szCs w:val="28"/>
                <w:shd w:val="clear" w:color="auto" w:fill="FFFFFF"/>
              </w:rPr>
              <w:t xml:space="preserve">    Если наследодатель завещал все имущество назначенным им наследникам, часть наследства, причитавшаяся отказавшемуся от наследства или отпавшему</w:t>
            </w:r>
            <w:r w:rsidRPr="009C0ACF">
              <w:rPr>
                <w:rStyle w:val="apple-converted-space"/>
                <w:b/>
                <w:spacing w:val="2"/>
                <w:sz w:val="28"/>
                <w:szCs w:val="28"/>
                <w:shd w:val="clear" w:color="auto" w:fill="FFFFFF"/>
              </w:rPr>
              <w:t xml:space="preserve"> по иным указанным в абзаце первом настоящего пункта основаниям наследнику, в случае смерти наследника по завещанию ранее наследодателя</w:t>
            </w:r>
            <w:r w:rsidRPr="009C0ACF">
              <w:rPr>
                <w:rStyle w:val="apple-converted-space"/>
                <w:spacing w:val="2"/>
                <w:sz w:val="28"/>
                <w:szCs w:val="28"/>
                <w:shd w:val="clear" w:color="auto" w:fill="FFFFFF"/>
              </w:rPr>
              <w:t>,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tc>
        <w:tc>
          <w:tcPr>
            <w:tcW w:w="4253" w:type="dxa"/>
            <w:tcBorders>
              <w:top w:val="single" w:sz="4" w:space="0" w:color="auto"/>
              <w:left w:val="single" w:sz="4" w:space="0" w:color="auto"/>
              <w:bottom w:val="single" w:sz="4" w:space="0" w:color="auto"/>
              <w:right w:val="single" w:sz="4" w:space="0" w:color="auto"/>
            </w:tcBorders>
          </w:tcPr>
          <w:p w:rsidR="001C0928" w:rsidRPr="009C0ACF" w:rsidRDefault="007215A5" w:rsidP="003D18FF">
            <w:pPr>
              <w:pStyle w:val="10"/>
              <w:tabs>
                <w:tab w:val="clear" w:pos="708"/>
                <w:tab w:val="left" w:pos="459"/>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Уточнение оснований отпадения от наследства по обстоятельствам, указанным в Гражданском кодексе. </w:t>
            </w:r>
          </w:p>
        </w:tc>
      </w:tr>
      <w:tr w:rsidR="007E4F9F" w:rsidRPr="009C0ACF" w:rsidTr="0018012E">
        <w:trPr>
          <w:trHeight w:val="274"/>
        </w:trPr>
        <w:tc>
          <w:tcPr>
            <w:tcW w:w="15310" w:type="dxa"/>
            <w:gridSpan w:val="6"/>
            <w:tcBorders>
              <w:top w:val="single" w:sz="4" w:space="0" w:color="auto"/>
              <w:left w:val="single" w:sz="4" w:space="0" w:color="auto"/>
              <w:bottom w:val="single" w:sz="4" w:space="0" w:color="auto"/>
              <w:right w:val="single" w:sz="4" w:space="0" w:color="auto"/>
            </w:tcBorders>
          </w:tcPr>
          <w:p w:rsidR="007E4F9F" w:rsidRPr="009C0ACF" w:rsidRDefault="007E4F9F" w:rsidP="003D18FF">
            <w:pPr>
              <w:pStyle w:val="10"/>
              <w:tabs>
                <w:tab w:val="clear" w:pos="708"/>
                <w:tab w:val="left" w:pos="459"/>
              </w:tabs>
              <w:spacing w:after="0" w:line="240" w:lineRule="auto"/>
              <w:ind w:left="0"/>
              <w:jc w:val="center"/>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Поправки по </w:t>
            </w:r>
            <w:r w:rsidR="00233E0B" w:rsidRPr="009C0ACF">
              <w:rPr>
                <w:rStyle w:val="apple-converted-space"/>
                <w:b/>
                <w:spacing w:val="2"/>
                <w:sz w:val="28"/>
                <w:szCs w:val="28"/>
                <w:shd w:val="clear" w:color="auto" w:fill="FFFFFF"/>
              </w:rPr>
              <w:t xml:space="preserve">внедрению механизма проверки </w:t>
            </w:r>
            <w:r w:rsidR="00AE2D28" w:rsidRPr="009C0ACF">
              <w:rPr>
                <w:rStyle w:val="apple-converted-space"/>
                <w:b/>
                <w:spacing w:val="2"/>
                <w:sz w:val="28"/>
                <w:szCs w:val="28"/>
                <w:shd w:val="clear" w:color="auto" w:fill="FFFFFF"/>
              </w:rPr>
              <w:t xml:space="preserve">истории перехода прав на недвижимое имущество </w:t>
            </w:r>
          </w:p>
        </w:tc>
      </w:tr>
      <w:tr w:rsidR="00FB4C34" w:rsidRPr="009C0ACF" w:rsidTr="00262238">
        <w:tc>
          <w:tcPr>
            <w:tcW w:w="15310" w:type="dxa"/>
            <w:gridSpan w:val="6"/>
            <w:tcBorders>
              <w:top w:val="single" w:sz="4" w:space="0" w:color="auto"/>
              <w:left w:val="single" w:sz="4" w:space="0" w:color="auto"/>
              <w:bottom w:val="single" w:sz="4" w:space="0" w:color="auto"/>
              <w:right w:val="single" w:sz="4" w:space="0" w:color="auto"/>
            </w:tcBorders>
          </w:tcPr>
          <w:p w:rsidR="00FB4C34" w:rsidRPr="009C0ACF" w:rsidRDefault="00FB4C34" w:rsidP="003D18FF">
            <w:pPr>
              <w:pStyle w:val="3"/>
              <w:tabs>
                <w:tab w:val="clear" w:pos="708"/>
                <w:tab w:val="left" w:pos="426"/>
              </w:tabs>
              <w:spacing w:before="0" w:after="0"/>
              <w:ind w:left="0" w:firstLine="0"/>
              <w:jc w:val="center"/>
              <w:rPr>
                <w:rStyle w:val="apple-converted-space"/>
                <w:spacing w:val="2"/>
                <w:sz w:val="28"/>
                <w:szCs w:val="28"/>
                <w:shd w:val="clear" w:color="auto" w:fill="FFFFFF"/>
              </w:rPr>
            </w:pPr>
            <w:r w:rsidRPr="009C0ACF">
              <w:rPr>
                <w:rStyle w:val="apple-converted-space"/>
                <w:spacing w:val="2"/>
                <w:sz w:val="28"/>
                <w:szCs w:val="28"/>
                <w:shd w:val="clear" w:color="auto" w:fill="FFFFFF"/>
              </w:rPr>
              <w:lastRenderedPageBreak/>
              <w:t xml:space="preserve">Закон Республики Казахстан </w:t>
            </w:r>
            <w:r w:rsidRPr="009C0ACF">
              <w:rPr>
                <w:rStyle w:val="apple-converted-space"/>
                <w:b w:val="0"/>
                <w:spacing w:val="2"/>
                <w:sz w:val="28"/>
                <w:szCs w:val="28"/>
                <w:shd w:val="clear" w:color="auto" w:fill="FFFFFF"/>
              </w:rPr>
              <w:t>«</w:t>
            </w:r>
            <w:r w:rsidRPr="009C0ACF">
              <w:rPr>
                <w:rStyle w:val="s1"/>
                <w:rFonts w:ascii="Times New Roman" w:hAnsi="Times New Roman" w:cs="Times New Roman"/>
                <w:b/>
                <w:sz w:val="28"/>
                <w:szCs w:val="28"/>
              </w:rPr>
              <w:t>О нотариате» от 14 июля 1997 года</w:t>
            </w:r>
          </w:p>
        </w:tc>
      </w:tr>
      <w:tr w:rsidR="00262238" w:rsidRPr="009C0ACF" w:rsidTr="0032116F">
        <w:tc>
          <w:tcPr>
            <w:tcW w:w="568" w:type="dxa"/>
            <w:tcBorders>
              <w:top w:val="single" w:sz="4" w:space="0" w:color="auto"/>
              <w:left w:val="single" w:sz="4" w:space="0" w:color="auto"/>
              <w:bottom w:val="single" w:sz="4" w:space="0" w:color="auto"/>
              <w:right w:val="single" w:sz="4" w:space="0" w:color="auto"/>
            </w:tcBorders>
          </w:tcPr>
          <w:p w:rsidR="00262238" w:rsidRPr="009C0ACF" w:rsidRDefault="0032116F" w:rsidP="003D18FF">
            <w:pPr>
              <w:numPr>
                <w:ilvl w:val="1"/>
                <w:numId w:val="12"/>
              </w:numPr>
              <w:tabs>
                <w:tab w:val="left" w:pos="0"/>
                <w:tab w:val="left" w:pos="142"/>
              </w:tabs>
              <w:ind w:left="0"/>
              <w:jc w:val="both"/>
              <w:rPr>
                <w:sz w:val="28"/>
                <w:szCs w:val="28"/>
                <w:lang w:eastAsia="en-US"/>
              </w:rPr>
            </w:pPr>
            <w:r>
              <w:rPr>
                <w:sz w:val="28"/>
                <w:szCs w:val="28"/>
                <w:lang w:eastAsia="en-US"/>
              </w:rPr>
              <w:t>7</w:t>
            </w:r>
          </w:p>
        </w:tc>
        <w:tc>
          <w:tcPr>
            <w:tcW w:w="1417" w:type="dxa"/>
            <w:gridSpan w:val="2"/>
            <w:tcBorders>
              <w:top w:val="single" w:sz="4" w:space="0" w:color="auto"/>
              <w:left w:val="single" w:sz="4" w:space="0" w:color="auto"/>
              <w:bottom w:val="single" w:sz="4" w:space="0" w:color="auto"/>
              <w:right w:val="single" w:sz="4" w:space="0" w:color="auto"/>
            </w:tcBorders>
          </w:tcPr>
          <w:p w:rsidR="00262238" w:rsidRPr="009C0ACF" w:rsidRDefault="00262238" w:rsidP="003D18FF">
            <w:pPr>
              <w:pStyle w:val="3"/>
              <w:spacing w:before="0" w:after="0"/>
              <w:ind w:left="0" w:firstLine="0"/>
              <w:jc w:val="center"/>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Новый абзац пункта 6 статьи 3</w:t>
            </w:r>
          </w:p>
          <w:p w:rsidR="00262238" w:rsidRPr="009C0ACF" w:rsidRDefault="00262238" w:rsidP="003D18FF">
            <w:pPr>
              <w:pStyle w:val="3"/>
              <w:spacing w:before="0" w:after="0"/>
              <w:ind w:left="0" w:firstLine="0"/>
              <w:jc w:val="center"/>
              <w:rPr>
                <w:rFonts w:ascii="Times New Roman" w:hAnsi="Times New Roman"/>
                <w:bCs w:val="0"/>
                <w:color w:val="auto"/>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262238" w:rsidRPr="009C0ACF" w:rsidRDefault="00262238" w:rsidP="003D18FF">
            <w:pPr>
              <w:tabs>
                <w:tab w:val="clear" w:pos="708"/>
              </w:tabs>
              <w:jc w:val="both"/>
              <w:rPr>
                <w:b/>
                <w:color w:val="000000"/>
                <w:sz w:val="28"/>
                <w:szCs w:val="28"/>
              </w:rPr>
            </w:pPr>
            <w:r w:rsidRPr="009C0ACF">
              <w:rPr>
                <w:b/>
                <w:color w:val="000000"/>
                <w:sz w:val="28"/>
                <w:szCs w:val="28"/>
              </w:rPr>
              <w:t>Статья 3. Нотариальная деятельность и ее гарантии</w:t>
            </w:r>
          </w:p>
          <w:p w:rsidR="00361913" w:rsidRPr="009C0ACF" w:rsidRDefault="00361913" w:rsidP="003D18FF">
            <w:pPr>
              <w:tabs>
                <w:tab w:val="clear" w:pos="708"/>
              </w:tabs>
              <w:ind w:firstLine="210"/>
              <w:jc w:val="both"/>
              <w:rPr>
                <w:bCs/>
                <w:sz w:val="28"/>
                <w:szCs w:val="28"/>
              </w:rPr>
            </w:pPr>
            <w:r w:rsidRPr="009C0ACF">
              <w:rPr>
                <w:bCs/>
                <w:sz w:val="28"/>
                <w:szCs w:val="28"/>
              </w:rPr>
              <w:t>…</w:t>
            </w:r>
          </w:p>
          <w:p w:rsidR="00262238" w:rsidRPr="009C0ACF" w:rsidRDefault="00262238" w:rsidP="003D18FF">
            <w:pPr>
              <w:tabs>
                <w:tab w:val="clear" w:pos="708"/>
              </w:tabs>
              <w:ind w:firstLine="210"/>
              <w:jc w:val="both"/>
              <w:rPr>
                <w:bCs/>
                <w:sz w:val="28"/>
                <w:szCs w:val="28"/>
              </w:rPr>
            </w:pPr>
            <w:r w:rsidRPr="009C0ACF">
              <w:rPr>
                <w:bCs/>
                <w:sz w:val="28"/>
                <w:szCs w:val="28"/>
              </w:rPr>
              <w:t xml:space="preserve">6.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органов юстиции по находящимся в их производстве делам исполнительного производства органам прокуратуры, также органам юстиции и нотариальным палатам, уполномоченным настоящим Законом осуществлять проверку деятельности нотариусов.           </w:t>
            </w:r>
          </w:p>
          <w:p w:rsidR="00262238" w:rsidRPr="009C0ACF" w:rsidRDefault="00262238" w:rsidP="003D18FF">
            <w:pPr>
              <w:tabs>
                <w:tab w:val="clear" w:pos="708"/>
              </w:tabs>
              <w:ind w:firstLine="210"/>
              <w:jc w:val="both"/>
              <w:rPr>
                <w:bCs/>
                <w:sz w:val="28"/>
                <w:szCs w:val="28"/>
              </w:rPr>
            </w:pPr>
            <w:r w:rsidRPr="009C0ACF">
              <w:rPr>
                <w:bCs/>
                <w:sz w:val="28"/>
                <w:szCs w:val="28"/>
              </w:rPr>
              <w:t>Сведения о нотариальных действиях, необходимые для осуществления адвокатской деятельности, выдаются также по письменному запросу адвоката, выступающего в качестве защитника или представителя доверителя, обратившегося к нему за юридической помощью.</w:t>
            </w:r>
            <w:r w:rsidR="0041199B" w:rsidRPr="009C0ACF">
              <w:rPr>
                <w:bCs/>
                <w:sz w:val="28"/>
                <w:szCs w:val="28"/>
              </w:rPr>
              <w:t>»</w:t>
            </w:r>
          </w:p>
          <w:p w:rsidR="00262238" w:rsidRPr="009C0ACF" w:rsidRDefault="00262238" w:rsidP="003D18FF">
            <w:pPr>
              <w:tabs>
                <w:tab w:val="clear" w:pos="708"/>
              </w:tabs>
              <w:jc w:val="both"/>
              <w:rPr>
                <w:b/>
                <w:color w:val="000000"/>
                <w:sz w:val="28"/>
                <w:szCs w:val="28"/>
              </w:rPr>
            </w:pPr>
          </w:p>
        </w:tc>
        <w:tc>
          <w:tcPr>
            <w:tcW w:w="4677" w:type="dxa"/>
            <w:tcBorders>
              <w:top w:val="single" w:sz="4" w:space="0" w:color="auto"/>
              <w:left w:val="single" w:sz="4" w:space="0" w:color="auto"/>
              <w:bottom w:val="single" w:sz="4" w:space="0" w:color="auto"/>
              <w:right w:val="single" w:sz="4" w:space="0" w:color="auto"/>
            </w:tcBorders>
          </w:tcPr>
          <w:p w:rsidR="00262238" w:rsidRPr="009C0ACF" w:rsidRDefault="00262238" w:rsidP="003D18FF">
            <w:pPr>
              <w:tabs>
                <w:tab w:val="clear" w:pos="708"/>
              </w:tabs>
              <w:jc w:val="both"/>
              <w:rPr>
                <w:b/>
                <w:color w:val="000000"/>
                <w:sz w:val="28"/>
                <w:szCs w:val="28"/>
              </w:rPr>
            </w:pPr>
            <w:r w:rsidRPr="009C0ACF">
              <w:rPr>
                <w:b/>
                <w:color w:val="000000"/>
                <w:sz w:val="28"/>
                <w:szCs w:val="28"/>
              </w:rPr>
              <w:t>Статья 3. Нотариальная деятельность и ее гарантии</w:t>
            </w:r>
          </w:p>
          <w:p w:rsidR="00361913" w:rsidRPr="009C0ACF" w:rsidRDefault="00361913" w:rsidP="003D18FF">
            <w:pPr>
              <w:tabs>
                <w:tab w:val="clear" w:pos="708"/>
              </w:tabs>
              <w:jc w:val="both"/>
              <w:rPr>
                <w:bCs/>
                <w:sz w:val="28"/>
                <w:szCs w:val="28"/>
              </w:rPr>
            </w:pPr>
            <w:r w:rsidRPr="009C0ACF">
              <w:rPr>
                <w:bCs/>
                <w:sz w:val="28"/>
                <w:szCs w:val="28"/>
              </w:rPr>
              <w:t xml:space="preserve"> …</w:t>
            </w:r>
          </w:p>
          <w:p w:rsidR="00262238" w:rsidRPr="009C0ACF" w:rsidRDefault="00262238" w:rsidP="003D18FF">
            <w:pPr>
              <w:tabs>
                <w:tab w:val="clear" w:pos="708"/>
              </w:tabs>
              <w:jc w:val="both"/>
              <w:rPr>
                <w:bCs/>
                <w:sz w:val="28"/>
                <w:szCs w:val="28"/>
              </w:rPr>
            </w:pPr>
            <w:r w:rsidRPr="009C0ACF">
              <w:rPr>
                <w:bCs/>
                <w:sz w:val="28"/>
                <w:szCs w:val="28"/>
              </w:rPr>
              <w:t xml:space="preserve">6.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органов юстиции по находящимся в их производстве делам исполнительного производства органам прокуратуры, также органам юстиции и нотариальным палатам, уполномоченным настоящим Законом осуществлять проверку деятельности нотариусов.             </w:t>
            </w:r>
          </w:p>
          <w:p w:rsidR="00262238" w:rsidRPr="009C0ACF" w:rsidRDefault="00262238" w:rsidP="003D18FF">
            <w:pPr>
              <w:tabs>
                <w:tab w:val="clear" w:pos="708"/>
              </w:tabs>
              <w:jc w:val="both"/>
              <w:rPr>
                <w:color w:val="000000"/>
                <w:sz w:val="28"/>
                <w:szCs w:val="28"/>
              </w:rPr>
            </w:pPr>
            <w:r w:rsidRPr="009C0ACF">
              <w:rPr>
                <w:bCs/>
                <w:sz w:val="28"/>
                <w:szCs w:val="28"/>
              </w:rPr>
              <w:t xml:space="preserve">     Сведения о нотариальных действиях, необходимые для осуществления адвокатской деятельности, выдаются также по письменному запросу адвоката, выступающего в качестве защитника или представителя доверителя, обратившегося к нему за юридической помощью.</w:t>
            </w:r>
          </w:p>
          <w:p w:rsidR="00262238" w:rsidRPr="009C0ACF" w:rsidRDefault="00262238" w:rsidP="003D18FF">
            <w:pPr>
              <w:jc w:val="both"/>
              <w:rPr>
                <w:b/>
                <w:bCs/>
                <w:sz w:val="28"/>
                <w:szCs w:val="28"/>
              </w:rPr>
            </w:pPr>
            <w:r w:rsidRPr="009C0ACF">
              <w:rPr>
                <w:b/>
                <w:bCs/>
                <w:sz w:val="28"/>
                <w:szCs w:val="28"/>
              </w:rPr>
              <w:t xml:space="preserve">    Сведения о нотариальных действиях</w:t>
            </w:r>
            <w:r w:rsidR="00804D85" w:rsidRPr="009C0ACF">
              <w:rPr>
                <w:b/>
                <w:bCs/>
                <w:sz w:val="28"/>
                <w:szCs w:val="28"/>
              </w:rPr>
              <w:t xml:space="preserve"> </w:t>
            </w:r>
            <w:r w:rsidR="00935B59" w:rsidRPr="009C0ACF">
              <w:rPr>
                <w:b/>
                <w:bCs/>
                <w:sz w:val="28"/>
                <w:szCs w:val="28"/>
              </w:rPr>
              <w:t xml:space="preserve">и </w:t>
            </w:r>
            <w:r w:rsidR="00804D85" w:rsidRPr="009C0ACF">
              <w:rPr>
                <w:b/>
                <w:bCs/>
                <w:sz w:val="28"/>
                <w:szCs w:val="28"/>
              </w:rPr>
              <w:t>документы</w:t>
            </w:r>
            <w:r w:rsidRPr="009C0ACF">
              <w:rPr>
                <w:b/>
                <w:bCs/>
                <w:sz w:val="28"/>
                <w:szCs w:val="28"/>
              </w:rPr>
              <w:t xml:space="preserve">, </w:t>
            </w:r>
            <w:r w:rsidRPr="009C0ACF">
              <w:rPr>
                <w:b/>
                <w:bCs/>
                <w:sz w:val="28"/>
                <w:szCs w:val="28"/>
              </w:rPr>
              <w:lastRenderedPageBreak/>
              <w:t xml:space="preserve">необходимые для проведения </w:t>
            </w:r>
            <w:r w:rsidR="00804D85" w:rsidRPr="009C0ACF">
              <w:rPr>
                <w:b/>
                <w:bCs/>
                <w:sz w:val="28"/>
                <w:szCs w:val="28"/>
              </w:rPr>
              <w:t>проверки истории перехода прав на недвижимое имущество</w:t>
            </w:r>
            <w:r w:rsidR="00645888" w:rsidRPr="009C0ACF">
              <w:rPr>
                <w:b/>
                <w:bCs/>
                <w:sz w:val="28"/>
                <w:szCs w:val="28"/>
              </w:rPr>
              <w:t>,</w:t>
            </w:r>
            <w:r w:rsidRPr="009C0ACF">
              <w:rPr>
                <w:b/>
                <w:bCs/>
                <w:sz w:val="28"/>
                <w:szCs w:val="28"/>
              </w:rPr>
              <w:t xml:space="preserve"> могут выдаваться нотариусу по его письменному мотивированному запросу.    </w:t>
            </w:r>
          </w:p>
        </w:tc>
        <w:tc>
          <w:tcPr>
            <w:tcW w:w="4253" w:type="dxa"/>
            <w:tcBorders>
              <w:top w:val="single" w:sz="4" w:space="0" w:color="auto"/>
              <w:left w:val="single" w:sz="4" w:space="0" w:color="auto"/>
              <w:bottom w:val="single" w:sz="4" w:space="0" w:color="auto"/>
              <w:right w:val="single" w:sz="4" w:space="0" w:color="auto"/>
            </w:tcBorders>
          </w:tcPr>
          <w:p w:rsidR="00262238" w:rsidRPr="009C0ACF" w:rsidRDefault="00262238" w:rsidP="003D18FF">
            <w:pPr>
              <w:jc w:val="both"/>
              <w:rPr>
                <w:rFonts w:eastAsiaTheme="minorHAnsi"/>
                <w:sz w:val="28"/>
                <w:szCs w:val="28"/>
                <w:lang w:eastAsia="en-US"/>
              </w:rPr>
            </w:pPr>
            <w:r w:rsidRPr="009C0ACF">
              <w:rPr>
                <w:sz w:val="28"/>
                <w:szCs w:val="28"/>
              </w:rPr>
              <w:lastRenderedPageBreak/>
              <w:t xml:space="preserve">Предлагается ввести механизм </w:t>
            </w:r>
            <w:r w:rsidR="00AE2D28" w:rsidRPr="009C0ACF">
              <w:rPr>
                <w:sz w:val="28"/>
                <w:szCs w:val="28"/>
              </w:rPr>
              <w:t>проверки истории перехода прав на недвижимое имущество</w:t>
            </w:r>
            <w:r w:rsidRPr="009C0ACF">
              <w:rPr>
                <w:sz w:val="28"/>
                <w:szCs w:val="28"/>
              </w:rPr>
              <w:t xml:space="preserve">, в рамках которого </w:t>
            </w:r>
            <w:r w:rsidRPr="009C0ACF">
              <w:rPr>
                <w:rFonts w:eastAsiaTheme="minorHAnsi"/>
                <w:sz w:val="28"/>
                <w:szCs w:val="28"/>
                <w:lang w:eastAsia="en-US"/>
              </w:rPr>
              <w:t xml:space="preserve">нотариусы будут проверять всю историю </w:t>
            </w:r>
            <w:r w:rsidR="00F75A1A" w:rsidRPr="009C0ACF">
              <w:rPr>
                <w:rFonts w:eastAsiaTheme="minorHAnsi"/>
                <w:sz w:val="28"/>
                <w:szCs w:val="28"/>
                <w:lang w:eastAsia="en-US"/>
              </w:rPr>
              <w:t>перехода прав на недвижимое имущество</w:t>
            </w:r>
            <w:r w:rsidRPr="009C0ACF">
              <w:rPr>
                <w:rFonts w:eastAsiaTheme="minorHAnsi"/>
                <w:sz w:val="28"/>
                <w:szCs w:val="28"/>
                <w:lang w:eastAsia="en-US"/>
              </w:rPr>
              <w:t xml:space="preserve">, начиная с первичного собственника. </w:t>
            </w:r>
          </w:p>
          <w:p w:rsidR="00F75A1A" w:rsidRPr="009C0ACF" w:rsidRDefault="00262238" w:rsidP="003D18FF">
            <w:pPr>
              <w:jc w:val="both"/>
              <w:rPr>
                <w:rFonts w:eastAsiaTheme="minorHAnsi"/>
                <w:sz w:val="28"/>
                <w:szCs w:val="28"/>
                <w:lang w:eastAsia="en-US"/>
              </w:rPr>
            </w:pPr>
            <w:r w:rsidRPr="009C0ACF">
              <w:rPr>
                <w:rFonts w:eastAsiaTheme="minorHAnsi"/>
                <w:sz w:val="28"/>
                <w:szCs w:val="28"/>
                <w:lang w:eastAsia="en-US"/>
              </w:rPr>
              <w:t xml:space="preserve">Данный механизм направлен на </w:t>
            </w:r>
            <w:r w:rsidR="00F75A1A" w:rsidRPr="009C0ACF">
              <w:rPr>
                <w:rFonts w:eastAsiaTheme="minorHAnsi"/>
                <w:sz w:val="28"/>
                <w:szCs w:val="28"/>
                <w:lang w:eastAsia="en-US"/>
              </w:rPr>
              <w:t xml:space="preserve">выявление рисков, которые могут повлечь в будущем возможность утраты покупателем прав на недвижимость, </w:t>
            </w:r>
          </w:p>
          <w:p w:rsidR="00262238" w:rsidRPr="009C0ACF" w:rsidRDefault="00F75A1A" w:rsidP="003D18FF">
            <w:pPr>
              <w:jc w:val="both"/>
              <w:rPr>
                <w:color w:val="000000"/>
                <w:sz w:val="28"/>
                <w:szCs w:val="28"/>
              </w:rPr>
            </w:pPr>
            <w:r w:rsidRPr="009C0ACF">
              <w:rPr>
                <w:rFonts w:eastAsiaTheme="minorHAnsi"/>
                <w:sz w:val="28"/>
                <w:szCs w:val="28"/>
                <w:lang w:eastAsia="en-US"/>
              </w:rPr>
              <w:t>При этом п</w:t>
            </w:r>
            <w:r w:rsidR="00262238" w:rsidRPr="009C0ACF">
              <w:rPr>
                <w:rFonts w:eastAsiaTheme="minorHAnsi"/>
                <w:sz w:val="28"/>
                <w:szCs w:val="28"/>
                <w:lang w:eastAsia="en-US"/>
              </w:rPr>
              <w:t xml:space="preserve">роверка будет проводиться </w:t>
            </w:r>
            <w:r w:rsidR="00B971FC" w:rsidRPr="009C0ACF">
              <w:rPr>
                <w:rFonts w:eastAsiaTheme="minorHAnsi"/>
                <w:sz w:val="28"/>
                <w:szCs w:val="28"/>
                <w:lang w:eastAsia="en-US"/>
              </w:rPr>
              <w:t>на добровольной основе</w:t>
            </w:r>
            <w:r w:rsidR="00262238" w:rsidRPr="009C0ACF">
              <w:rPr>
                <w:rFonts w:eastAsiaTheme="minorHAnsi"/>
                <w:sz w:val="28"/>
                <w:szCs w:val="28"/>
                <w:lang w:eastAsia="en-US"/>
              </w:rPr>
              <w:t xml:space="preserve">. </w:t>
            </w:r>
          </w:p>
        </w:tc>
      </w:tr>
      <w:tr w:rsidR="00262238" w:rsidRPr="009C0ACF" w:rsidTr="0032116F">
        <w:tc>
          <w:tcPr>
            <w:tcW w:w="568" w:type="dxa"/>
            <w:tcBorders>
              <w:top w:val="single" w:sz="4" w:space="0" w:color="auto"/>
              <w:left w:val="single" w:sz="4" w:space="0" w:color="auto"/>
              <w:bottom w:val="single" w:sz="4" w:space="0" w:color="auto"/>
              <w:right w:val="single" w:sz="4" w:space="0" w:color="auto"/>
            </w:tcBorders>
          </w:tcPr>
          <w:p w:rsidR="00262238"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lastRenderedPageBreak/>
              <w:t>8</w:t>
            </w:r>
          </w:p>
        </w:tc>
        <w:tc>
          <w:tcPr>
            <w:tcW w:w="1417" w:type="dxa"/>
            <w:gridSpan w:val="2"/>
            <w:tcBorders>
              <w:top w:val="single" w:sz="4" w:space="0" w:color="auto"/>
              <w:left w:val="single" w:sz="4" w:space="0" w:color="auto"/>
              <w:bottom w:val="single" w:sz="4" w:space="0" w:color="auto"/>
              <w:right w:val="single" w:sz="4" w:space="0" w:color="auto"/>
            </w:tcBorders>
          </w:tcPr>
          <w:p w:rsidR="00262238" w:rsidRPr="009C0ACF" w:rsidRDefault="00262238" w:rsidP="003D18FF">
            <w:pPr>
              <w:pStyle w:val="3"/>
              <w:spacing w:before="0" w:after="0"/>
              <w:ind w:left="0" w:firstLine="0"/>
              <w:jc w:val="both"/>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Новый пункт 9 статьи 17</w:t>
            </w:r>
          </w:p>
          <w:p w:rsidR="00262238" w:rsidRPr="009C0ACF" w:rsidRDefault="00262238" w:rsidP="003D18FF">
            <w:pPr>
              <w:pStyle w:val="3"/>
              <w:spacing w:before="0" w:after="0"/>
              <w:ind w:left="0" w:firstLine="0"/>
              <w:jc w:val="center"/>
              <w:rPr>
                <w:rFonts w:ascii="Times New Roman" w:hAnsi="Times New Roman"/>
                <w:bCs w:val="0"/>
                <w:color w:val="auto"/>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262238" w:rsidRPr="009C0ACF" w:rsidRDefault="00AC73B6" w:rsidP="003D18FF">
            <w:pPr>
              <w:tabs>
                <w:tab w:val="clear" w:pos="708"/>
              </w:tabs>
              <w:jc w:val="both"/>
              <w:rPr>
                <w:b/>
                <w:color w:val="000000"/>
                <w:sz w:val="28"/>
                <w:szCs w:val="28"/>
              </w:rPr>
            </w:pPr>
            <w:r w:rsidRPr="009C0ACF">
              <w:rPr>
                <w:b/>
                <w:color w:val="000000"/>
                <w:sz w:val="28"/>
                <w:szCs w:val="28"/>
              </w:rPr>
              <w:t xml:space="preserve"> </w:t>
            </w:r>
            <w:r w:rsidR="00262238" w:rsidRPr="009C0ACF">
              <w:rPr>
                <w:b/>
                <w:color w:val="000000"/>
                <w:sz w:val="28"/>
                <w:szCs w:val="28"/>
              </w:rPr>
              <w:t>Статья 17. Права нотариуса</w:t>
            </w:r>
          </w:p>
          <w:p w:rsidR="00AC73B6" w:rsidRPr="009C0ACF" w:rsidRDefault="00AC73B6" w:rsidP="003D18FF">
            <w:pPr>
              <w:tabs>
                <w:tab w:val="clear" w:pos="708"/>
              </w:tabs>
              <w:jc w:val="both"/>
              <w:rPr>
                <w:color w:val="000000"/>
                <w:sz w:val="28"/>
                <w:szCs w:val="28"/>
              </w:rPr>
            </w:pPr>
            <w:r w:rsidRPr="009C0ACF">
              <w:rPr>
                <w:b/>
                <w:color w:val="000000"/>
                <w:sz w:val="28"/>
                <w:szCs w:val="28"/>
              </w:rPr>
              <w:t xml:space="preserve"> </w:t>
            </w:r>
            <w:r w:rsidRPr="009C0ACF">
              <w:rPr>
                <w:color w:val="000000"/>
                <w:sz w:val="28"/>
                <w:szCs w:val="28"/>
              </w:rPr>
              <w:t xml:space="preserve">… </w:t>
            </w:r>
          </w:p>
          <w:p w:rsidR="00262238" w:rsidRPr="009C0ACF" w:rsidRDefault="00AC73B6" w:rsidP="003D18FF">
            <w:pPr>
              <w:tabs>
                <w:tab w:val="clear" w:pos="708"/>
              </w:tabs>
              <w:jc w:val="both"/>
              <w:rPr>
                <w:b/>
                <w:color w:val="000000"/>
                <w:sz w:val="28"/>
                <w:szCs w:val="28"/>
              </w:rPr>
            </w:pPr>
            <w:r w:rsidRPr="009C0ACF">
              <w:rPr>
                <w:b/>
                <w:bCs/>
                <w:sz w:val="28"/>
                <w:szCs w:val="28"/>
              </w:rPr>
              <w:t xml:space="preserve"> 9) </w:t>
            </w:r>
            <w:r w:rsidR="00262238" w:rsidRPr="009C0ACF">
              <w:rPr>
                <w:b/>
                <w:bCs/>
                <w:sz w:val="28"/>
                <w:szCs w:val="28"/>
              </w:rPr>
              <w:t>Отсутствует</w:t>
            </w:r>
          </w:p>
          <w:p w:rsidR="00262238" w:rsidRPr="009C0ACF" w:rsidRDefault="00262238" w:rsidP="003D18FF">
            <w:pPr>
              <w:tabs>
                <w:tab w:val="clear" w:pos="708"/>
              </w:tabs>
              <w:spacing w:after="360" w:line="285" w:lineRule="atLeast"/>
              <w:jc w:val="both"/>
              <w:rPr>
                <w:b/>
                <w:color w:val="000000"/>
                <w:sz w:val="28"/>
                <w:szCs w:val="28"/>
              </w:rPr>
            </w:pPr>
          </w:p>
        </w:tc>
        <w:tc>
          <w:tcPr>
            <w:tcW w:w="4677" w:type="dxa"/>
            <w:tcBorders>
              <w:top w:val="single" w:sz="4" w:space="0" w:color="auto"/>
              <w:left w:val="single" w:sz="4" w:space="0" w:color="auto"/>
              <w:bottom w:val="single" w:sz="4" w:space="0" w:color="auto"/>
              <w:right w:val="single" w:sz="4" w:space="0" w:color="auto"/>
            </w:tcBorders>
          </w:tcPr>
          <w:p w:rsidR="00AC73B6" w:rsidRPr="009C0ACF" w:rsidRDefault="00AC73B6" w:rsidP="003D18FF">
            <w:pPr>
              <w:tabs>
                <w:tab w:val="clear" w:pos="708"/>
              </w:tabs>
              <w:jc w:val="both"/>
              <w:rPr>
                <w:color w:val="000000"/>
                <w:sz w:val="28"/>
                <w:szCs w:val="28"/>
              </w:rPr>
            </w:pPr>
            <w:r w:rsidRPr="009C0ACF">
              <w:rPr>
                <w:b/>
                <w:color w:val="000000"/>
                <w:sz w:val="28"/>
                <w:szCs w:val="28"/>
              </w:rPr>
              <w:t>Статья 17. Права нотариуса</w:t>
            </w:r>
            <w:r w:rsidRPr="009C0ACF">
              <w:rPr>
                <w:color w:val="000000"/>
                <w:sz w:val="28"/>
                <w:szCs w:val="28"/>
              </w:rPr>
              <w:t xml:space="preserve"> </w:t>
            </w:r>
          </w:p>
          <w:p w:rsidR="00AC73B6" w:rsidRPr="009C0ACF" w:rsidRDefault="00AC73B6" w:rsidP="003D18FF">
            <w:pPr>
              <w:tabs>
                <w:tab w:val="clear" w:pos="708"/>
              </w:tabs>
              <w:jc w:val="both"/>
              <w:rPr>
                <w:color w:val="000000"/>
                <w:sz w:val="28"/>
                <w:szCs w:val="28"/>
              </w:rPr>
            </w:pPr>
            <w:r w:rsidRPr="009C0ACF">
              <w:rPr>
                <w:color w:val="000000"/>
                <w:sz w:val="28"/>
                <w:szCs w:val="28"/>
              </w:rPr>
              <w:t xml:space="preserve"> …</w:t>
            </w:r>
          </w:p>
          <w:p w:rsidR="00262238" w:rsidRPr="009C0ACF" w:rsidRDefault="00262238" w:rsidP="003D18FF">
            <w:pPr>
              <w:tabs>
                <w:tab w:val="clear" w:pos="708"/>
              </w:tabs>
              <w:jc w:val="both"/>
              <w:rPr>
                <w:b/>
                <w:bCs/>
                <w:sz w:val="28"/>
                <w:szCs w:val="28"/>
              </w:rPr>
            </w:pPr>
            <w:r w:rsidRPr="009C0ACF">
              <w:rPr>
                <w:b/>
                <w:color w:val="000000"/>
                <w:sz w:val="28"/>
                <w:szCs w:val="28"/>
              </w:rPr>
              <w:t xml:space="preserve">9) проводить </w:t>
            </w:r>
            <w:r w:rsidR="00FA182B" w:rsidRPr="009C0ACF">
              <w:rPr>
                <w:b/>
                <w:bCs/>
                <w:sz w:val="28"/>
                <w:szCs w:val="28"/>
              </w:rPr>
              <w:t xml:space="preserve">проверку истории перехода прав на недвижимое имущество. </w:t>
            </w:r>
          </w:p>
        </w:tc>
        <w:tc>
          <w:tcPr>
            <w:tcW w:w="4253" w:type="dxa"/>
            <w:tcBorders>
              <w:top w:val="single" w:sz="4" w:space="0" w:color="auto"/>
              <w:left w:val="single" w:sz="4" w:space="0" w:color="auto"/>
              <w:bottom w:val="single" w:sz="4" w:space="0" w:color="auto"/>
              <w:right w:val="single" w:sz="4" w:space="0" w:color="auto"/>
            </w:tcBorders>
          </w:tcPr>
          <w:p w:rsidR="00AE2D28" w:rsidRPr="009C0ACF" w:rsidRDefault="009F24FE" w:rsidP="003D18FF">
            <w:pPr>
              <w:jc w:val="both"/>
              <w:rPr>
                <w:rFonts w:eastAsiaTheme="minorHAnsi"/>
                <w:sz w:val="28"/>
                <w:szCs w:val="28"/>
                <w:lang w:eastAsia="en-US"/>
              </w:rPr>
            </w:pPr>
            <w:r w:rsidRPr="009C0ACF">
              <w:rPr>
                <w:sz w:val="28"/>
                <w:szCs w:val="28"/>
              </w:rPr>
              <w:t xml:space="preserve">  </w:t>
            </w:r>
            <w:r w:rsidR="00AE2D28" w:rsidRPr="009C0ACF">
              <w:rPr>
                <w:sz w:val="28"/>
                <w:szCs w:val="28"/>
              </w:rPr>
              <w:t xml:space="preserve">Предлагается ввести механизм проверки истории перехода прав на недвижимое имущество, в рамках которого </w:t>
            </w:r>
            <w:r w:rsidR="00AE2D28" w:rsidRPr="009C0ACF">
              <w:rPr>
                <w:rFonts w:eastAsiaTheme="minorHAnsi"/>
                <w:sz w:val="28"/>
                <w:szCs w:val="28"/>
                <w:lang w:eastAsia="en-US"/>
              </w:rPr>
              <w:t xml:space="preserve">нотариусы будут проверять всю историю перехода прав на недвижимое имущество, начиная с первичного собственника. </w:t>
            </w:r>
          </w:p>
          <w:p w:rsidR="00AE2D28" w:rsidRPr="009C0ACF" w:rsidRDefault="00AE2D28" w:rsidP="003D18FF">
            <w:pPr>
              <w:jc w:val="both"/>
              <w:rPr>
                <w:rFonts w:eastAsiaTheme="minorHAnsi"/>
                <w:sz w:val="28"/>
                <w:szCs w:val="28"/>
                <w:lang w:eastAsia="en-US"/>
              </w:rPr>
            </w:pPr>
            <w:r w:rsidRPr="009C0ACF">
              <w:rPr>
                <w:rFonts w:eastAsiaTheme="minorHAnsi"/>
                <w:sz w:val="28"/>
                <w:szCs w:val="28"/>
                <w:lang w:eastAsia="en-US"/>
              </w:rPr>
              <w:t xml:space="preserve">Данный механизм направлен на выявление рисков, которые могут повлечь в будущем возможность утраты покупателем прав на недвижимость, </w:t>
            </w:r>
          </w:p>
          <w:p w:rsidR="00262238" w:rsidRPr="009C0ACF" w:rsidRDefault="00AE2D28" w:rsidP="003D18FF">
            <w:pPr>
              <w:tabs>
                <w:tab w:val="clear" w:pos="708"/>
              </w:tabs>
              <w:spacing w:line="285" w:lineRule="atLeast"/>
              <w:jc w:val="both"/>
              <w:rPr>
                <w:color w:val="000000"/>
                <w:sz w:val="28"/>
                <w:szCs w:val="28"/>
              </w:rPr>
            </w:pPr>
            <w:r w:rsidRPr="009C0ACF">
              <w:rPr>
                <w:rFonts w:eastAsiaTheme="minorHAnsi"/>
                <w:sz w:val="28"/>
                <w:szCs w:val="28"/>
                <w:lang w:eastAsia="en-US"/>
              </w:rPr>
              <w:t>При этом проверка будет проводиться на добровольной основе.</w:t>
            </w:r>
          </w:p>
        </w:tc>
      </w:tr>
      <w:tr w:rsidR="00262238" w:rsidRPr="009C0ACF" w:rsidTr="0032116F">
        <w:tc>
          <w:tcPr>
            <w:tcW w:w="568" w:type="dxa"/>
            <w:tcBorders>
              <w:top w:val="single" w:sz="4" w:space="0" w:color="auto"/>
              <w:left w:val="single" w:sz="4" w:space="0" w:color="auto"/>
              <w:bottom w:val="single" w:sz="4" w:space="0" w:color="auto"/>
              <w:right w:val="single" w:sz="4" w:space="0" w:color="auto"/>
            </w:tcBorders>
          </w:tcPr>
          <w:p w:rsidR="00262238"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9</w:t>
            </w:r>
          </w:p>
        </w:tc>
        <w:tc>
          <w:tcPr>
            <w:tcW w:w="1417" w:type="dxa"/>
            <w:gridSpan w:val="2"/>
            <w:tcBorders>
              <w:top w:val="single" w:sz="4" w:space="0" w:color="auto"/>
              <w:left w:val="single" w:sz="4" w:space="0" w:color="auto"/>
              <w:bottom w:val="single" w:sz="4" w:space="0" w:color="auto"/>
              <w:right w:val="single" w:sz="4" w:space="0" w:color="auto"/>
            </w:tcBorders>
          </w:tcPr>
          <w:p w:rsidR="00262238" w:rsidRPr="009C0ACF" w:rsidDel="0010527D" w:rsidRDefault="00262238" w:rsidP="003D18FF">
            <w:pPr>
              <w:pStyle w:val="3"/>
              <w:spacing w:before="0" w:after="0"/>
              <w:ind w:left="0" w:firstLine="0"/>
              <w:jc w:val="both"/>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 xml:space="preserve">Новый пункт 3 статьи 34 </w:t>
            </w:r>
          </w:p>
        </w:tc>
        <w:tc>
          <w:tcPr>
            <w:tcW w:w="4395" w:type="dxa"/>
            <w:tcBorders>
              <w:top w:val="single" w:sz="4" w:space="0" w:color="auto"/>
              <w:left w:val="single" w:sz="4" w:space="0" w:color="auto"/>
              <w:bottom w:val="single" w:sz="4" w:space="0" w:color="auto"/>
              <w:right w:val="single" w:sz="4" w:space="0" w:color="auto"/>
            </w:tcBorders>
          </w:tcPr>
          <w:p w:rsidR="00AC73B6" w:rsidRPr="009C0ACF" w:rsidRDefault="00AC73B6" w:rsidP="003D18FF">
            <w:pPr>
              <w:tabs>
                <w:tab w:val="clear" w:pos="708"/>
              </w:tabs>
              <w:jc w:val="both"/>
              <w:rPr>
                <w:b/>
                <w:sz w:val="28"/>
                <w:szCs w:val="28"/>
              </w:rPr>
            </w:pPr>
            <w:r w:rsidRPr="009C0ACF">
              <w:rPr>
                <w:b/>
                <w:sz w:val="28"/>
                <w:szCs w:val="28"/>
              </w:rPr>
              <w:t xml:space="preserve"> Статья 34. Нотариальные действия, совершаемые нотариусом</w:t>
            </w:r>
          </w:p>
          <w:p w:rsidR="00AC73B6" w:rsidRPr="009C0ACF" w:rsidRDefault="00AC73B6" w:rsidP="003D18FF">
            <w:pPr>
              <w:tabs>
                <w:tab w:val="clear" w:pos="708"/>
              </w:tabs>
              <w:jc w:val="both"/>
              <w:rPr>
                <w:color w:val="000000"/>
                <w:sz w:val="28"/>
                <w:szCs w:val="28"/>
              </w:rPr>
            </w:pPr>
            <w:r w:rsidRPr="009C0ACF">
              <w:rPr>
                <w:color w:val="000000"/>
                <w:sz w:val="28"/>
                <w:szCs w:val="28"/>
              </w:rPr>
              <w:t xml:space="preserve"> …</w:t>
            </w:r>
          </w:p>
          <w:p w:rsidR="00262238" w:rsidRPr="009C0ACF" w:rsidDel="0010527D" w:rsidRDefault="00AC73B6" w:rsidP="003D18FF">
            <w:pPr>
              <w:tabs>
                <w:tab w:val="clear" w:pos="708"/>
              </w:tabs>
              <w:jc w:val="both"/>
              <w:rPr>
                <w:b/>
                <w:color w:val="000000"/>
                <w:sz w:val="28"/>
                <w:szCs w:val="28"/>
              </w:rPr>
            </w:pPr>
            <w:r w:rsidRPr="009C0ACF">
              <w:rPr>
                <w:b/>
                <w:color w:val="000000"/>
                <w:sz w:val="28"/>
                <w:szCs w:val="28"/>
              </w:rPr>
              <w:t xml:space="preserve"> 3. </w:t>
            </w:r>
            <w:r w:rsidR="00262238" w:rsidRPr="009C0ACF">
              <w:rPr>
                <w:b/>
                <w:color w:val="000000"/>
                <w:sz w:val="28"/>
                <w:szCs w:val="28"/>
              </w:rPr>
              <w:t xml:space="preserve">Отсутствует </w:t>
            </w:r>
          </w:p>
        </w:tc>
        <w:tc>
          <w:tcPr>
            <w:tcW w:w="4677" w:type="dxa"/>
            <w:tcBorders>
              <w:top w:val="single" w:sz="4" w:space="0" w:color="auto"/>
              <w:left w:val="single" w:sz="4" w:space="0" w:color="auto"/>
              <w:bottom w:val="single" w:sz="4" w:space="0" w:color="auto"/>
              <w:right w:val="single" w:sz="4" w:space="0" w:color="auto"/>
            </w:tcBorders>
          </w:tcPr>
          <w:p w:rsidR="00262238" w:rsidRPr="009C0ACF" w:rsidRDefault="00262238" w:rsidP="003D18FF">
            <w:pPr>
              <w:tabs>
                <w:tab w:val="clear" w:pos="708"/>
              </w:tabs>
              <w:jc w:val="both"/>
              <w:rPr>
                <w:b/>
                <w:sz w:val="28"/>
                <w:szCs w:val="28"/>
              </w:rPr>
            </w:pPr>
            <w:r w:rsidRPr="009C0ACF">
              <w:rPr>
                <w:b/>
                <w:sz w:val="28"/>
                <w:szCs w:val="28"/>
              </w:rPr>
              <w:t>Статья 34. Нотариальные действия, совершаемые нотариусом</w:t>
            </w:r>
          </w:p>
          <w:p w:rsidR="00AC73B6" w:rsidRPr="009C0ACF" w:rsidRDefault="00AC73B6" w:rsidP="003D18FF">
            <w:pPr>
              <w:jc w:val="both"/>
              <w:rPr>
                <w:sz w:val="28"/>
                <w:szCs w:val="28"/>
              </w:rPr>
            </w:pPr>
            <w:r w:rsidRPr="009C0ACF">
              <w:rPr>
                <w:b/>
                <w:sz w:val="28"/>
                <w:szCs w:val="28"/>
              </w:rPr>
              <w:t xml:space="preserve"> </w:t>
            </w:r>
            <w:r w:rsidRPr="009C0ACF">
              <w:rPr>
                <w:sz w:val="28"/>
                <w:szCs w:val="28"/>
              </w:rPr>
              <w:t>…</w:t>
            </w:r>
          </w:p>
          <w:p w:rsidR="00262238" w:rsidRPr="009C0ACF" w:rsidRDefault="00262238" w:rsidP="003D18FF">
            <w:pPr>
              <w:jc w:val="both"/>
              <w:rPr>
                <w:b/>
                <w:color w:val="000000"/>
                <w:sz w:val="28"/>
                <w:szCs w:val="28"/>
              </w:rPr>
            </w:pPr>
            <w:r w:rsidRPr="009C0ACF">
              <w:rPr>
                <w:b/>
                <w:sz w:val="28"/>
                <w:szCs w:val="28"/>
              </w:rPr>
              <w:t>3. По просьбе лица</w:t>
            </w:r>
            <w:r w:rsidR="00FA182B" w:rsidRPr="009C0ACF">
              <w:rPr>
                <w:b/>
                <w:sz w:val="28"/>
                <w:szCs w:val="28"/>
              </w:rPr>
              <w:t xml:space="preserve"> (лиц)</w:t>
            </w:r>
            <w:r w:rsidR="00A35BB3" w:rsidRPr="009C0ACF">
              <w:rPr>
                <w:b/>
                <w:sz w:val="28"/>
                <w:szCs w:val="28"/>
              </w:rPr>
              <w:t xml:space="preserve"> </w:t>
            </w:r>
            <w:r w:rsidRPr="009C0ACF">
              <w:rPr>
                <w:b/>
                <w:color w:val="000000"/>
                <w:sz w:val="28"/>
                <w:szCs w:val="28"/>
              </w:rPr>
              <w:t xml:space="preserve">нотариус вправе </w:t>
            </w:r>
            <w:r w:rsidR="00FA182B" w:rsidRPr="009C0ACF">
              <w:rPr>
                <w:b/>
                <w:color w:val="000000"/>
                <w:sz w:val="28"/>
                <w:szCs w:val="28"/>
              </w:rPr>
              <w:t xml:space="preserve">проводить </w:t>
            </w:r>
            <w:r w:rsidR="00FA182B" w:rsidRPr="009C0ACF">
              <w:rPr>
                <w:b/>
                <w:bCs/>
                <w:sz w:val="28"/>
                <w:szCs w:val="28"/>
              </w:rPr>
              <w:t xml:space="preserve">проверку </w:t>
            </w:r>
            <w:r w:rsidR="00FA182B" w:rsidRPr="009C0ACF">
              <w:rPr>
                <w:b/>
                <w:bCs/>
                <w:sz w:val="28"/>
                <w:szCs w:val="28"/>
              </w:rPr>
              <w:lastRenderedPageBreak/>
              <w:t>истории перехода прав на недвижимое имущество</w:t>
            </w:r>
            <w:r w:rsidRPr="009C0ACF">
              <w:rPr>
                <w:b/>
                <w:color w:val="000000"/>
                <w:sz w:val="28"/>
                <w:szCs w:val="28"/>
              </w:rPr>
              <w:t xml:space="preserve"> на предмет </w:t>
            </w:r>
            <w:r w:rsidR="0074223F" w:rsidRPr="009C0ACF">
              <w:rPr>
                <w:b/>
                <w:color w:val="000000"/>
                <w:sz w:val="28"/>
                <w:szCs w:val="28"/>
              </w:rPr>
              <w:t xml:space="preserve">выявления правовых рисков </w:t>
            </w:r>
            <w:r w:rsidR="00A35BB3" w:rsidRPr="009C0ACF">
              <w:rPr>
                <w:b/>
                <w:color w:val="000000"/>
                <w:sz w:val="28"/>
                <w:szCs w:val="28"/>
              </w:rPr>
              <w:t>при ее заключении</w:t>
            </w:r>
            <w:r w:rsidRPr="009C0ACF">
              <w:rPr>
                <w:b/>
                <w:color w:val="000000"/>
                <w:sz w:val="28"/>
                <w:szCs w:val="28"/>
              </w:rPr>
              <w:t xml:space="preserve">. </w:t>
            </w:r>
          </w:p>
          <w:p w:rsidR="00262238" w:rsidRPr="009C0ACF" w:rsidRDefault="00262238" w:rsidP="003D18FF">
            <w:pPr>
              <w:jc w:val="both"/>
              <w:rPr>
                <w:b/>
                <w:color w:val="000000"/>
                <w:sz w:val="28"/>
                <w:szCs w:val="28"/>
              </w:rPr>
            </w:pPr>
          </w:p>
          <w:p w:rsidR="00262238" w:rsidRPr="009C0ACF" w:rsidRDefault="00262238" w:rsidP="003D18FF">
            <w:pPr>
              <w:jc w:val="both"/>
              <w:rPr>
                <w:b/>
                <w:bCs/>
                <w:sz w:val="28"/>
                <w:szCs w:val="28"/>
              </w:rPr>
            </w:pPr>
          </w:p>
        </w:tc>
        <w:tc>
          <w:tcPr>
            <w:tcW w:w="4253" w:type="dxa"/>
            <w:tcBorders>
              <w:top w:val="single" w:sz="4" w:space="0" w:color="auto"/>
              <w:left w:val="single" w:sz="4" w:space="0" w:color="auto"/>
              <w:bottom w:val="single" w:sz="4" w:space="0" w:color="auto"/>
              <w:right w:val="single" w:sz="4" w:space="0" w:color="auto"/>
            </w:tcBorders>
          </w:tcPr>
          <w:p w:rsidR="00AE2D28" w:rsidRPr="009C0ACF" w:rsidRDefault="00AE2D28" w:rsidP="003D18FF">
            <w:pPr>
              <w:jc w:val="both"/>
              <w:rPr>
                <w:rFonts w:eastAsiaTheme="minorHAnsi"/>
                <w:sz w:val="28"/>
                <w:szCs w:val="28"/>
                <w:lang w:eastAsia="en-US"/>
              </w:rPr>
            </w:pPr>
            <w:r w:rsidRPr="009C0ACF">
              <w:rPr>
                <w:sz w:val="28"/>
                <w:szCs w:val="28"/>
              </w:rPr>
              <w:lastRenderedPageBreak/>
              <w:t xml:space="preserve">Предлагается ввести механизм проверки истории перехода прав на недвижимое имущество, в рамках которого </w:t>
            </w:r>
            <w:r w:rsidRPr="009C0ACF">
              <w:rPr>
                <w:rFonts w:eastAsiaTheme="minorHAnsi"/>
                <w:sz w:val="28"/>
                <w:szCs w:val="28"/>
                <w:lang w:eastAsia="en-US"/>
              </w:rPr>
              <w:t xml:space="preserve">нотариусы будут проверять всю историю перехода прав на недвижимое </w:t>
            </w:r>
            <w:r w:rsidRPr="009C0ACF">
              <w:rPr>
                <w:rFonts w:eastAsiaTheme="minorHAnsi"/>
                <w:sz w:val="28"/>
                <w:szCs w:val="28"/>
                <w:lang w:eastAsia="en-US"/>
              </w:rPr>
              <w:lastRenderedPageBreak/>
              <w:t xml:space="preserve">имущество, начиная с первичного собственника. </w:t>
            </w:r>
          </w:p>
          <w:p w:rsidR="00AE2D28" w:rsidRPr="009C0ACF" w:rsidRDefault="00AE2D28" w:rsidP="003D18FF">
            <w:pPr>
              <w:jc w:val="both"/>
              <w:rPr>
                <w:rFonts w:eastAsiaTheme="minorHAnsi"/>
                <w:sz w:val="28"/>
                <w:szCs w:val="28"/>
                <w:lang w:eastAsia="en-US"/>
              </w:rPr>
            </w:pPr>
            <w:r w:rsidRPr="009C0ACF">
              <w:rPr>
                <w:rFonts w:eastAsiaTheme="minorHAnsi"/>
                <w:sz w:val="28"/>
                <w:szCs w:val="28"/>
                <w:lang w:eastAsia="en-US"/>
              </w:rPr>
              <w:t xml:space="preserve">Данный механизм направлен на выявление рисков, которые могут повлечь в будущем возможность утраты покупателем прав на недвижимость, </w:t>
            </w:r>
          </w:p>
          <w:p w:rsidR="00262238" w:rsidRPr="009C0ACF" w:rsidDel="0010527D" w:rsidRDefault="00AE2D28" w:rsidP="003D18FF">
            <w:pPr>
              <w:tabs>
                <w:tab w:val="clear" w:pos="708"/>
              </w:tabs>
              <w:jc w:val="both"/>
              <w:rPr>
                <w:color w:val="000000"/>
                <w:sz w:val="28"/>
                <w:szCs w:val="28"/>
              </w:rPr>
            </w:pPr>
            <w:r w:rsidRPr="009C0ACF">
              <w:rPr>
                <w:rFonts w:eastAsiaTheme="minorHAnsi"/>
                <w:sz w:val="28"/>
                <w:szCs w:val="28"/>
                <w:lang w:eastAsia="en-US"/>
              </w:rPr>
              <w:t>При этом проверка будет проводиться на добровольной основе.</w:t>
            </w:r>
          </w:p>
        </w:tc>
      </w:tr>
      <w:tr w:rsidR="00AF538E" w:rsidRPr="009C0ACF" w:rsidTr="0032116F">
        <w:tc>
          <w:tcPr>
            <w:tcW w:w="568" w:type="dxa"/>
            <w:tcBorders>
              <w:top w:val="single" w:sz="4" w:space="0" w:color="auto"/>
              <w:left w:val="single" w:sz="4" w:space="0" w:color="auto"/>
              <w:bottom w:val="single" w:sz="4" w:space="0" w:color="auto"/>
              <w:right w:val="single" w:sz="4" w:space="0" w:color="auto"/>
            </w:tcBorders>
          </w:tcPr>
          <w:p w:rsidR="00AF538E"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lastRenderedPageBreak/>
              <w:t>10</w:t>
            </w:r>
          </w:p>
        </w:tc>
        <w:tc>
          <w:tcPr>
            <w:tcW w:w="1417" w:type="dxa"/>
            <w:gridSpan w:val="2"/>
            <w:tcBorders>
              <w:top w:val="single" w:sz="4" w:space="0" w:color="auto"/>
              <w:left w:val="single" w:sz="4" w:space="0" w:color="auto"/>
              <w:bottom w:val="single" w:sz="4" w:space="0" w:color="auto"/>
              <w:right w:val="single" w:sz="4" w:space="0" w:color="auto"/>
            </w:tcBorders>
          </w:tcPr>
          <w:p w:rsidR="00AF538E" w:rsidRPr="009C0ACF" w:rsidRDefault="00AF538E" w:rsidP="003D18FF">
            <w:pPr>
              <w:pStyle w:val="3"/>
              <w:spacing w:before="0" w:after="0"/>
              <w:ind w:left="0" w:firstLine="0"/>
              <w:jc w:val="both"/>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 xml:space="preserve">Новая глава </w:t>
            </w:r>
            <w:r w:rsidR="0041232A" w:rsidRPr="009C0ACF">
              <w:rPr>
                <w:rFonts w:ascii="Times New Roman" w:hAnsi="Times New Roman"/>
                <w:bCs w:val="0"/>
                <w:color w:val="auto"/>
                <w:sz w:val="28"/>
                <w:szCs w:val="28"/>
                <w:lang w:eastAsia="en-US"/>
              </w:rPr>
              <w:br/>
            </w:r>
            <w:r w:rsidRPr="009C0ACF">
              <w:rPr>
                <w:rFonts w:ascii="Times New Roman" w:hAnsi="Times New Roman"/>
                <w:bCs w:val="0"/>
                <w:color w:val="auto"/>
                <w:sz w:val="28"/>
                <w:szCs w:val="28"/>
                <w:lang w:eastAsia="en-US"/>
              </w:rPr>
              <w:t>17-1</w:t>
            </w:r>
          </w:p>
        </w:tc>
        <w:tc>
          <w:tcPr>
            <w:tcW w:w="4395" w:type="dxa"/>
            <w:tcBorders>
              <w:top w:val="single" w:sz="4" w:space="0" w:color="auto"/>
              <w:left w:val="single" w:sz="4" w:space="0" w:color="auto"/>
              <w:bottom w:val="single" w:sz="4" w:space="0" w:color="auto"/>
              <w:right w:val="single" w:sz="4" w:space="0" w:color="auto"/>
            </w:tcBorders>
          </w:tcPr>
          <w:p w:rsidR="00AF538E" w:rsidRPr="009C0ACF" w:rsidRDefault="00AF538E" w:rsidP="003D18FF">
            <w:pPr>
              <w:tabs>
                <w:tab w:val="clear" w:pos="708"/>
              </w:tabs>
              <w:spacing w:after="360" w:line="285" w:lineRule="atLeast"/>
              <w:jc w:val="both"/>
              <w:rPr>
                <w:b/>
                <w:color w:val="000000"/>
                <w:sz w:val="28"/>
                <w:szCs w:val="28"/>
              </w:rPr>
            </w:pPr>
            <w:r w:rsidRPr="009C0ACF">
              <w:rPr>
                <w:b/>
                <w:color w:val="000000"/>
                <w:sz w:val="28"/>
                <w:szCs w:val="28"/>
              </w:rPr>
              <w:t xml:space="preserve"> Отсутствует </w:t>
            </w:r>
          </w:p>
        </w:tc>
        <w:tc>
          <w:tcPr>
            <w:tcW w:w="4677" w:type="dxa"/>
            <w:tcBorders>
              <w:top w:val="single" w:sz="4" w:space="0" w:color="auto"/>
              <w:left w:val="single" w:sz="4" w:space="0" w:color="auto"/>
              <w:bottom w:val="single" w:sz="4" w:space="0" w:color="auto"/>
              <w:right w:val="single" w:sz="4" w:space="0" w:color="auto"/>
            </w:tcBorders>
          </w:tcPr>
          <w:p w:rsidR="00AF538E" w:rsidRPr="009C0ACF" w:rsidRDefault="00AF538E" w:rsidP="003D18FF">
            <w:pPr>
              <w:tabs>
                <w:tab w:val="clear" w:pos="708"/>
              </w:tabs>
              <w:spacing w:after="360" w:line="285" w:lineRule="atLeast"/>
              <w:jc w:val="both"/>
              <w:rPr>
                <w:b/>
                <w:color w:val="000000"/>
                <w:sz w:val="28"/>
                <w:szCs w:val="28"/>
              </w:rPr>
            </w:pPr>
            <w:r w:rsidRPr="009C0ACF">
              <w:rPr>
                <w:b/>
                <w:color w:val="000000"/>
                <w:sz w:val="28"/>
                <w:szCs w:val="28"/>
              </w:rPr>
              <w:t xml:space="preserve">«ГЛАВА 17-1. </w:t>
            </w:r>
            <w:r w:rsidR="00B72989" w:rsidRPr="009C0ACF">
              <w:rPr>
                <w:b/>
                <w:bCs/>
                <w:sz w:val="28"/>
                <w:szCs w:val="28"/>
              </w:rPr>
              <w:t>ПРОВЕРКА ИСТОРИИ ПЕРЕХОДА ПРАВ НА НЕДВИЖИОЕ ИМУЩЕСТВО</w:t>
            </w:r>
            <w:r w:rsidR="00D12EFD" w:rsidRPr="009C0ACF">
              <w:rPr>
                <w:b/>
                <w:color w:val="000000"/>
                <w:sz w:val="28"/>
                <w:szCs w:val="28"/>
              </w:rPr>
              <w:t>»</w:t>
            </w:r>
            <w:r w:rsidRPr="009C0ACF">
              <w:rPr>
                <w:b/>
                <w:color w:val="000000"/>
                <w:sz w:val="28"/>
                <w:szCs w:val="28"/>
              </w:rPr>
              <w:t xml:space="preserve"> </w:t>
            </w:r>
          </w:p>
          <w:p w:rsidR="00AF538E" w:rsidRPr="009C0ACF" w:rsidRDefault="00AF538E" w:rsidP="003D18FF">
            <w:pPr>
              <w:jc w:val="both"/>
              <w:rPr>
                <w:sz w:val="28"/>
                <w:szCs w:val="28"/>
              </w:rPr>
            </w:pPr>
            <w:r w:rsidRPr="009C0ACF">
              <w:rPr>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rsidR="009B52CF" w:rsidRPr="009C0ACF" w:rsidRDefault="003F4601" w:rsidP="003D18FF">
            <w:pPr>
              <w:jc w:val="both"/>
              <w:rPr>
                <w:rFonts w:eastAsiaTheme="minorHAnsi"/>
                <w:sz w:val="28"/>
                <w:szCs w:val="28"/>
              </w:rPr>
            </w:pPr>
            <w:r w:rsidRPr="009C0ACF">
              <w:rPr>
                <w:sz w:val="28"/>
                <w:szCs w:val="28"/>
              </w:rPr>
              <w:t xml:space="preserve">В связи с введением механизма </w:t>
            </w:r>
            <w:r w:rsidR="00AE2D28" w:rsidRPr="009C0ACF">
              <w:rPr>
                <w:sz w:val="28"/>
                <w:szCs w:val="28"/>
              </w:rPr>
              <w:t>проверки истории перехода прав на недвижимое имущество</w:t>
            </w:r>
            <w:r w:rsidRPr="009C0ACF">
              <w:rPr>
                <w:sz w:val="28"/>
                <w:szCs w:val="28"/>
              </w:rPr>
              <w:t xml:space="preserve"> необходимо подробно расписать </w:t>
            </w:r>
            <w:r w:rsidR="009B52CF" w:rsidRPr="009C0ACF">
              <w:rPr>
                <w:rFonts w:eastAsiaTheme="minorHAnsi"/>
                <w:sz w:val="28"/>
                <w:szCs w:val="28"/>
              </w:rPr>
              <w:t xml:space="preserve">порядок </w:t>
            </w:r>
            <w:r w:rsidR="00AE2D28" w:rsidRPr="009C0ACF">
              <w:rPr>
                <w:rFonts w:eastAsiaTheme="minorHAnsi"/>
                <w:sz w:val="28"/>
                <w:szCs w:val="28"/>
              </w:rPr>
              <w:t xml:space="preserve">его </w:t>
            </w:r>
            <w:r w:rsidR="009B52CF" w:rsidRPr="009C0ACF">
              <w:rPr>
                <w:rFonts w:eastAsiaTheme="minorHAnsi"/>
                <w:sz w:val="28"/>
                <w:szCs w:val="28"/>
              </w:rPr>
              <w:t xml:space="preserve">проведения. </w:t>
            </w:r>
          </w:p>
        </w:tc>
      </w:tr>
      <w:tr w:rsidR="00233E0B" w:rsidRPr="009C0ACF" w:rsidTr="0032116F">
        <w:tc>
          <w:tcPr>
            <w:tcW w:w="568" w:type="dxa"/>
            <w:tcBorders>
              <w:top w:val="single" w:sz="4" w:space="0" w:color="auto"/>
              <w:left w:val="single" w:sz="4" w:space="0" w:color="auto"/>
              <w:bottom w:val="single" w:sz="4" w:space="0" w:color="auto"/>
              <w:right w:val="single" w:sz="4" w:space="0" w:color="auto"/>
            </w:tcBorders>
          </w:tcPr>
          <w:p w:rsidR="00233E0B"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11</w:t>
            </w:r>
            <w:r w:rsidR="009E2968" w:rsidRPr="009C0ACF">
              <w:rPr>
                <w:sz w:val="28"/>
                <w:szCs w:val="28"/>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233E0B" w:rsidRPr="009C0ACF" w:rsidRDefault="00233E0B" w:rsidP="003D18FF">
            <w:pPr>
              <w:pStyle w:val="3"/>
              <w:spacing w:before="0" w:after="0"/>
              <w:ind w:left="0" w:firstLine="0"/>
              <w:jc w:val="both"/>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Новая статья 99-1</w:t>
            </w:r>
          </w:p>
          <w:p w:rsidR="00233E0B" w:rsidRPr="009C0ACF" w:rsidRDefault="00233E0B" w:rsidP="003D18FF">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233E0B" w:rsidRPr="009C0ACF" w:rsidRDefault="00233E0B" w:rsidP="003D18FF">
            <w:pPr>
              <w:tabs>
                <w:tab w:val="clear" w:pos="708"/>
              </w:tabs>
              <w:spacing w:after="360" w:line="285" w:lineRule="atLeast"/>
              <w:jc w:val="both"/>
              <w:rPr>
                <w:b/>
                <w:color w:val="000000"/>
                <w:sz w:val="28"/>
                <w:szCs w:val="28"/>
              </w:rPr>
            </w:pPr>
            <w:r w:rsidRPr="009C0ACF">
              <w:rPr>
                <w:b/>
                <w:color w:val="000000"/>
                <w:sz w:val="28"/>
                <w:szCs w:val="28"/>
              </w:rPr>
              <w:t>Отсутствует</w:t>
            </w:r>
          </w:p>
        </w:tc>
        <w:tc>
          <w:tcPr>
            <w:tcW w:w="4677" w:type="dxa"/>
            <w:tcBorders>
              <w:top w:val="single" w:sz="4" w:space="0" w:color="auto"/>
              <w:left w:val="single" w:sz="4" w:space="0" w:color="auto"/>
              <w:bottom w:val="single" w:sz="4" w:space="0" w:color="auto"/>
              <w:right w:val="single" w:sz="4" w:space="0" w:color="auto"/>
            </w:tcBorders>
          </w:tcPr>
          <w:p w:rsidR="00866BC2" w:rsidRPr="009C0ACF" w:rsidRDefault="00245EB7" w:rsidP="003D18FF">
            <w:pPr>
              <w:tabs>
                <w:tab w:val="clear" w:pos="708"/>
              </w:tabs>
              <w:spacing w:after="360" w:line="285" w:lineRule="atLeast"/>
              <w:jc w:val="both"/>
              <w:rPr>
                <w:b/>
                <w:color w:val="000000"/>
                <w:sz w:val="28"/>
                <w:szCs w:val="28"/>
              </w:rPr>
            </w:pPr>
            <w:r w:rsidRPr="009C0ACF">
              <w:rPr>
                <w:b/>
                <w:color w:val="000000"/>
                <w:sz w:val="28"/>
                <w:szCs w:val="28"/>
              </w:rPr>
              <w:t xml:space="preserve">  </w:t>
            </w:r>
            <w:r w:rsidR="00866BC2" w:rsidRPr="009C0ACF">
              <w:rPr>
                <w:b/>
                <w:color w:val="000000"/>
                <w:sz w:val="28"/>
                <w:szCs w:val="28"/>
              </w:rPr>
              <w:t xml:space="preserve">«Статья 99-1. Проведение нотариусом </w:t>
            </w:r>
            <w:r w:rsidR="00866BC2" w:rsidRPr="009C0ACF">
              <w:rPr>
                <w:b/>
                <w:bCs/>
                <w:sz w:val="28"/>
                <w:szCs w:val="28"/>
              </w:rPr>
              <w:t>проверки истории перехода прав на недвижимое имущество</w:t>
            </w:r>
          </w:p>
          <w:p w:rsidR="00866BC2" w:rsidRPr="009C0ACF" w:rsidRDefault="00866BC2" w:rsidP="003D18FF">
            <w:pPr>
              <w:jc w:val="both"/>
              <w:rPr>
                <w:b/>
                <w:color w:val="000000"/>
                <w:sz w:val="28"/>
                <w:szCs w:val="28"/>
              </w:rPr>
            </w:pPr>
            <w:r w:rsidRPr="009C0ACF">
              <w:rPr>
                <w:b/>
                <w:color w:val="000000"/>
                <w:sz w:val="28"/>
                <w:szCs w:val="28"/>
              </w:rPr>
              <w:t>1. По инициативе собственника недвижимого имущества либо предварительному согласию со</w:t>
            </w:r>
            <w:r w:rsidR="00CD541D" w:rsidRPr="009C0ACF">
              <w:rPr>
                <w:b/>
                <w:color w:val="000000"/>
                <w:sz w:val="28"/>
                <w:szCs w:val="28"/>
              </w:rPr>
              <w:t>бственника недвижимого имуществ</w:t>
            </w:r>
            <w:r w:rsidRPr="009C0ACF">
              <w:rPr>
                <w:b/>
                <w:color w:val="000000"/>
                <w:sz w:val="28"/>
                <w:szCs w:val="28"/>
              </w:rPr>
              <w:t xml:space="preserve">а с другим лицом, проводится </w:t>
            </w:r>
            <w:r w:rsidRPr="009C0ACF">
              <w:rPr>
                <w:b/>
                <w:bCs/>
                <w:sz w:val="28"/>
                <w:szCs w:val="28"/>
              </w:rPr>
              <w:t>проверка истории перехода прав на недвижимое имущество</w:t>
            </w:r>
            <w:r w:rsidRPr="009C0ACF">
              <w:rPr>
                <w:b/>
                <w:color w:val="000000"/>
                <w:sz w:val="28"/>
                <w:szCs w:val="28"/>
              </w:rPr>
              <w:t xml:space="preserve"> </w:t>
            </w:r>
            <w:r w:rsidR="00FB0896" w:rsidRPr="009C0ACF">
              <w:rPr>
                <w:b/>
                <w:color w:val="000000"/>
                <w:sz w:val="28"/>
                <w:szCs w:val="28"/>
              </w:rPr>
              <w:t xml:space="preserve">за последние десять лет </w:t>
            </w:r>
            <w:r w:rsidRPr="009C0ACF">
              <w:rPr>
                <w:b/>
                <w:color w:val="000000"/>
                <w:sz w:val="28"/>
                <w:szCs w:val="28"/>
              </w:rPr>
              <w:t xml:space="preserve">на предмет выявления правовых рисков.  </w:t>
            </w:r>
          </w:p>
          <w:p w:rsidR="00866BC2" w:rsidRPr="009C0ACF" w:rsidRDefault="00CD541D" w:rsidP="003D18FF">
            <w:pPr>
              <w:jc w:val="both"/>
              <w:rPr>
                <w:b/>
                <w:color w:val="000000"/>
                <w:sz w:val="28"/>
                <w:szCs w:val="28"/>
              </w:rPr>
            </w:pPr>
            <w:r w:rsidRPr="009C0ACF">
              <w:rPr>
                <w:b/>
                <w:color w:val="000000"/>
                <w:sz w:val="28"/>
                <w:szCs w:val="28"/>
              </w:rPr>
              <w:t>О</w:t>
            </w:r>
            <w:r w:rsidR="00866BC2" w:rsidRPr="009C0ACF">
              <w:rPr>
                <w:b/>
                <w:color w:val="000000"/>
                <w:sz w:val="28"/>
                <w:szCs w:val="28"/>
              </w:rPr>
              <w:t>бращени</w:t>
            </w:r>
            <w:r w:rsidRPr="009C0ACF">
              <w:rPr>
                <w:b/>
                <w:color w:val="000000"/>
                <w:sz w:val="28"/>
                <w:szCs w:val="28"/>
              </w:rPr>
              <w:t>е</w:t>
            </w:r>
            <w:r w:rsidR="00866BC2" w:rsidRPr="009C0ACF">
              <w:rPr>
                <w:b/>
                <w:color w:val="000000"/>
                <w:sz w:val="28"/>
                <w:szCs w:val="28"/>
              </w:rPr>
              <w:t xml:space="preserve"> за получением услуги оформляется в форме заявления на имя нотариуса. </w:t>
            </w:r>
          </w:p>
          <w:p w:rsidR="00866BC2" w:rsidRPr="009C0ACF" w:rsidRDefault="00866BC2" w:rsidP="003D18FF">
            <w:pPr>
              <w:tabs>
                <w:tab w:val="clear" w:pos="708"/>
              </w:tabs>
              <w:spacing w:after="360" w:line="285" w:lineRule="atLeast"/>
              <w:jc w:val="both"/>
              <w:rPr>
                <w:b/>
                <w:color w:val="000000"/>
                <w:sz w:val="28"/>
                <w:szCs w:val="28"/>
              </w:rPr>
            </w:pPr>
            <w:r w:rsidRPr="009C0ACF">
              <w:rPr>
                <w:b/>
                <w:color w:val="000000"/>
                <w:sz w:val="28"/>
                <w:szCs w:val="28"/>
              </w:rPr>
              <w:t xml:space="preserve">2. В день получения заявления,  указанного в части первой пункта 1 настоящей статьи, нотариус обращается в орган регистрации недвижимого имущества с заявлением о регистрации  юридического притязания на срок проведения </w:t>
            </w:r>
            <w:r w:rsidR="004C6B4A" w:rsidRPr="009C0ACF">
              <w:rPr>
                <w:b/>
                <w:color w:val="000000"/>
                <w:sz w:val="28"/>
                <w:szCs w:val="28"/>
              </w:rPr>
              <w:t xml:space="preserve">проверки </w:t>
            </w:r>
            <w:r w:rsidR="004C6B4A" w:rsidRPr="009C0ACF">
              <w:rPr>
                <w:b/>
                <w:bCs/>
                <w:sz w:val="28"/>
                <w:szCs w:val="28"/>
              </w:rPr>
              <w:t>истории перехода прав на недвижимое имущество</w:t>
            </w:r>
            <w:r w:rsidR="004C6B4A" w:rsidRPr="009C0ACF">
              <w:rPr>
                <w:b/>
                <w:color w:val="000000"/>
                <w:sz w:val="28"/>
                <w:szCs w:val="28"/>
              </w:rPr>
              <w:t>.</w:t>
            </w:r>
          </w:p>
          <w:p w:rsidR="00866BC2" w:rsidRPr="009C0ACF" w:rsidRDefault="00F12AA0" w:rsidP="003D18FF">
            <w:pPr>
              <w:tabs>
                <w:tab w:val="clear" w:pos="708"/>
              </w:tabs>
              <w:spacing w:after="360" w:line="285" w:lineRule="atLeast"/>
              <w:jc w:val="both"/>
              <w:rPr>
                <w:b/>
                <w:color w:val="000000"/>
                <w:sz w:val="28"/>
                <w:szCs w:val="28"/>
              </w:rPr>
            </w:pPr>
            <w:r w:rsidRPr="009C0ACF">
              <w:rPr>
                <w:b/>
                <w:color w:val="000000"/>
                <w:sz w:val="28"/>
                <w:szCs w:val="28"/>
              </w:rPr>
              <w:t xml:space="preserve">По окончании проведения проверки и предоставления заявителю (заявителям) заключения или  отказа от получения услуги нотариус в течение трех рабочих дней </w:t>
            </w:r>
            <w:r w:rsidR="00176F00" w:rsidRPr="009C0ACF">
              <w:rPr>
                <w:b/>
                <w:color w:val="000000"/>
                <w:sz w:val="28"/>
                <w:szCs w:val="28"/>
              </w:rPr>
              <w:t>обязуется принять меры по снятию юридическ</w:t>
            </w:r>
            <w:r w:rsidRPr="009C0ACF">
              <w:rPr>
                <w:b/>
                <w:color w:val="000000"/>
                <w:sz w:val="28"/>
                <w:szCs w:val="28"/>
              </w:rPr>
              <w:t xml:space="preserve">ого притязания на недвижимость.  </w:t>
            </w:r>
          </w:p>
          <w:p w:rsidR="00233E0B" w:rsidRPr="009C0ACF" w:rsidRDefault="00866BC2" w:rsidP="003D18FF">
            <w:pPr>
              <w:tabs>
                <w:tab w:val="clear" w:pos="708"/>
              </w:tabs>
              <w:jc w:val="both"/>
              <w:rPr>
                <w:b/>
                <w:color w:val="000000"/>
                <w:sz w:val="28"/>
                <w:szCs w:val="28"/>
              </w:rPr>
            </w:pPr>
            <w:r w:rsidRPr="009C0ACF">
              <w:rPr>
                <w:b/>
                <w:color w:val="000000"/>
                <w:sz w:val="28"/>
                <w:szCs w:val="28"/>
              </w:rPr>
              <w:t xml:space="preserve">3.  Срок оказания нотариусом услуги по проведению </w:t>
            </w:r>
            <w:r w:rsidR="004C6B4A" w:rsidRPr="009C0ACF">
              <w:rPr>
                <w:b/>
                <w:color w:val="000000"/>
                <w:sz w:val="28"/>
                <w:szCs w:val="28"/>
              </w:rPr>
              <w:t xml:space="preserve">проверки </w:t>
            </w:r>
            <w:r w:rsidR="004C6B4A" w:rsidRPr="009C0ACF">
              <w:rPr>
                <w:b/>
                <w:bCs/>
                <w:sz w:val="28"/>
                <w:szCs w:val="28"/>
              </w:rPr>
              <w:t>истории перехода прав на недвижимое имущество</w:t>
            </w:r>
            <w:r w:rsidR="004C6B4A" w:rsidRPr="009C0ACF">
              <w:rPr>
                <w:b/>
                <w:color w:val="000000"/>
                <w:sz w:val="28"/>
                <w:szCs w:val="28"/>
              </w:rPr>
              <w:t xml:space="preserve"> </w:t>
            </w:r>
            <w:r w:rsidRPr="009C0ACF">
              <w:rPr>
                <w:b/>
                <w:color w:val="000000"/>
                <w:sz w:val="28"/>
                <w:szCs w:val="28"/>
              </w:rPr>
              <w:t xml:space="preserve">не может превышать десяти рабочих дней с момента  предоставления нотариусу всех необходимых документов  и может быть продлен по основаниям, указанным в пункте 2 статьи 99-2 настоящего Закона.»   </w:t>
            </w:r>
          </w:p>
        </w:tc>
        <w:tc>
          <w:tcPr>
            <w:tcW w:w="4253" w:type="dxa"/>
            <w:tcBorders>
              <w:top w:val="single" w:sz="4" w:space="0" w:color="auto"/>
              <w:left w:val="single" w:sz="4" w:space="0" w:color="auto"/>
              <w:bottom w:val="single" w:sz="4" w:space="0" w:color="auto"/>
              <w:right w:val="single" w:sz="4" w:space="0" w:color="auto"/>
            </w:tcBorders>
          </w:tcPr>
          <w:p w:rsidR="00233E0B" w:rsidRPr="009C0ACF" w:rsidRDefault="00233E0B" w:rsidP="003D18FF">
            <w:pPr>
              <w:jc w:val="both"/>
              <w:rPr>
                <w:rFonts w:eastAsiaTheme="minorHAnsi"/>
                <w:sz w:val="28"/>
                <w:szCs w:val="28"/>
              </w:rPr>
            </w:pPr>
            <w:r w:rsidRPr="009C0ACF">
              <w:rPr>
                <w:sz w:val="28"/>
                <w:szCs w:val="28"/>
              </w:rPr>
              <w:t xml:space="preserve">В связи с введением механизма </w:t>
            </w:r>
            <w:r w:rsidR="00AE2D28" w:rsidRPr="009C0ACF">
              <w:rPr>
                <w:sz w:val="28"/>
                <w:szCs w:val="28"/>
              </w:rPr>
              <w:t xml:space="preserve">проверки истории перехода прав на недвижимое имущество </w:t>
            </w:r>
            <w:r w:rsidRPr="009C0ACF">
              <w:rPr>
                <w:sz w:val="28"/>
                <w:szCs w:val="28"/>
              </w:rPr>
              <w:t xml:space="preserve">необходимо подробно расписать </w:t>
            </w:r>
            <w:r w:rsidRPr="009C0ACF">
              <w:rPr>
                <w:rFonts w:eastAsiaTheme="minorHAnsi"/>
                <w:sz w:val="28"/>
                <w:szCs w:val="28"/>
              </w:rPr>
              <w:t xml:space="preserve">порядок </w:t>
            </w:r>
            <w:r w:rsidR="00AE2D28" w:rsidRPr="009C0ACF">
              <w:rPr>
                <w:rFonts w:eastAsiaTheme="minorHAnsi"/>
                <w:sz w:val="28"/>
                <w:szCs w:val="28"/>
              </w:rPr>
              <w:t xml:space="preserve">его </w:t>
            </w:r>
            <w:r w:rsidRPr="009C0ACF">
              <w:rPr>
                <w:rFonts w:eastAsiaTheme="minorHAnsi"/>
                <w:sz w:val="28"/>
                <w:szCs w:val="28"/>
              </w:rPr>
              <w:t xml:space="preserve">проведения.  </w:t>
            </w:r>
          </w:p>
          <w:p w:rsidR="00233E0B" w:rsidRPr="009C0ACF" w:rsidRDefault="00233E0B" w:rsidP="003D18FF">
            <w:pPr>
              <w:jc w:val="both"/>
              <w:rPr>
                <w:sz w:val="28"/>
                <w:szCs w:val="28"/>
              </w:rPr>
            </w:pPr>
          </w:p>
        </w:tc>
      </w:tr>
      <w:tr w:rsidR="0041232A" w:rsidRPr="009C0ACF" w:rsidTr="0032116F">
        <w:tc>
          <w:tcPr>
            <w:tcW w:w="568" w:type="dxa"/>
            <w:tcBorders>
              <w:top w:val="single" w:sz="4" w:space="0" w:color="auto"/>
              <w:left w:val="single" w:sz="4" w:space="0" w:color="auto"/>
              <w:bottom w:val="single" w:sz="4" w:space="0" w:color="auto"/>
              <w:right w:val="single" w:sz="4" w:space="0" w:color="auto"/>
            </w:tcBorders>
          </w:tcPr>
          <w:p w:rsidR="0041232A"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12</w:t>
            </w:r>
          </w:p>
        </w:tc>
        <w:tc>
          <w:tcPr>
            <w:tcW w:w="1417" w:type="dxa"/>
            <w:gridSpan w:val="2"/>
            <w:tcBorders>
              <w:top w:val="single" w:sz="4" w:space="0" w:color="auto"/>
              <w:left w:val="single" w:sz="4" w:space="0" w:color="auto"/>
              <w:bottom w:val="single" w:sz="4" w:space="0" w:color="auto"/>
              <w:right w:val="single" w:sz="4" w:space="0" w:color="auto"/>
            </w:tcBorders>
          </w:tcPr>
          <w:p w:rsidR="0041232A" w:rsidRPr="009C0ACF" w:rsidRDefault="0041232A" w:rsidP="003D18FF">
            <w:pPr>
              <w:pStyle w:val="3"/>
              <w:spacing w:before="0" w:after="0"/>
              <w:ind w:left="0" w:firstLine="0"/>
              <w:jc w:val="both"/>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Новая статья 99-</w:t>
            </w:r>
            <w:r w:rsidR="00233E0B" w:rsidRPr="009C0ACF">
              <w:rPr>
                <w:rFonts w:ascii="Times New Roman" w:hAnsi="Times New Roman"/>
                <w:bCs w:val="0"/>
                <w:color w:val="auto"/>
                <w:sz w:val="28"/>
                <w:szCs w:val="28"/>
                <w:lang w:eastAsia="en-US"/>
              </w:rPr>
              <w:t>2</w:t>
            </w:r>
          </w:p>
        </w:tc>
        <w:tc>
          <w:tcPr>
            <w:tcW w:w="4395" w:type="dxa"/>
            <w:tcBorders>
              <w:top w:val="single" w:sz="4" w:space="0" w:color="auto"/>
              <w:left w:val="single" w:sz="4" w:space="0" w:color="auto"/>
              <w:bottom w:val="single" w:sz="4" w:space="0" w:color="auto"/>
              <w:right w:val="single" w:sz="4" w:space="0" w:color="auto"/>
            </w:tcBorders>
          </w:tcPr>
          <w:p w:rsidR="0041232A" w:rsidRPr="009C0ACF" w:rsidRDefault="00043B04" w:rsidP="003D18FF">
            <w:pPr>
              <w:tabs>
                <w:tab w:val="clear" w:pos="708"/>
              </w:tabs>
              <w:spacing w:after="360" w:line="285" w:lineRule="atLeast"/>
              <w:jc w:val="both"/>
              <w:rPr>
                <w:b/>
                <w:color w:val="000000"/>
                <w:sz w:val="28"/>
                <w:szCs w:val="28"/>
              </w:rPr>
            </w:pPr>
            <w:r w:rsidRPr="009C0ACF">
              <w:rPr>
                <w:b/>
                <w:color w:val="000000"/>
                <w:sz w:val="28"/>
                <w:szCs w:val="28"/>
              </w:rPr>
              <w:t>Отсутствует</w:t>
            </w:r>
          </w:p>
        </w:tc>
        <w:tc>
          <w:tcPr>
            <w:tcW w:w="4677" w:type="dxa"/>
            <w:tcBorders>
              <w:top w:val="single" w:sz="4" w:space="0" w:color="auto"/>
              <w:left w:val="single" w:sz="4" w:space="0" w:color="auto"/>
              <w:bottom w:val="single" w:sz="4" w:space="0" w:color="auto"/>
              <w:right w:val="single" w:sz="4" w:space="0" w:color="auto"/>
            </w:tcBorders>
          </w:tcPr>
          <w:p w:rsidR="0041232A" w:rsidRPr="009C0ACF" w:rsidRDefault="00233E0B" w:rsidP="003D18FF">
            <w:pPr>
              <w:tabs>
                <w:tab w:val="clear" w:pos="708"/>
              </w:tabs>
              <w:jc w:val="both"/>
              <w:rPr>
                <w:b/>
                <w:color w:val="000000"/>
                <w:sz w:val="28"/>
                <w:szCs w:val="28"/>
              </w:rPr>
            </w:pPr>
            <w:r w:rsidRPr="009C0ACF">
              <w:rPr>
                <w:b/>
                <w:color w:val="000000"/>
                <w:sz w:val="28"/>
                <w:szCs w:val="28"/>
              </w:rPr>
              <w:t>Статья 99-2</w:t>
            </w:r>
            <w:r w:rsidR="0041232A" w:rsidRPr="009C0ACF">
              <w:rPr>
                <w:b/>
                <w:color w:val="000000"/>
                <w:sz w:val="28"/>
                <w:szCs w:val="28"/>
              </w:rPr>
              <w:t xml:space="preserve">. </w:t>
            </w:r>
            <w:r w:rsidRPr="009C0ACF">
              <w:rPr>
                <w:b/>
                <w:color w:val="000000"/>
                <w:sz w:val="28"/>
                <w:szCs w:val="28"/>
              </w:rPr>
              <w:t xml:space="preserve">Деятельность нотариуса при проведении </w:t>
            </w:r>
            <w:r w:rsidR="004C6B4A" w:rsidRPr="009C0ACF">
              <w:rPr>
                <w:b/>
                <w:color w:val="000000"/>
                <w:sz w:val="28"/>
                <w:szCs w:val="28"/>
              </w:rPr>
              <w:t xml:space="preserve">проверки </w:t>
            </w:r>
            <w:r w:rsidR="004C6B4A" w:rsidRPr="009C0ACF">
              <w:rPr>
                <w:b/>
                <w:bCs/>
                <w:sz w:val="28"/>
                <w:szCs w:val="28"/>
              </w:rPr>
              <w:t>истории перехода прав на недвижимое имущество</w:t>
            </w:r>
          </w:p>
          <w:p w:rsidR="00804FB2" w:rsidRPr="009C0ACF" w:rsidRDefault="0041232A" w:rsidP="003D18FF">
            <w:pPr>
              <w:jc w:val="both"/>
              <w:rPr>
                <w:b/>
                <w:color w:val="000000"/>
                <w:sz w:val="28"/>
                <w:szCs w:val="28"/>
              </w:rPr>
            </w:pPr>
            <w:r w:rsidRPr="009C0ACF">
              <w:rPr>
                <w:b/>
                <w:color w:val="000000"/>
                <w:sz w:val="28"/>
                <w:szCs w:val="28"/>
              </w:rPr>
              <w:t xml:space="preserve">1. </w:t>
            </w:r>
            <w:r w:rsidR="00E42726" w:rsidRPr="009C0ACF">
              <w:rPr>
                <w:b/>
                <w:color w:val="000000"/>
                <w:sz w:val="28"/>
                <w:szCs w:val="28"/>
              </w:rPr>
              <w:t xml:space="preserve">Деятельность нотариуса </w:t>
            </w:r>
            <w:r w:rsidR="00810E1C" w:rsidRPr="009C0ACF">
              <w:rPr>
                <w:b/>
                <w:color w:val="000000"/>
                <w:sz w:val="28"/>
                <w:szCs w:val="28"/>
              </w:rPr>
              <w:t>заключается в</w:t>
            </w:r>
            <w:r w:rsidR="00E42726" w:rsidRPr="009C0ACF">
              <w:rPr>
                <w:b/>
                <w:color w:val="000000"/>
                <w:sz w:val="28"/>
                <w:szCs w:val="28"/>
              </w:rPr>
              <w:t xml:space="preserve"> </w:t>
            </w:r>
            <w:r w:rsidR="00810E1C" w:rsidRPr="009C0ACF">
              <w:rPr>
                <w:b/>
                <w:color w:val="000000"/>
                <w:sz w:val="28"/>
                <w:szCs w:val="28"/>
              </w:rPr>
              <w:t xml:space="preserve">проверке правоустанавливающих документов ее отчуждателя, иных правообладателей, включая предыдущих, а также </w:t>
            </w:r>
            <w:r w:rsidR="00025EC3" w:rsidRPr="009C0ACF">
              <w:rPr>
                <w:b/>
                <w:color w:val="000000"/>
                <w:sz w:val="28"/>
                <w:szCs w:val="28"/>
              </w:rPr>
              <w:t xml:space="preserve">информации относительно </w:t>
            </w:r>
            <w:r w:rsidR="005C3EE3" w:rsidRPr="009C0ACF">
              <w:rPr>
                <w:b/>
                <w:color w:val="000000"/>
                <w:sz w:val="28"/>
                <w:szCs w:val="28"/>
              </w:rPr>
              <w:t xml:space="preserve">объекта </w:t>
            </w:r>
            <w:r w:rsidR="00025EC3" w:rsidRPr="009C0ACF">
              <w:rPr>
                <w:b/>
                <w:color w:val="000000"/>
                <w:sz w:val="28"/>
                <w:szCs w:val="28"/>
              </w:rPr>
              <w:t>недвижимости</w:t>
            </w:r>
            <w:r w:rsidR="00E42726" w:rsidRPr="009C0ACF">
              <w:rPr>
                <w:b/>
                <w:color w:val="000000"/>
                <w:sz w:val="28"/>
                <w:szCs w:val="28"/>
              </w:rPr>
              <w:t xml:space="preserve">. </w:t>
            </w:r>
          </w:p>
          <w:p w:rsidR="00FB0896" w:rsidRPr="009C0ACF" w:rsidRDefault="00FB0896" w:rsidP="003D18FF">
            <w:pPr>
              <w:jc w:val="both"/>
              <w:rPr>
                <w:b/>
                <w:color w:val="000000"/>
                <w:sz w:val="28"/>
                <w:szCs w:val="28"/>
              </w:rPr>
            </w:pPr>
            <w:r w:rsidRPr="009C0ACF">
              <w:rPr>
                <w:b/>
                <w:color w:val="000000"/>
                <w:sz w:val="28"/>
                <w:szCs w:val="28"/>
              </w:rPr>
              <w:t xml:space="preserve">В первую очередь нотариус направляет запрос в орган регистрации недвижимого имущества для </w:t>
            </w:r>
            <w:r w:rsidR="005B1B3C" w:rsidRPr="009C0ACF">
              <w:rPr>
                <w:b/>
                <w:color w:val="000000"/>
                <w:sz w:val="28"/>
                <w:szCs w:val="28"/>
              </w:rPr>
              <w:t>составления</w:t>
            </w:r>
            <w:r w:rsidRPr="009C0ACF">
              <w:rPr>
                <w:b/>
                <w:color w:val="000000"/>
                <w:sz w:val="28"/>
                <w:szCs w:val="28"/>
              </w:rPr>
              <w:t xml:space="preserve"> перечня </w:t>
            </w:r>
            <w:r w:rsidR="005B1B3C" w:rsidRPr="009C0ACF">
              <w:rPr>
                <w:b/>
                <w:color w:val="000000"/>
                <w:sz w:val="28"/>
                <w:szCs w:val="28"/>
              </w:rPr>
              <w:t xml:space="preserve">фактов и </w:t>
            </w:r>
            <w:r w:rsidR="001B5080" w:rsidRPr="009C0ACF">
              <w:rPr>
                <w:b/>
                <w:color w:val="000000"/>
                <w:sz w:val="28"/>
                <w:szCs w:val="28"/>
              </w:rPr>
              <w:t>документов</w:t>
            </w:r>
            <w:r w:rsidRPr="009C0ACF">
              <w:rPr>
                <w:b/>
                <w:color w:val="000000"/>
                <w:sz w:val="28"/>
                <w:szCs w:val="28"/>
              </w:rPr>
              <w:t>, которые необходимо проверить.</w:t>
            </w:r>
            <w:r w:rsidR="001B5080" w:rsidRPr="009C0ACF">
              <w:rPr>
                <w:b/>
                <w:color w:val="000000"/>
                <w:sz w:val="28"/>
                <w:szCs w:val="28"/>
              </w:rPr>
              <w:t xml:space="preserve"> </w:t>
            </w:r>
          </w:p>
          <w:p w:rsidR="00466F41" w:rsidRPr="009C0ACF" w:rsidRDefault="005B1B3C" w:rsidP="003D18FF">
            <w:pPr>
              <w:jc w:val="both"/>
              <w:rPr>
                <w:b/>
                <w:color w:val="000000"/>
                <w:sz w:val="28"/>
                <w:szCs w:val="28"/>
              </w:rPr>
            </w:pPr>
            <w:r w:rsidRPr="009C0ACF">
              <w:rPr>
                <w:b/>
                <w:sz w:val="28"/>
                <w:szCs w:val="28"/>
              </w:rPr>
              <w:t>После составления перечня  н</w:t>
            </w:r>
            <w:r w:rsidR="00804FB2" w:rsidRPr="009C0ACF">
              <w:rPr>
                <w:b/>
                <w:sz w:val="28"/>
                <w:szCs w:val="28"/>
              </w:rPr>
              <w:t>отариус</w:t>
            </w:r>
            <w:r w:rsidR="00466F41" w:rsidRPr="009C0ACF">
              <w:rPr>
                <w:b/>
                <w:sz w:val="28"/>
                <w:szCs w:val="28"/>
              </w:rPr>
              <w:t>ом</w:t>
            </w:r>
            <w:r w:rsidR="00804FB2" w:rsidRPr="009C0ACF">
              <w:rPr>
                <w:b/>
                <w:sz w:val="28"/>
                <w:szCs w:val="28"/>
              </w:rPr>
              <w:t xml:space="preserve"> </w:t>
            </w:r>
            <w:r w:rsidR="00466F41" w:rsidRPr="009C0ACF">
              <w:rPr>
                <w:b/>
                <w:sz w:val="28"/>
                <w:szCs w:val="28"/>
              </w:rPr>
              <w:t xml:space="preserve">исследуются следующие материалы в отношении недвижимости: </w:t>
            </w:r>
          </w:p>
          <w:p w:rsidR="00466F41" w:rsidRPr="009C0ACF" w:rsidRDefault="00466F41" w:rsidP="003D18FF">
            <w:pPr>
              <w:jc w:val="both"/>
              <w:rPr>
                <w:b/>
                <w:sz w:val="28"/>
                <w:szCs w:val="28"/>
              </w:rPr>
            </w:pPr>
            <w:r w:rsidRPr="009C0ACF">
              <w:rPr>
                <w:b/>
                <w:sz w:val="28"/>
                <w:szCs w:val="28"/>
              </w:rPr>
              <w:t xml:space="preserve">1) законность прав </w:t>
            </w:r>
            <w:r w:rsidR="00806063" w:rsidRPr="009C0ACF">
              <w:rPr>
                <w:b/>
                <w:sz w:val="28"/>
                <w:szCs w:val="28"/>
              </w:rPr>
              <w:t>настоящего</w:t>
            </w:r>
            <w:r w:rsidR="005C3EE3" w:rsidRPr="009C0ACF">
              <w:rPr>
                <w:b/>
                <w:sz w:val="28"/>
                <w:szCs w:val="28"/>
              </w:rPr>
              <w:t xml:space="preserve"> и предыдущ</w:t>
            </w:r>
            <w:r w:rsidR="00806063" w:rsidRPr="009C0ACF">
              <w:rPr>
                <w:b/>
                <w:sz w:val="28"/>
                <w:szCs w:val="28"/>
              </w:rPr>
              <w:t>их</w:t>
            </w:r>
            <w:r w:rsidR="005C3EE3" w:rsidRPr="009C0ACF">
              <w:rPr>
                <w:b/>
                <w:sz w:val="28"/>
                <w:szCs w:val="28"/>
              </w:rPr>
              <w:t xml:space="preserve"> </w:t>
            </w:r>
            <w:r w:rsidR="00806063" w:rsidRPr="009C0ACF">
              <w:rPr>
                <w:b/>
                <w:sz w:val="28"/>
                <w:szCs w:val="28"/>
              </w:rPr>
              <w:t>правообладателей недвижимости</w:t>
            </w:r>
            <w:r w:rsidRPr="009C0ACF">
              <w:rPr>
                <w:b/>
                <w:sz w:val="28"/>
                <w:szCs w:val="28"/>
              </w:rPr>
              <w:t>;</w:t>
            </w:r>
          </w:p>
          <w:p w:rsidR="00466F41" w:rsidRPr="009C0ACF" w:rsidRDefault="00466F41" w:rsidP="003D18FF">
            <w:pPr>
              <w:jc w:val="both"/>
              <w:rPr>
                <w:b/>
                <w:sz w:val="28"/>
                <w:szCs w:val="28"/>
              </w:rPr>
            </w:pPr>
            <w:r w:rsidRPr="009C0ACF">
              <w:rPr>
                <w:b/>
                <w:sz w:val="28"/>
                <w:szCs w:val="28"/>
              </w:rPr>
              <w:t>2) наличие обременений на недвижимость;</w:t>
            </w:r>
          </w:p>
          <w:p w:rsidR="00466F41" w:rsidRPr="009C0ACF" w:rsidRDefault="00466F41" w:rsidP="003D18FF">
            <w:pPr>
              <w:jc w:val="both"/>
              <w:rPr>
                <w:b/>
                <w:sz w:val="28"/>
                <w:szCs w:val="28"/>
              </w:rPr>
            </w:pPr>
            <w:r w:rsidRPr="009C0ACF">
              <w:rPr>
                <w:b/>
                <w:sz w:val="28"/>
                <w:szCs w:val="28"/>
              </w:rPr>
              <w:t>3) наличие споров, в которых предметом спора выступает отчуждаемая недвижимость;</w:t>
            </w:r>
          </w:p>
          <w:p w:rsidR="00466F41" w:rsidRPr="009C0ACF" w:rsidRDefault="00466F41" w:rsidP="003D18FF">
            <w:pPr>
              <w:jc w:val="both"/>
              <w:rPr>
                <w:b/>
                <w:sz w:val="28"/>
                <w:szCs w:val="28"/>
              </w:rPr>
            </w:pPr>
            <w:r w:rsidRPr="009C0ACF">
              <w:rPr>
                <w:b/>
                <w:sz w:val="28"/>
                <w:szCs w:val="28"/>
              </w:rPr>
              <w:t xml:space="preserve">4) наличие доверенностей, согласий </w:t>
            </w:r>
            <w:r w:rsidR="00EA419D" w:rsidRPr="009C0ACF">
              <w:rPr>
                <w:b/>
                <w:sz w:val="28"/>
                <w:szCs w:val="28"/>
              </w:rPr>
              <w:t>иных правообладателей;</w:t>
            </w:r>
          </w:p>
          <w:p w:rsidR="00EA419D" w:rsidRPr="009C0ACF" w:rsidRDefault="00EA419D" w:rsidP="003D18FF">
            <w:pPr>
              <w:jc w:val="both"/>
              <w:rPr>
                <w:b/>
                <w:sz w:val="28"/>
                <w:szCs w:val="28"/>
              </w:rPr>
            </w:pPr>
            <w:r w:rsidRPr="009C0ACF">
              <w:rPr>
                <w:b/>
                <w:sz w:val="28"/>
                <w:szCs w:val="28"/>
              </w:rPr>
              <w:t xml:space="preserve">5) соответствие </w:t>
            </w:r>
            <w:r w:rsidR="00853712" w:rsidRPr="009C0ACF">
              <w:rPr>
                <w:b/>
                <w:sz w:val="28"/>
                <w:szCs w:val="28"/>
              </w:rPr>
              <w:t xml:space="preserve">требованиям законодательства содержания документов, предусматривающих </w:t>
            </w:r>
            <w:r w:rsidR="00E053B9" w:rsidRPr="009C0ACF">
              <w:rPr>
                <w:b/>
                <w:sz w:val="28"/>
                <w:szCs w:val="28"/>
              </w:rPr>
              <w:t xml:space="preserve"> </w:t>
            </w:r>
            <w:r w:rsidR="00853712" w:rsidRPr="009C0ACF">
              <w:rPr>
                <w:b/>
                <w:sz w:val="28"/>
                <w:szCs w:val="28"/>
              </w:rPr>
              <w:t>передачу</w:t>
            </w:r>
            <w:r w:rsidR="00E053B9" w:rsidRPr="009C0ACF">
              <w:rPr>
                <w:b/>
                <w:sz w:val="28"/>
                <w:szCs w:val="28"/>
              </w:rPr>
              <w:t xml:space="preserve"> прав на недвижимость</w:t>
            </w:r>
            <w:r w:rsidR="00853712" w:rsidRPr="009C0ACF">
              <w:rPr>
                <w:b/>
                <w:sz w:val="28"/>
                <w:szCs w:val="28"/>
              </w:rPr>
              <w:t xml:space="preserve"> на момент приобретения данной недвижимости</w:t>
            </w:r>
            <w:r w:rsidRPr="009C0ACF">
              <w:rPr>
                <w:b/>
                <w:sz w:val="28"/>
                <w:szCs w:val="28"/>
              </w:rPr>
              <w:t>.</w:t>
            </w:r>
          </w:p>
          <w:p w:rsidR="00EA419D" w:rsidRPr="009C0ACF" w:rsidRDefault="001B7130" w:rsidP="003D18FF">
            <w:pPr>
              <w:jc w:val="both"/>
              <w:rPr>
                <w:b/>
                <w:sz w:val="28"/>
                <w:szCs w:val="28"/>
              </w:rPr>
            </w:pPr>
            <w:r w:rsidRPr="009C0ACF">
              <w:rPr>
                <w:b/>
                <w:sz w:val="28"/>
                <w:szCs w:val="28"/>
              </w:rPr>
              <w:t>Информация по подпунктам 4) и 5</w:t>
            </w:r>
            <w:r w:rsidR="00EA419D" w:rsidRPr="009C0ACF">
              <w:rPr>
                <w:b/>
                <w:sz w:val="28"/>
                <w:szCs w:val="28"/>
              </w:rPr>
              <w:t xml:space="preserve">) </w:t>
            </w:r>
            <w:r w:rsidR="00241FFD" w:rsidRPr="009C0ACF">
              <w:rPr>
                <w:b/>
                <w:sz w:val="28"/>
                <w:szCs w:val="28"/>
              </w:rPr>
              <w:t xml:space="preserve">пункта 1 настоящей статьи </w:t>
            </w:r>
            <w:r w:rsidR="00EA419D" w:rsidRPr="009C0ACF">
              <w:rPr>
                <w:b/>
                <w:sz w:val="28"/>
                <w:szCs w:val="28"/>
              </w:rPr>
              <w:t xml:space="preserve">проверяется нотариусом </w:t>
            </w:r>
            <w:r w:rsidR="00806063" w:rsidRPr="009C0ACF">
              <w:rPr>
                <w:b/>
                <w:sz w:val="28"/>
                <w:szCs w:val="28"/>
              </w:rPr>
              <w:t xml:space="preserve">в отношении </w:t>
            </w:r>
            <w:r w:rsidR="004E0101" w:rsidRPr="009C0ACF">
              <w:rPr>
                <w:b/>
                <w:sz w:val="28"/>
                <w:szCs w:val="28"/>
              </w:rPr>
              <w:t xml:space="preserve">всех собственников, </w:t>
            </w:r>
            <w:r w:rsidR="00767FC7" w:rsidRPr="009C0ACF">
              <w:rPr>
                <w:b/>
                <w:color w:val="000000"/>
                <w:sz w:val="28"/>
                <w:szCs w:val="28"/>
              </w:rPr>
              <w:t>которые владели</w:t>
            </w:r>
            <w:r w:rsidR="00F30CF5" w:rsidRPr="009C0ACF">
              <w:rPr>
                <w:b/>
                <w:color w:val="000000"/>
                <w:sz w:val="28"/>
                <w:szCs w:val="28"/>
              </w:rPr>
              <w:t xml:space="preserve"> имуществом последние десять</w:t>
            </w:r>
            <w:r w:rsidR="00EA419D" w:rsidRPr="009C0ACF">
              <w:rPr>
                <w:b/>
                <w:sz w:val="28"/>
                <w:szCs w:val="28"/>
              </w:rPr>
              <w:t xml:space="preserve">. </w:t>
            </w:r>
          </w:p>
          <w:p w:rsidR="001E0A95" w:rsidRPr="009C0ACF" w:rsidRDefault="00466F41" w:rsidP="003D18FF">
            <w:pPr>
              <w:tabs>
                <w:tab w:val="clear" w:pos="708"/>
              </w:tabs>
              <w:spacing w:after="360" w:line="285" w:lineRule="atLeast"/>
              <w:jc w:val="both"/>
              <w:rPr>
                <w:b/>
                <w:color w:val="000000"/>
                <w:sz w:val="28"/>
                <w:szCs w:val="28"/>
              </w:rPr>
            </w:pPr>
            <w:r w:rsidRPr="009C0ACF">
              <w:rPr>
                <w:b/>
                <w:sz w:val="28"/>
                <w:szCs w:val="28"/>
              </w:rPr>
              <w:t xml:space="preserve"> </w:t>
            </w:r>
            <w:r w:rsidR="001E0A95" w:rsidRPr="009C0ACF">
              <w:rPr>
                <w:b/>
                <w:color w:val="000000"/>
                <w:sz w:val="28"/>
                <w:szCs w:val="28"/>
              </w:rPr>
              <w:t xml:space="preserve">2. При проведении проверки </w:t>
            </w:r>
            <w:r w:rsidR="001E0A95" w:rsidRPr="009C0ACF">
              <w:rPr>
                <w:b/>
                <w:bCs/>
                <w:sz w:val="28"/>
                <w:szCs w:val="28"/>
              </w:rPr>
              <w:t>истории перехода прав на недвижимое имущество</w:t>
            </w:r>
            <w:r w:rsidR="001E0A95" w:rsidRPr="009C0ACF">
              <w:rPr>
                <w:b/>
                <w:color w:val="000000"/>
                <w:sz w:val="28"/>
                <w:szCs w:val="28"/>
              </w:rPr>
              <w:t xml:space="preserve"> нотариус вправе получать необходимую для проверки информацию от </w:t>
            </w:r>
            <w:r w:rsidR="00117332" w:rsidRPr="009C0ACF">
              <w:rPr>
                <w:b/>
                <w:color w:val="000000"/>
                <w:sz w:val="28"/>
                <w:szCs w:val="28"/>
              </w:rPr>
              <w:t>государственных органов</w:t>
            </w:r>
            <w:r w:rsidR="001E0A95" w:rsidRPr="009C0ACF">
              <w:rPr>
                <w:b/>
                <w:color w:val="000000"/>
                <w:sz w:val="28"/>
                <w:szCs w:val="28"/>
              </w:rPr>
              <w:t>, суда</w:t>
            </w:r>
            <w:r w:rsidR="00117332" w:rsidRPr="009C0ACF">
              <w:rPr>
                <w:b/>
                <w:color w:val="000000"/>
                <w:sz w:val="28"/>
                <w:szCs w:val="28"/>
              </w:rPr>
              <w:t>, нотариусов</w:t>
            </w:r>
            <w:r w:rsidR="001E0A95" w:rsidRPr="009C0ACF">
              <w:rPr>
                <w:b/>
                <w:color w:val="000000"/>
                <w:sz w:val="28"/>
                <w:szCs w:val="28"/>
              </w:rPr>
              <w:t xml:space="preserve"> в отношении его правообладателей, включая предыдущих</w:t>
            </w:r>
            <w:r w:rsidR="00A16740" w:rsidRPr="009C0ACF">
              <w:rPr>
                <w:b/>
                <w:color w:val="000000"/>
                <w:sz w:val="28"/>
                <w:szCs w:val="28"/>
              </w:rPr>
              <w:t>,</w:t>
            </w:r>
            <w:r w:rsidR="001E0A95" w:rsidRPr="009C0ACF">
              <w:rPr>
                <w:b/>
                <w:color w:val="000000"/>
                <w:sz w:val="28"/>
                <w:szCs w:val="28"/>
              </w:rPr>
              <w:t xml:space="preserve"> в течение пяти рабочих со дня обращения нотариуса.   </w:t>
            </w:r>
          </w:p>
          <w:p w:rsidR="001E0A95" w:rsidRPr="009C0ACF" w:rsidRDefault="001E0A95" w:rsidP="003D18FF">
            <w:pPr>
              <w:tabs>
                <w:tab w:val="clear" w:pos="708"/>
              </w:tabs>
              <w:spacing w:after="360" w:line="285" w:lineRule="atLeast"/>
              <w:jc w:val="both"/>
              <w:rPr>
                <w:b/>
                <w:color w:val="000000"/>
                <w:sz w:val="28"/>
                <w:szCs w:val="28"/>
              </w:rPr>
            </w:pPr>
            <w:r w:rsidRPr="009C0ACF">
              <w:rPr>
                <w:b/>
                <w:color w:val="000000"/>
                <w:sz w:val="28"/>
                <w:szCs w:val="28"/>
              </w:rPr>
              <w:t xml:space="preserve">3. При осуществлении проверки нотариус должен действовать беспристрастно, использовать полученную информацию исключительно в целях проверки </w:t>
            </w:r>
            <w:r w:rsidR="00C97D4B" w:rsidRPr="009C0ACF">
              <w:rPr>
                <w:b/>
                <w:color w:val="000000"/>
                <w:sz w:val="28"/>
                <w:szCs w:val="28"/>
              </w:rPr>
              <w:t xml:space="preserve">и </w:t>
            </w:r>
            <w:r w:rsidRPr="009C0ACF">
              <w:rPr>
                <w:b/>
                <w:color w:val="000000"/>
                <w:sz w:val="28"/>
                <w:szCs w:val="28"/>
              </w:rPr>
              <w:t xml:space="preserve">документально подтверждать каждый юридический факт, описанный им в заключении. </w:t>
            </w:r>
          </w:p>
          <w:p w:rsidR="001E0A95" w:rsidRPr="009C0ACF" w:rsidRDefault="001E0A95" w:rsidP="003D18FF">
            <w:pPr>
              <w:tabs>
                <w:tab w:val="clear" w:pos="708"/>
              </w:tabs>
              <w:spacing w:after="360" w:line="285" w:lineRule="atLeast"/>
              <w:jc w:val="both"/>
              <w:rPr>
                <w:b/>
                <w:color w:val="000000"/>
                <w:sz w:val="28"/>
                <w:szCs w:val="28"/>
              </w:rPr>
            </w:pPr>
            <w:r w:rsidRPr="009C0ACF">
              <w:rPr>
                <w:b/>
                <w:color w:val="000000"/>
                <w:sz w:val="28"/>
                <w:szCs w:val="28"/>
              </w:rPr>
              <w:t xml:space="preserve">4. Результатом проверки является заключение нотариуса с отражением в нем всех возможных правовых рисков при приобретении недвижимости, а также рекомендации по их возможному устранению. </w:t>
            </w:r>
          </w:p>
          <w:p w:rsidR="001E0A95" w:rsidRPr="009C0ACF" w:rsidRDefault="001E0A95" w:rsidP="003D18FF">
            <w:pPr>
              <w:tabs>
                <w:tab w:val="clear" w:pos="708"/>
              </w:tabs>
              <w:spacing w:after="360" w:line="285" w:lineRule="atLeast"/>
              <w:jc w:val="both"/>
              <w:rPr>
                <w:b/>
                <w:color w:val="000000"/>
                <w:sz w:val="28"/>
                <w:szCs w:val="28"/>
              </w:rPr>
            </w:pPr>
            <w:r w:rsidRPr="009C0ACF">
              <w:rPr>
                <w:b/>
                <w:color w:val="000000"/>
                <w:sz w:val="28"/>
                <w:szCs w:val="28"/>
              </w:rPr>
              <w:t xml:space="preserve">Заключение нотариуса не носит обязательный характер, является рекомендательным документом и не препятствует заключению сделки по приобретению недвижимости.  </w:t>
            </w:r>
          </w:p>
          <w:p w:rsidR="003F3C6E" w:rsidRPr="009C0ACF" w:rsidRDefault="001E0A95" w:rsidP="003D18FF">
            <w:pPr>
              <w:tabs>
                <w:tab w:val="clear" w:pos="708"/>
              </w:tabs>
              <w:spacing w:after="360" w:line="285" w:lineRule="atLeast"/>
              <w:jc w:val="both"/>
              <w:rPr>
                <w:b/>
                <w:color w:val="000000"/>
                <w:sz w:val="28"/>
                <w:szCs w:val="28"/>
              </w:rPr>
            </w:pPr>
            <w:r w:rsidRPr="009C0ACF">
              <w:rPr>
                <w:b/>
                <w:color w:val="000000"/>
                <w:sz w:val="28"/>
                <w:szCs w:val="28"/>
              </w:rPr>
              <w:t xml:space="preserve">5. Заключение и все имеющиеся материалы проверки по недвижимости нотариус размещает в единой нотариальной информационной системе. Данные сведения могут использоваться нотариусами при совершении последующих нотариальных действий с недвижимостью.» </w:t>
            </w:r>
          </w:p>
          <w:p w:rsidR="0041232A" w:rsidRPr="009C0ACF" w:rsidRDefault="0041232A" w:rsidP="003D18FF">
            <w:pPr>
              <w:tabs>
                <w:tab w:val="clear" w:pos="708"/>
              </w:tabs>
              <w:jc w:val="both"/>
              <w:rPr>
                <w:b/>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DE3D55" w:rsidRPr="009C0ACF" w:rsidRDefault="009B52CF" w:rsidP="003D18FF">
            <w:pPr>
              <w:jc w:val="both"/>
              <w:rPr>
                <w:rFonts w:eastAsiaTheme="minorHAnsi"/>
                <w:sz w:val="28"/>
                <w:szCs w:val="28"/>
              </w:rPr>
            </w:pPr>
            <w:r w:rsidRPr="009C0ACF">
              <w:rPr>
                <w:sz w:val="28"/>
                <w:szCs w:val="28"/>
              </w:rPr>
              <w:t xml:space="preserve">В связи с введением механизма </w:t>
            </w:r>
            <w:r w:rsidR="00AE2D28" w:rsidRPr="009C0ACF">
              <w:rPr>
                <w:sz w:val="28"/>
                <w:szCs w:val="28"/>
              </w:rPr>
              <w:t xml:space="preserve">проверки истории перехода прав на недвижимое имущество </w:t>
            </w:r>
            <w:r w:rsidRPr="009C0ACF">
              <w:rPr>
                <w:sz w:val="28"/>
                <w:szCs w:val="28"/>
              </w:rPr>
              <w:t xml:space="preserve">необходимо подробно расписать </w:t>
            </w:r>
            <w:r w:rsidRPr="009C0ACF">
              <w:rPr>
                <w:rFonts w:eastAsiaTheme="minorHAnsi"/>
                <w:sz w:val="28"/>
                <w:szCs w:val="28"/>
              </w:rPr>
              <w:t>порядок</w:t>
            </w:r>
            <w:r w:rsidR="00AE2D28" w:rsidRPr="009C0ACF">
              <w:rPr>
                <w:rFonts w:eastAsiaTheme="minorHAnsi"/>
                <w:sz w:val="28"/>
                <w:szCs w:val="28"/>
              </w:rPr>
              <w:t xml:space="preserve"> его проведения</w:t>
            </w:r>
            <w:r w:rsidRPr="009C0ACF">
              <w:rPr>
                <w:rFonts w:eastAsiaTheme="minorHAnsi"/>
                <w:sz w:val="28"/>
                <w:szCs w:val="28"/>
              </w:rPr>
              <w:t xml:space="preserve">. </w:t>
            </w:r>
          </w:p>
          <w:p w:rsidR="009B52CF" w:rsidRPr="009C0ACF" w:rsidRDefault="00DE3D55" w:rsidP="003D18FF">
            <w:pPr>
              <w:jc w:val="both"/>
              <w:rPr>
                <w:rFonts w:eastAsiaTheme="minorHAnsi"/>
                <w:sz w:val="28"/>
                <w:szCs w:val="28"/>
              </w:rPr>
            </w:pPr>
            <w:r w:rsidRPr="009C0ACF">
              <w:rPr>
                <w:rFonts w:eastAsiaTheme="minorHAnsi"/>
                <w:sz w:val="28"/>
                <w:szCs w:val="28"/>
              </w:rPr>
              <w:t xml:space="preserve">Кроме того, </w:t>
            </w:r>
            <w:r w:rsidRPr="009C0ACF">
              <w:rPr>
                <w:sz w:val="28"/>
                <w:szCs w:val="28"/>
              </w:rPr>
              <w:t xml:space="preserve">в целях недопущения затягивания сроков предоставления </w:t>
            </w:r>
            <w:r w:rsidR="00CC6867" w:rsidRPr="009C0ACF">
              <w:rPr>
                <w:sz w:val="28"/>
                <w:szCs w:val="28"/>
              </w:rPr>
              <w:t xml:space="preserve">данной </w:t>
            </w:r>
            <w:r w:rsidRPr="009C0ACF">
              <w:rPr>
                <w:sz w:val="28"/>
                <w:szCs w:val="28"/>
              </w:rPr>
              <w:t xml:space="preserve">услуги </w:t>
            </w:r>
            <w:r w:rsidR="00CC6867" w:rsidRPr="009C0ACF">
              <w:rPr>
                <w:sz w:val="28"/>
                <w:szCs w:val="28"/>
              </w:rPr>
              <w:t xml:space="preserve">нотариусом </w:t>
            </w:r>
            <w:r w:rsidRPr="009C0ACF">
              <w:rPr>
                <w:sz w:val="28"/>
                <w:szCs w:val="28"/>
              </w:rPr>
              <w:t xml:space="preserve">предлагается закрепить его законодательно. </w:t>
            </w:r>
            <w:r w:rsidR="009B52CF" w:rsidRPr="009C0ACF">
              <w:rPr>
                <w:rFonts w:eastAsiaTheme="minorHAnsi"/>
                <w:sz w:val="28"/>
                <w:szCs w:val="28"/>
              </w:rPr>
              <w:t xml:space="preserve"> </w:t>
            </w:r>
          </w:p>
          <w:p w:rsidR="0041232A" w:rsidRPr="009C0ACF" w:rsidRDefault="0041232A" w:rsidP="003D18FF">
            <w:pPr>
              <w:jc w:val="both"/>
              <w:rPr>
                <w:sz w:val="28"/>
                <w:szCs w:val="28"/>
              </w:rPr>
            </w:pPr>
          </w:p>
        </w:tc>
      </w:tr>
      <w:tr w:rsidR="0041232A" w:rsidRPr="009C0ACF" w:rsidTr="0032116F">
        <w:tc>
          <w:tcPr>
            <w:tcW w:w="568" w:type="dxa"/>
            <w:tcBorders>
              <w:top w:val="single" w:sz="4" w:space="0" w:color="auto"/>
              <w:left w:val="single" w:sz="4" w:space="0" w:color="auto"/>
              <w:bottom w:val="single" w:sz="4" w:space="0" w:color="auto"/>
              <w:right w:val="single" w:sz="4" w:space="0" w:color="auto"/>
            </w:tcBorders>
          </w:tcPr>
          <w:p w:rsidR="0041232A"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13</w:t>
            </w:r>
          </w:p>
        </w:tc>
        <w:tc>
          <w:tcPr>
            <w:tcW w:w="1417" w:type="dxa"/>
            <w:gridSpan w:val="2"/>
            <w:tcBorders>
              <w:top w:val="single" w:sz="4" w:space="0" w:color="auto"/>
              <w:left w:val="single" w:sz="4" w:space="0" w:color="auto"/>
              <w:bottom w:val="single" w:sz="4" w:space="0" w:color="auto"/>
              <w:right w:val="single" w:sz="4" w:space="0" w:color="auto"/>
            </w:tcBorders>
          </w:tcPr>
          <w:p w:rsidR="0041232A" w:rsidRPr="009C0ACF" w:rsidRDefault="0041232A" w:rsidP="003D18FF">
            <w:pPr>
              <w:pStyle w:val="3"/>
              <w:spacing w:before="0" w:after="0"/>
              <w:ind w:left="0" w:firstLine="0"/>
              <w:jc w:val="both"/>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Новая статья 99-</w:t>
            </w:r>
            <w:r w:rsidR="00043B04" w:rsidRPr="009C0ACF">
              <w:rPr>
                <w:rFonts w:ascii="Times New Roman" w:hAnsi="Times New Roman"/>
                <w:bCs w:val="0"/>
                <w:color w:val="auto"/>
                <w:sz w:val="28"/>
                <w:szCs w:val="28"/>
                <w:lang w:eastAsia="en-US"/>
              </w:rPr>
              <w:t>3</w:t>
            </w:r>
          </w:p>
        </w:tc>
        <w:tc>
          <w:tcPr>
            <w:tcW w:w="4395" w:type="dxa"/>
            <w:tcBorders>
              <w:top w:val="single" w:sz="4" w:space="0" w:color="auto"/>
              <w:left w:val="single" w:sz="4" w:space="0" w:color="auto"/>
              <w:bottom w:val="single" w:sz="4" w:space="0" w:color="auto"/>
              <w:right w:val="single" w:sz="4" w:space="0" w:color="auto"/>
            </w:tcBorders>
          </w:tcPr>
          <w:p w:rsidR="0041232A" w:rsidRPr="009C0ACF" w:rsidRDefault="00043B04" w:rsidP="003D18FF">
            <w:pPr>
              <w:tabs>
                <w:tab w:val="clear" w:pos="708"/>
              </w:tabs>
              <w:spacing w:after="360" w:line="285" w:lineRule="atLeast"/>
              <w:jc w:val="both"/>
              <w:rPr>
                <w:b/>
                <w:color w:val="000000"/>
                <w:sz w:val="28"/>
                <w:szCs w:val="28"/>
              </w:rPr>
            </w:pPr>
            <w:r w:rsidRPr="009C0ACF">
              <w:rPr>
                <w:b/>
                <w:color w:val="000000"/>
                <w:sz w:val="28"/>
                <w:szCs w:val="28"/>
              </w:rPr>
              <w:t>Отсутствует</w:t>
            </w:r>
          </w:p>
        </w:tc>
        <w:tc>
          <w:tcPr>
            <w:tcW w:w="4677" w:type="dxa"/>
            <w:tcBorders>
              <w:top w:val="single" w:sz="4" w:space="0" w:color="auto"/>
              <w:left w:val="single" w:sz="4" w:space="0" w:color="auto"/>
              <w:bottom w:val="single" w:sz="4" w:space="0" w:color="auto"/>
              <w:right w:val="single" w:sz="4" w:space="0" w:color="auto"/>
            </w:tcBorders>
          </w:tcPr>
          <w:p w:rsidR="0041232A" w:rsidRPr="009C0ACF" w:rsidRDefault="004F4B8E" w:rsidP="003D18FF">
            <w:pPr>
              <w:tabs>
                <w:tab w:val="clear" w:pos="708"/>
              </w:tabs>
              <w:jc w:val="both"/>
              <w:rPr>
                <w:b/>
                <w:color w:val="000000"/>
                <w:sz w:val="28"/>
                <w:szCs w:val="28"/>
              </w:rPr>
            </w:pPr>
            <w:r w:rsidRPr="009C0ACF">
              <w:rPr>
                <w:b/>
                <w:color w:val="000000"/>
                <w:sz w:val="28"/>
                <w:szCs w:val="28"/>
              </w:rPr>
              <w:t>Статья 99-3</w:t>
            </w:r>
            <w:r w:rsidR="0041232A" w:rsidRPr="009C0ACF">
              <w:rPr>
                <w:b/>
                <w:color w:val="000000"/>
                <w:sz w:val="28"/>
                <w:szCs w:val="28"/>
              </w:rPr>
              <w:t xml:space="preserve">. Оплата услуги нотариуса </w:t>
            </w:r>
          </w:p>
          <w:p w:rsidR="0041232A" w:rsidRPr="009C0ACF" w:rsidRDefault="0041232A" w:rsidP="003D18FF">
            <w:pPr>
              <w:tabs>
                <w:tab w:val="clear" w:pos="708"/>
              </w:tabs>
              <w:jc w:val="both"/>
              <w:rPr>
                <w:b/>
                <w:color w:val="000000"/>
                <w:sz w:val="28"/>
                <w:szCs w:val="28"/>
              </w:rPr>
            </w:pPr>
            <w:r w:rsidRPr="009C0ACF">
              <w:rPr>
                <w:b/>
                <w:color w:val="000000"/>
                <w:sz w:val="28"/>
                <w:szCs w:val="28"/>
              </w:rPr>
              <w:t>Оплата услуг нотариуса за проведение юридической проверки объекта недвижимости производится стороной, инициирующей проверку</w:t>
            </w:r>
            <w:r w:rsidR="0056339E" w:rsidRPr="009C0ACF">
              <w:rPr>
                <w:b/>
                <w:color w:val="000000"/>
                <w:sz w:val="28"/>
                <w:szCs w:val="28"/>
              </w:rPr>
              <w:t xml:space="preserve"> после получения заключения нотариуса</w:t>
            </w:r>
            <w:r w:rsidRPr="009C0ACF">
              <w:rPr>
                <w:b/>
                <w:color w:val="000000"/>
                <w:sz w:val="28"/>
                <w:szCs w:val="28"/>
              </w:rPr>
              <w:t xml:space="preserve">.  </w:t>
            </w:r>
            <w:r w:rsidRPr="009C0ACF">
              <w:rPr>
                <w:b/>
                <w:color w:val="000000"/>
                <w:sz w:val="28"/>
                <w:szCs w:val="28"/>
              </w:rPr>
              <w:br/>
              <w:t xml:space="preserve">Размер оплаты услуги нотариуса не должен превышать 10 </w:t>
            </w:r>
            <w:r w:rsidR="00D472D5" w:rsidRPr="009C0ACF">
              <w:rPr>
                <w:b/>
                <w:color w:val="000000"/>
                <w:sz w:val="28"/>
                <w:szCs w:val="28"/>
              </w:rPr>
              <w:t>месячных расчетных показателей</w:t>
            </w:r>
            <w:r w:rsidRPr="009C0ACF">
              <w:rPr>
                <w:b/>
                <w:color w:val="000000"/>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41232A" w:rsidRPr="009C0ACF" w:rsidRDefault="00491A47" w:rsidP="003D18FF">
            <w:pPr>
              <w:jc w:val="both"/>
              <w:rPr>
                <w:sz w:val="28"/>
                <w:szCs w:val="28"/>
              </w:rPr>
            </w:pPr>
            <w:r w:rsidRPr="009C0ACF">
              <w:rPr>
                <w:sz w:val="28"/>
                <w:szCs w:val="28"/>
              </w:rPr>
              <w:t>В целях обеспечения предоставления нотариу</w:t>
            </w:r>
            <w:r w:rsidR="002E20CC" w:rsidRPr="009C0ACF">
              <w:rPr>
                <w:sz w:val="28"/>
                <w:szCs w:val="28"/>
              </w:rPr>
              <w:t>сом заключения по приобретаемо</w:t>
            </w:r>
            <w:r w:rsidRPr="009C0ACF">
              <w:rPr>
                <w:sz w:val="28"/>
                <w:szCs w:val="28"/>
              </w:rPr>
              <w:t xml:space="preserve">й недвижимости предлагается закрепить момент оплаты услуги нотариуса. </w:t>
            </w:r>
          </w:p>
        </w:tc>
      </w:tr>
      <w:tr w:rsidR="00764D45" w:rsidRPr="009C0ACF" w:rsidTr="00D24184">
        <w:tc>
          <w:tcPr>
            <w:tcW w:w="15310" w:type="dxa"/>
            <w:gridSpan w:val="6"/>
            <w:tcBorders>
              <w:top w:val="single" w:sz="4" w:space="0" w:color="auto"/>
              <w:left w:val="single" w:sz="4" w:space="0" w:color="auto"/>
              <w:bottom w:val="single" w:sz="4" w:space="0" w:color="auto"/>
              <w:right w:val="single" w:sz="4" w:space="0" w:color="auto"/>
            </w:tcBorders>
          </w:tcPr>
          <w:p w:rsidR="00764D45" w:rsidRPr="009C0ACF" w:rsidRDefault="00764D45" w:rsidP="003D18FF">
            <w:pPr>
              <w:jc w:val="center"/>
              <w:rPr>
                <w:b/>
                <w:sz w:val="28"/>
                <w:szCs w:val="28"/>
              </w:rPr>
            </w:pPr>
            <w:r w:rsidRPr="009C0ACF">
              <w:rPr>
                <w:b/>
                <w:sz w:val="28"/>
                <w:szCs w:val="28"/>
                <w:highlight w:val="yellow"/>
              </w:rPr>
              <w:t>Отдельные вопросы нотариата</w:t>
            </w:r>
          </w:p>
        </w:tc>
      </w:tr>
      <w:tr w:rsidR="002E3C41" w:rsidRPr="009C0ACF" w:rsidTr="0032116F">
        <w:tc>
          <w:tcPr>
            <w:tcW w:w="568" w:type="dxa"/>
            <w:tcBorders>
              <w:top w:val="single" w:sz="4" w:space="0" w:color="auto"/>
              <w:left w:val="single" w:sz="4" w:space="0" w:color="auto"/>
              <w:bottom w:val="single" w:sz="4" w:space="0" w:color="auto"/>
              <w:right w:val="single" w:sz="4" w:space="0" w:color="auto"/>
            </w:tcBorders>
          </w:tcPr>
          <w:p w:rsidR="002E3C41"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14</w:t>
            </w:r>
          </w:p>
        </w:tc>
        <w:tc>
          <w:tcPr>
            <w:tcW w:w="1417" w:type="dxa"/>
            <w:gridSpan w:val="2"/>
            <w:tcBorders>
              <w:top w:val="single" w:sz="4" w:space="0" w:color="auto"/>
              <w:left w:val="single" w:sz="4" w:space="0" w:color="auto"/>
              <w:bottom w:val="single" w:sz="4" w:space="0" w:color="auto"/>
              <w:right w:val="single" w:sz="4" w:space="0" w:color="auto"/>
            </w:tcBorders>
          </w:tcPr>
          <w:p w:rsidR="002E3C41" w:rsidRPr="009C0ACF" w:rsidRDefault="002E3C41" w:rsidP="003D18FF">
            <w:pPr>
              <w:pStyle w:val="3"/>
              <w:spacing w:before="0" w:after="0"/>
              <w:ind w:left="0" w:firstLine="0"/>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 xml:space="preserve">Новая редакция пункта 2 и новый пункт 4 статьи 85 </w:t>
            </w:r>
          </w:p>
        </w:tc>
        <w:tc>
          <w:tcPr>
            <w:tcW w:w="4395" w:type="dxa"/>
            <w:tcBorders>
              <w:top w:val="single" w:sz="4" w:space="0" w:color="auto"/>
              <w:left w:val="single" w:sz="4" w:space="0" w:color="auto"/>
              <w:bottom w:val="single" w:sz="4" w:space="0" w:color="auto"/>
              <w:right w:val="single" w:sz="4" w:space="0" w:color="auto"/>
            </w:tcBorders>
          </w:tcPr>
          <w:p w:rsidR="002E3C41" w:rsidRPr="009C0ACF" w:rsidRDefault="002E3C41" w:rsidP="003D18FF">
            <w:pPr>
              <w:jc w:val="both"/>
              <w:rPr>
                <w:b/>
                <w:bCs/>
                <w:sz w:val="28"/>
                <w:szCs w:val="28"/>
              </w:rPr>
            </w:pPr>
            <w:r w:rsidRPr="009C0ACF">
              <w:rPr>
                <w:b/>
                <w:bCs/>
                <w:sz w:val="28"/>
                <w:szCs w:val="28"/>
              </w:rPr>
              <w:t>Статья 85. Принятие в депозит денег</w:t>
            </w:r>
          </w:p>
          <w:p w:rsidR="002E3C41" w:rsidRPr="009C0ACF" w:rsidRDefault="002E3C41" w:rsidP="003D18FF">
            <w:pPr>
              <w:jc w:val="both"/>
              <w:rPr>
                <w:sz w:val="28"/>
                <w:szCs w:val="28"/>
              </w:rPr>
            </w:pPr>
            <w:r w:rsidRPr="009C0ACF">
              <w:rPr>
                <w:sz w:val="28"/>
                <w:szCs w:val="28"/>
              </w:rPr>
              <w:t xml:space="preserve">   …    </w:t>
            </w:r>
          </w:p>
          <w:p w:rsidR="002E3C41" w:rsidRPr="009C0ACF" w:rsidRDefault="002E3C41" w:rsidP="003D18FF">
            <w:pPr>
              <w:jc w:val="both"/>
              <w:rPr>
                <w:sz w:val="28"/>
                <w:szCs w:val="28"/>
              </w:rPr>
            </w:pPr>
            <w:r w:rsidRPr="009C0ACF">
              <w:rPr>
                <w:sz w:val="28"/>
                <w:szCs w:val="28"/>
              </w:rPr>
              <w:t xml:space="preserve">   2. О поступлении денег нотариус извещает кредитора и по его требованию выдает ему причитающиеся деньги.</w:t>
            </w:r>
          </w:p>
          <w:p w:rsidR="002E3C41" w:rsidRPr="009C0ACF" w:rsidRDefault="002E3C41" w:rsidP="003D18FF">
            <w:pPr>
              <w:jc w:val="both"/>
              <w:rPr>
                <w:sz w:val="28"/>
                <w:szCs w:val="28"/>
              </w:rPr>
            </w:pPr>
            <w:r w:rsidRPr="009C0ACF">
              <w:rPr>
                <w:sz w:val="28"/>
                <w:szCs w:val="28"/>
              </w:rPr>
              <w:t xml:space="preserve">  ... </w:t>
            </w:r>
          </w:p>
          <w:p w:rsidR="002E3C41" w:rsidRPr="009C0ACF" w:rsidRDefault="002E3C41" w:rsidP="003D18FF">
            <w:pPr>
              <w:jc w:val="both"/>
              <w:rPr>
                <w:b/>
                <w:sz w:val="28"/>
                <w:szCs w:val="28"/>
              </w:rPr>
            </w:pPr>
            <w:r w:rsidRPr="009C0ACF">
              <w:rPr>
                <w:sz w:val="28"/>
                <w:szCs w:val="28"/>
              </w:rPr>
              <w:t xml:space="preserve">  4.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tc>
        <w:tc>
          <w:tcPr>
            <w:tcW w:w="4677" w:type="dxa"/>
            <w:tcBorders>
              <w:top w:val="single" w:sz="4" w:space="0" w:color="auto"/>
              <w:left w:val="single" w:sz="4" w:space="0" w:color="auto"/>
              <w:bottom w:val="single" w:sz="4" w:space="0" w:color="auto"/>
              <w:right w:val="single" w:sz="4" w:space="0" w:color="auto"/>
            </w:tcBorders>
          </w:tcPr>
          <w:p w:rsidR="002E3C41" w:rsidRPr="009C0ACF" w:rsidRDefault="002E3C41" w:rsidP="003D18FF">
            <w:pPr>
              <w:jc w:val="both"/>
              <w:rPr>
                <w:b/>
                <w:bCs/>
                <w:sz w:val="28"/>
                <w:szCs w:val="28"/>
              </w:rPr>
            </w:pPr>
            <w:r w:rsidRPr="009C0ACF">
              <w:rPr>
                <w:b/>
                <w:bCs/>
                <w:sz w:val="28"/>
                <w:szCs w:val="28"/>
              </w:rPr>
              <w:t>Статья 85. Принятие в депозит денег</w:t>
            </w:r>
          </w:p>
          <w:p w:rsidR="002E3C41" w:rsidRPr="009C0ACF" w:rsidRDefault="002E3C41" w:rsidP="003D18FF">
            <w:pPr>
              <w:jc w:val="both"/>
              <w:rPr>
                <w:sz w:val="28"/>
                <w:szCs w:val="28"/>
              </w:rPr>
            </w:pPr>
            <w:r w:rsidRPr="009C0ACF">
              <w:rPr>
                <w:b/>
                <w:sz w:val="28"/>
                <w:szCs w:val="28"/>
              </w:rPr>
              <w:t xml:space="preserve">  </w:t>
            </w:r>
            <w:r w:rsidRPr="009C0ACF">
              <w:rPr>
                <w:sz w:val="28"/>
                <w:szCs w:val="28"/>
              </w:rPr>
              <w:t>…</w:t>
            </w:r>
          </w:p>
          <w:p w:rsidR="002E3C41" w:rsidRPr="009C0ACF" w:rsidRDefault="002E3C41" w:rsidP="003D18FF">
            <w:pPr>
              <w:jc w:val="both"/>
              <w:rPr>
                <w:b/>
                <w:sz w:val="28"/>
                <w:szCs w:val="28"/>
              </w:rPr>
            </w:pPr>
            <w:r w:rsidRPr="009C0ACF">
              <w:rPr>
                <w:b/>
                <w:sz w:val="28"/>
                <w:szCs w:val="28"/>
              </w:rPr>
              <w:t xml:space="preserve">   2. О поступлении денег нотариус извещает кредитора и по его требованию выдает ему причитающиеся деньги. Если внесение депозит было осуществлено в порядке, предусмотренном подпунктом 5) пункта 1 статьи 291 Гражданского кодекса Республики Казахстан, нотариус выдает кредитору деньги, в порядке, предусмотренном законодательством или договором.</w:t>
            </w:r>
          </w:p>
          <w:p w:rsidR="002E3C41" w:rsidRPr="009C0ACF" w:rsidRDefault="002E3C41" w:rsidP="003D18FF">
            <w:pPr>
              <w:jc w:val="both"/>
              <w:rPr>
                <w:sz w:val="28"/>
                <w:szCs w:val="28"/>
              </w:rPr>
            </w:pPr>
            <w:r w:rsidRPr="009C0ACF">
              <w:rPr>
                <w:b/>
                <w:sz w:val="28"/>
                <w:szCs w:val="28"/>
              </w:rPr>
              <w:t xml:space="preserve">  </w:t>
            </w:r>
            <w:r w:rsidRPr="009C0ACF">
              <w:rPr>
                <w:sz w:val="28"/>
                <w:szCs w:val="28"/>
              </w:rPr>
              <w:t>…</w:t>
            </w:r>
          </w:p>
          <w:p w:rsidR="002E3C41" w:rsidRPr="009C0ACF" w:rsidRDefault="002E3C41" w:rsidP="003D18FF">
            <w:pPr>
              <w:jc w:val="both"/>
              <w:rPr>
                <w:b/>
                <w:sz w:val="28"/>
                <w:szCs w:val="28"/>
              </w:rPr>
            </w:pPr>
            <w:r w:rsidRPr="009C0ACF">
              <w:rPr>
                <w:b/>
                <w:sz w:val="28"/>
                <w:szCs w:val="28"/>
              </w:rPr>
              <w:t xml:space="preserve">  4. Деньги, находящиеся на депозите нотариуса, не являются собственностью нотариуса и (или) его доходом. </w:t>
            </w:r>
          </w:p>
          <w:p w:rsidR="002E3C41" w:rsidRPr="009C0ACF" w:rsidRDefault="002E3C41" w:rsidP="003D18FF">
            <w:pPr>
              <w:jc w:val="both"/>
              <w:rPr>
                <w:b/>
                <w:sz w:val="28"/>
                <w:szCs w:val="28"/>
              </w:rPr>
            </w:pPr>
            <w:r w:rsidRPr="009C0ACF">
              <w:rPr>
                <w:b/>
                <w:sz w:val="28"/>
                <w:szCs w:val="28"/>
              </w:rPr>
              <w:t xml:space="preserve">  По обязательствам нотариуса не допускается наложение ареста, обращение взыскания и приостановление расходных операций по банковским счетам по депозиту нотариуса.</w:t>
            </w:r>
          </w:p>
        </w:tc>
        <w:tc>
          <w:tcPr>
            <w:tcW w:w="4253" w:type="dxa"/>
            <w:tcBorders>
              <w:top w:val="single" w:sz="4" w:space="0" w:color="auto"/>
              <w:left w:val="single" w:sz="4" w:space="0" w:color="auto"/>
              <w:bottom w:val="single" w:sz="4" w:space="0" w:color="auto"/>
              <w:right w:val="single" w:sz="4" w:space="0" w:color="auto"/>
            </w:tcBorders>
          </w:tcPr>
          <w:p w:rsidR="002E3C41" w:rsidRPr="009C0ACF" w:rsidRDefault="002E3C41" w:rsidP="003D18FF">
            <w:pPr>
              <w:jc w:val="both"/>
              <w:rPr>
                <w:sz w:val="28"/>
                <w:szCs w:val="28"/>
              </w:rPr>
            </w:pPr>
            <w:r w:rsidRPr="009C0ACF">
              <w:rPr>
                <w:sz w:val="28"/>
                <w:szCs w:val="28"/>
              </w:rPr>
              <w:t xml:space="preserve">  Деньги, внесённые в депозит по соглашению сторон, предлагается выдавать кредитору в соответствии с заключенным сторонами соглашением. В частности, в рамках договора купли-продажи продавец будет получать деньги только после регистрации права собственности на покупателя, что направлено на снижение негативных рисков.</w:t>
            </w:r>
          </w:p>
        </w:tc>
      </w:tr>
      <w:tr w:rsidR="00764D45" w:rsidRPr="009C0ACF" w:rsidTr="0032116F">
        <w:tc>
          <w:tcPr>
            <w:tcW w:w="568" w:type="dxa"/>
            <w:tcBorders>
              <w:top w:val="single" w:sz="4" w:space="0" w:color="auto"/>
              <w:left w:val="single" w:sz="4" w:space="0" w:color="auto"/>
              <w:bottom w:val="single" w:sz="4" w:space="0" w:color="auto"/>
              <w:right w:val="single" w:sz="4" w:space="0" w:color="auto"/>
            </w:tcBorders>
          </w:tcPr>
          <w:p w:rsidR="00764D45"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15</w:t>
            </w:r>
          </w:p>
        </w:tc>
        <w:tc>
          <w:tcPr>
            <w:tcW w:w="1417" w:type="dxa"/>
            <w:gridSpan w:val="2"/>
            <w:tcBorders>
              <w:top w:val="single" w:sz="4" w:space="0" w:color="auto"/>
              <w:left w:val="single" w:sz="4" w:space="0" w:color="auto"/>
              <w:bottom w:val="single" w:sz="4" w:space="0" w:color="auto"/>
              <w:right w:val="single" w:sz="4" w:space="0" w:color="auto"/>
            </w:tcBorders>
          </w:tcPr>
          <w:p w:rsidR="00764D45" w:rsidRPr="009C0ACF" w:rsidRDefault="00764D45" w:rsidP="003D18FF">
            <w:pPr>
              <w:pStyle w:val="3"/>
              <w:spacing w:before="0" w:after="0"/>
              <w:ind w:left="0" w:firstLine="0"/>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 xml:space="preserve">Новая редакция статьи 86 </w:t>
            </w:r>
          </w:p>
        </w:tc>
        <w:tc>
          <w:tcPr>
            <w:tcW w:w="4395" w:type="dxa"/>
            <w:tcBorders>
              <w:top w:val="single" w:sz="4" w:space="0" w:color="auto"/>
              <w:left w:val="single" w:sz="4" w:space="0" w:color="auto"/>
              <w:bottom w:val="single" w:sz="4" w:space="0" w:color="auto"/>
              <w:right w:val="single" w:sz="4" w:space="0" w:color="auto"/>
            </w:tcBorders>
          </w:tcPr>
          <w:p w:rsidR="00764D45" w:rsidRPr="009C0ACF" w:rsidRDefault="00764D45" w:rsidP="003D18FF">
            <w:pPr>
              <w:widowControl w:val="0"/>
              <w:autoSpaceDE w:val="0"/>
              <w:autoSpaceDN w:val="0"/>
              <w:adjustRightInd w:val="0"/>
              <w:jc w:val="both"/>
              <w:rPr>
                <w:sz w:val="28"/>
                <w:szCs w:val="28"/>
              </w:rPr>
            </w:pPr>
            <w:r w:rsidRPr="009C0ACF">
              <w:rPr>
                <w:b/>
                <w:bCs/>
                <w:sz w:val="28"/>
                <w:szCs w:val="28"/>
              </w:rPr>
              <w:t xml:space="preserve">  Статья 86. Возврат денег лицу, внесшему их в депозит</w:t>
            </w:r>
          </w:p>
          <w:p w:rsidR="00764D45" w:rsidRPr="009C0ACF" w:rsidRDefault="00764D45" w:rsidP="003D18FF">
            <w:pPr>
              <w:jc w:val="both"/>
              <w:rPr>
                <w:sz w:val="28"/>
                <w:szCs w:val="28"/>
              </w:rPr>
            </w:pPr>
            <w:r w:rsidRPr="009C0ACF">
              <w:rPr>
                <w:sz w:val="28"/>
                <w:szCs w:val="28"/>
              </w:rPr>
              <w:t xml:space="preserve">  Возврат денег лицу, внесшему их в депозит, допускается лишь с письменного согласия лица, в пользу которого сделан взнос, или по решению суда.</w:t>
            </w:r>
          </w:p>
        </w:tc>
        <w:tc>
          <w:tcPr>
            <w:tcW w:w="4677" w:type="dxa"/>
            <w:tcBorders>
              <w:top w:val="single" w:sz="4" w:space="0" w:color="auto"/>
              <w:left w:val="single" w:sz="4" w:space="0" w:color="auto"/>
              <w:bottom w:val="single" w:sz="4" w:space="0" w:color="auto"/>
              <w:right w:val="single" w:sz="4" w:space="0" w:color="auto"/>
            </w:tcBorders>
          </w:tcPr>
          <w:p w:rsidR="00764D45" w:rsidRPr="009C0ACF" w:rsidRDefault="00764D45" w:rsidP="003D18FF">
            <w:pPr>
              <w:widowControl w:val="0"/>
              <w:autoSpaceDE w:val="0"/>
              <w:autoSpaceDN w:val="0"/>
              <w:adjustRightInd w:val="0"/>
              <w:jc w:val="both"/>
              <w:rPr>
                <w:sz w:val="28"/>
                <w:szCs w:val="28"/>
              </w:rPr>
            </w:pPr>
            <w:r w:rsidRPr="009C0ACF">
              <w:rPr>
                <w:b/>
                <w:bCs/>
                <w:sz w:val="28"/>
                <w:szCs w:val="28"/>
              </w:rPr>
              <w:t xml:space="preserve">  Статья 86. Возврат денег лицу, внесшему их в депозит</w:t>
            </w:r>
          </w:p>
          <w:p w:rsidR="00764D45" w:rsidRPr="009C0ACF" w:rsidRDefault="00764D45" w:rsidP="003D18FF">
            <w:pPr>
              <w:jc w:val="both"/>
              <w:rPr>
                <w:b/>
                <w:sz w:val="28"/>
                <w:szCs w:val="28"/>
              </w:rPr>
            </w:pPr>
            <w:r w:rsidRPr="009C0ACF">
              <w:rPr>
                <w:sz w:val="28"/>
                <w:szCs w:val="28"/>
              </w:rPr>
              <w:t xml:space="preserve">  </w:t>
            </w:r>
            <w:r w:rsidRPr="009C0ACF">
              <w:rPr>
                <w:b/>
                <w:sz w:val="28"/>
                <w:szCs w:val="28"/>
              </w:rPr>
              <w:t>Возврат денег лицу, внесшему их в депозит, допускается:</w:t>
            </w:r>
          </w:p>
          <w:p w:rsidR="00764D45" w:rsidRPr="009C0ACF" w:rsidRDefault="00764D45" w:rsidP="003D18FF">
            <w:pPr>
              <w:jc w:val="both"/>
              <w:rPr>
                <w:b/>
                <w:sz w:val="28"/>
                <w:szCs w:val="28"/>
              </w:rPr>
            </w:pPr>
            <w:r w:rsidRPr="009C0ACF">
              <w:rPr>
                <w:b/>
                <w:sz w:val="28"/>
                <w:szCs w:val="28"/>
              </w:rPr>
              <w:t xml:space="preserve">  - с письменного согласия лица, в пользу которого сделан взнос;</w:t>
            </w:r>
          </w:p>
          <w:p w:rsidR="00764D45" w:rsidRPr="009C0ACF" w:rsidRDefault="00764D45" w:rsidP="003D18FF">
            <w:pPr>
              <w:jc w:val="both"/>
              <w:rPr>
                <w:b/>
                <w:sz w:val="28"/>
                <w:szCs w:val="28"/>
              </w:rPr>
            </w:pPr>
            <w:r w:rsidRPr="009C0ACF">
              <w:rPr>
                <w:b/>
                <w:sz w:val="28"/>
                <w:szCs w:val="28"/>
              </w:rPr>
              <w:t xml:space="preserve">  - по решению суда;</w:t>
            </w:r>
          </w:p>
          <w:p w:rsidR="00764D45" w:rsidRPr="009C0ACF" w:rsidRDefault="00764D45" w:rsidP="003D18FF">
            <w:pPr>
              <w:jc w:val="both"/>
              <w:rPr>
                <w:b/>
                <w:bCs/>
                <w:sz w:val="28"/>
                <w:szCs w:val="28"/>
              </w:rPr>
            </w:pPr>
            <w:r w:rsidRPr="009C0ACF">
              <w:rPr>
                <w:b/>
                <w:sz w:val="28"/>
                <w:szCs w:val="28"/>
              </w:rPr>
              <w:t xml:space="preserve">  - в порядке, установленном законодательством или договором.</w:t>
            </w:r>
          </w:p>
        </w:tc>
        <w:tc>
          <w:tcPr>
            <w:tcW w:w="4253" w:type="dxa"/>
            <w:tcBorders>
              <w:top w:val="single" w:sz="4" w:space="0" w:color="auto"/>
              <w:left w:val="single" w:sz="4" w:space="0" w:color="auto"/>
              <w:bottom w:val="single" w:sz="4" w:space="0" w:color="auto"/>
              <w:right w:val="single" w:sz="4" w:space="0" w:color="auto"/>
            </w:tcBorders>
          </w:tcPr>
          <w:p w:rsidR="00764D45" w:rsidRPr="009C0ACF" w:rsidRDefault="00764D45" w:rsidP="003D18FF">
            <w:pPr>
              <w:jc w:val="both"/>
              <w:rPr>
                <w:b/>
                <w:sz w:val="28"/>
                <w:szCs w:val="28"/>
              </w:rPr>
            </w:pPr>
            <w:r w:rsidRPr="009C0ACF">
              <w:rPr>
                <w:sz w:val="28"/>
                <w:szCs w:val="28"/>
              </w:rPr>
              <w:t xml:space="preserve">   Деньги, внесённые в депозит по соглашению сторон, будут выдаваться кредитору в соответствии с заключенным сторонами соглашением. В частности, в рамках договора купли-продажи продавец будет получать деньги только после регистрации права собственности на покупателя</w:t>
            </w:r>
          </w:p>
        </w:tc>
      </w:tr>
      <w:tr w:rsidR="00764D45" w:rsidRPr="009C0ACF" w:rsidTr="0032116F">
        <w:tc>
          <w:tcPr>
            <w:tcW w:w="568" w:type="dxa"/>
            <w:tcBorders>
              <w:top w:val="single" w:sz="4" w:space="0" w:color="auto"/>
              <w:left w:val="single" w:sz="4" w:space="0" w:color="auto"/>
              <w:bottom w:val="single" w:sz="4" w:space="0" w:color="auto"/>
              <w:right w:val="single" w:sz="4" w:space="0" w:color="auto"/>
            </w:tcBorders>
          </w:tcPr>
          <w:p w:rsidR="00764D45"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16</w:t>
            </w:r>
          </w:p>
        </w:tc>
        <w:tc>
          <w:tcPr>
            <w:tcW w:w="1417" w:type="dxa"/>
            <w:gridSpan w:val="2"/>
            <w:tcBorders>
              <w:top w:val="single" w:sz="4" w:space="0" w:color="auto"/>
              <w:left w:val="single" w:sz="4" w:space="0" w:color="auto"/>
              <w:bottom w:val="single" w:sz="4" w:space="0" w:color="auto"/>
              <w:right w:val="single" w:sz="4" w:space="0" w:color="auto"/>
            </w:tcBorders>
          </w:tcPr>
          <w:p w:rsidR="00764D45" w:rsidRPr="009C0ACF" w:rsidRDefault="00764D45" w:rsidP="003D18FF">
            <w:pPr>
              <w:pStyle w:val="3"/>
              <w:spacing w:before="0" w:after="0"/>
              <w:ind w:left="0" w:firstLine="0"/>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Новый пункт 3 статьи 92-1</w:t>
            </w:r>
          </w:p>
        </w:tc>
        <w:tc>
          <w:tcPr>
            <w:tcW w:w="4395" w:type="dxa"/>
            <w:tcBorders>
              <w:top w:val="single" w:sz="4" w:space="0" w:color="auto"/>
              <w:left w:val="single" w:sz="4" w:space="0" w:color="auto"/>
              <w:bottom w:val="single" w:sz="4" w:space="0" w:color="auto"/>
              <w:right w:val="single" w:sz="4" w:space="0" w:color="auto"/>
            </w:tcBorders>
          </w:tcPr>
          <w:p w:rsidR="00764D45" w:rsidRPr="009C0ACF" w:rsidRDefault="00764D45" w:rsidP="003D18FF">
            <w:pPr>
              <w:jc w:val="both"/>
              <w:rPr>
                <w:rFonts w:eastAsia="Times New Roman"/>
                <w:b/>
                <w:bCs/>
                <w:color w:val="000000"/>
                <w:spacing w:val="2"/>
                <w:sz w:val="28"/>
                <w:szCs w:val="28"/>
                <w:bdr w:val="none" w:sz="0" w:space="0" w:color="auto" w:frame="1"/>
                <w:shd w:val="clear" w:color="auto" w:fill="FFFFFF"/>
              </w:rPr>
            </w:pPr>
            <w:r w:rsidRPr="009C0ACF">
              <w:rPr>
                <w:b/>
                <w:bCs/>
                <w:sz w:val="28"/>
                <w:szCs w:val="28"/>
              </w:rPr>
              <w:t xml:space="preserve">  Статья 92-1. </w:t>
            </w:r>
            <w:r w:rsidRPr="009C0ACF">
              <w:rPr>
                <w:rFonts w:eastAsia="Times New Roman"/>
                <w:b/>
                <w:bCs/>
                <w:color w:val="000000"/>
                <w:spacing w:val="2"/>
                <w:sz w:val="28"/>
                <w:szCs w:val="28"/>
                <w:bdr w:val="none" w:sz="0" w:space="0" w:color="auto" w:frame="1"/>
                <w:shd w:val="clear" w:color="auto" w:fill="FFFFFF"/>
              </w:rPr>
              <w:t>Взыскание денег или истребование иного движимого имущества от должника</w:t>
            </w:r>
          </w:p>
          <w:p w:rsidR="00764D45" w:rsidRPr="009C0ACF" w:rsidRDefault="00764D45" w:rsidP="003D18FF">
            <w:pPr>
              <w:jc w:val="both"/>
              <w:rPr>
                <w:rFonts w:eastAsia="Times New Roman"/>
                <w:sz w:val="28"/>
                <w:szCs w:val="28"/>
              </w:rPr>
            </w:pPr>
            <w:r w:rsidRPr="009C0ACF">
              <w:rPr>
                <w:rFonts w:eastAsia="Times New Roman"/>
                <w:b/>
                <w:bCs/>
                <w:color w:val="000000"/>
                <w:spacing w:val="2"/>
                <w:sz w:val="28"/>
                <w:szCs w:val="28"/>
                <w:bdr w:val="none" w:sz="0" w:space="0" w:color="auto" w:frame="1"/>
                <w:shd w:val="clear" w:color="auto" w:fill="FFFFFF"/>
              </w:rPr>
              <w:t xml:space="preserve">  </w:t>
            </w:r>
            <w:r w:rsidRPr="009C0ACF">
              <w:rPr>
                <w:rFonts w:eastAsia="Times New Roman"/>
                <w:sz w:val="28"/>
                <w:szCs w:val="28"/>
              </w:rPr>
              <w:t>…</w:t>
            </w:r>
          </w:p>
          <w:p w:rsidR="00764D45" w:rsidRPr="009C0ACF" w:rsidRDefault="00764D45" w:rsidP="003D18FF">
            <w:pPr>
              <w:jc w:val="both"/>
              <w:rPr>
                <w:rFonts w:eastAsia="Times New Roman"/>
                <w:b/>
                <w:sz w:val="28"/>
                <w:szCs w:val="28"/>
              </w:rPr>
            </w:pPr>
            <w:r w:rsidRPr="009C0ACF">
              <w:rPr>
                <w:rFonts w:eastAsia="Times New Roman"/>
                <w:b/>
                <w:sz w:val="28"/>
                <w:szCs w:val="28"/>
              </w:rPr>
              <w:t xml:space="preserve">  3. Отсутствует</w:t>
            </w:r>
          </w:p>
          <w:p w:rsidR="00764D45" w:rsidRPr="009C0ACF" w:rsidRDefault="00764D45" w:rsidP="003D18FF">
            <w:pPr>
              <w:widowControl w:val="0"/>
              <w:autoSpaceDE w:val="0"/>
              <w:autoSpaceDN w:val="0"/>
              <w:adjustRightInd w:val="0"/>
              <w:jc w:val="both"/>
              <w:rPr>
                <w:b/>
                <w:bCs/>
                <w:sz w:val="28"/>
                <w:szCs w:val="28"/>
              </w:rPr>
            </w:pPr>
          </w:p>
        </w:tc>
        <w:tc>
          <w:tcPr>
            <w:tcW w:w="4677" w:type="dxa"/>
            <w:tcBorders>
              <w:top w:val="single" w:sz="4" w:space="0" w:color="auto"/>
              <w:left w:val="single" w:sz="4" w:space="0" w:color="auto"/>
              <w:bottom w:val="single" w:sz="4" w:space="0" w:color="auto"/>
              <w:right w:val="single" w:sz="4" w:space="0" w:color="auto"/>
            </w:tcBorders>
          </w:tcPr>
          <w:p w:rsidR="00764D45" w:rsidRPr="009C0ACF" w:rsidRDefault="00764D45" w:rsidP="003D18FF">
            <w:pPr>
              <w:jc w:val="both"/>
              <w:rPr>
                <w:rFonts w:eastAsia="Times New Roman"/>
                <w:b/>
                <w:bCs/>
                <w:color w:val="000000"/>
                <w:spacing w:val="2"/>
                <w:sz w:val="28"/>
                <w:szCs w:val="28"/>
                <w:bdr w:val="none" w:sz="0" w:space="0" w:color="auto" w:frame="1"/>
                <w:shd w:val="clear" w:color="auto" w:fill="FFFFFF"/>
              </w:rPr>
            </w:pPr>
            <w:r w:rsidRPr="009C0ACF">
              <w:rPr>
                <w:b/>
                <w:bCs/>
                <w:sz w:val="28"/>
                <w:szCs w:val="28"/>
              </w:rPr>
              <w:t xml:space="preserve">  Статья 92-1. </w:t>
            </w:r>
            <w:r w:rsidRPr="009C0ACF">
              <w:rPr>
                <w:rFonts w:eastAsia="Times New Roman"/>
                <w:b/>
                <w:bCs/>
                <w:color w:val="000000"/>
                <w:spacing w:val="2"/>
                <w:sz w:val="28"/>
                <w:szCs w:val="28"/>
                <w:bdr w:val="none" w:sz="0" w:space="0" w:color="auto" w:frame="1"/>
                <w:shd w:val="clear" w:color="auto" w:fill="FFFFFF"/>
              </w:rPr>
              <w:t>Взыскание денег или истребование иного движимого имущества от должника</w:t>
            </w:r>
          </w:p>
          <w:p w:rsidR="00764D45" w:rsidRPr="009C0ACF" w:rsidRDefault="00764D45" w:rsidP="003D18FF">
            <w:pPr>
              <w:jc w:val="both"/>
              <w:rPr>
                <w:rFonts w:eastAsia="Times New Roman"/>
                <w:sz w:val="28"/>
                <w:szCs w:val="28"/>
              </w:rPr>
            </w:pPr>
            <w:r w:rsidRPr="009C0ACF">
              <w:rPr>
                <w:rFonts w:eastAsia="Times New Roman"/>
                <w:bCs/>
                <w:color w:val="000000"/>
                <w:spacing w:val="2"/>
                <w:sz w:val="28"/>
                <w:szCs w:val="28"/>
                <w:bdr w:val="none" w:sz="0" w:space="0" w:color="auto" w:frame="1"/>
                <w:shd w:val="clear" w:color="auto" w:fill="FFFFFF"/>
              </w:rPr>
              <w:t xml:space="preserve">  …</w:t>
            </w:r>
          </w:p>
          <w:p w:rsidR="00764D45" w:rsidRPr="009C0ACF" w:rsidRDefault="00764D45" w:rsidP="003D18FF">
            <w:pPr>
              <w:widowControl w:val="0"/>
              <w:autoSpaceDE w:val="0"/>
              <w:autoSpaceDN w:val="0"/>
              <w:adjustRightInd w:val="0"/>
              <w:jc w:val="both"/>
              <w:rPr>
                <w:b/>
                <w:bCs/>
                <w:sz w:val="28"/>
                <w:szCs w:val="28"/>
              </w:rPr>
            </w:pPr>
            <w:r w:rsidRPr="009C0ACF">
              <w:rPr>
                <w:bCs/>
                <w:sz w:val="28"/>
                <w:szCs w:val="28"/>
              </w:rPr>
              <w:t xml:space="preserve">  3. Н</w:t>
            </w:r>
            <w:r w:rsidRPr="009C0ACF">
              <w:rPr>
                <w:rFonts w:eastAsia="Times New Roman"/>
                <w:color w:val="000000"/>
                <w:spacing w:val="2"/>
                <w:sz w:val="28"/>
                <w:szCs w:val="28"/>
                <w:shd w:val="clear" w:color="auto" w:fill="FFFFFF"/>
              </w:rPr>
              <w:t xml:space="preserve">а основании исполнительной надписи производится взыскание только основной суммы долга, не включающей, </w:t>
            </w:r>
            <w:r w:rsidRPr="009C0ACF">
              <w:rPr>
                <w:color w:val="000000"/>
                <w:spacing w:val="2"/>
                <w:sz w:val="28"/>
                <w:szCs w:val="28"/>
              </w:rPr>
              <w:t>том числе неустойки (пеней), процентов, если таковые причитаются</w:t>
            </w:r>
            <w:r w:rsidRPr="009C0ACF">
              <w:rPr>
                <w:rFonts w:eastAsia="Times New Roman"/>
                <w:color w:val="000000"/>
                <w:spacing w:val="2"/>
                <w:sz w:val="28"/>
                <w:szCs w:val="28"/>
                <w:shd w:val="clear" w:color="auto" w:fill="FFFFFF"/>
              </w:rPr>
              <w:t>.</w:t>
            </w:r>
          </w:p>
        </w:tc>
        <w:tc>
          <w:tcPr>
            <w:tcW w:w="4253" w:type="dxa"/>
            <w:tcBorders>
              <w:top w:val="single" w:sz="4" w:space="0" w:color="auto"/>
              <w:left w:val="single" w:sz="4" w:space="0" w:color="auto"/>
              <w:bottom w:val="single" w:sz="4" w:space="0" w:color="auto"/>
              <w:right w:val="single" w:sz="4" w:space="0" w:color="auto"/>
            </w:tcBorders>
          </w:tcPr>
          <w:p w:rsidR="00764D45" w:rsidRPr="009C0ACF" w:rsidRDefault="00764D45" w:rsidP="003D18FF">
            <w:pPr>
              <w:jc w:val="both"/>
              <w:rPr>
                <w:sz w:val="28"/>
                <w:szCs w:val="28"/>
              </w:rPr>
            </w:pPr>
            <w:r w:rsidRPr="009C0ACF">
              <w:rPr>
                <w:sz w:val="28"/>
                <w:szCs w:val="28"/>
              </w:rPr>
              <w:t xml:space="preserve">  Нотариус выносит исполнительную надпись только по бесспорным (доказанным) обстоятельствам (основной долг прямо указанный в договоре). Взыскание же пени и неустойки всегда носит спорный характер, и может быть уменьшено судом (статья 297 ГК).</w:t>
            </w:r>
          </w:p>
        </w:tc>
      </w:tr>
      <w:tr w:rsidR="00764D45" w:rsidRPr="009C0ACF" w:rsidTr="0032116F">
        <w:tc>
          <w:tcPr>
            <w:tcW w:w="568" w:type="dxa"/>
            <w:tcBorders>
              <w:top w:val="single" w:sz="4" w:space="0" w:color="auto"/>
              <w:left w:val="single" w:sz="4" w:space="0" w:color="auto"/>
              <w:bottom w:val="single" w:sz="4" w:space="0" w:color="auto"/>
              <w:right w:val="single" w:sz="4" w:space="0" w:color="auto"/>
            </w:tcBorders>
          </w:tcPr>
          <w:p w:rsidR="00764D45" w:rsidRPr="009C0ACF" w:rsidRDefault="0032116F" w:rsidP="003D18FF">
            <w:pPr>
              <w:numPr>
                <w:ilvl w:val="0"/>
                <w:numId w:val="12"/>
              </w:numPr>
              <w:tabs>
                <w:tab w:val="left" w:pos="0"/>
                <w:tab w:val="left" w:pos="142"/>
              </w:tabs>
              <w:ind w:left="0"/>
              <w:jc w:val="both"/>
              <w:rPr>
                <w:sz w:val="28"/>
                <w:szCs w:val="28"/>
                <w:lang w:eastAsia="en-US"/>
              </w:rPr>
            </w:pPr>
            <w:r>
              <w:rPr>
                <w:sz w:val="28"/>
                <w:szCs w:val="28"/>
                <w:lang w:eastAsia="en-US"/>
              </w:rPr>
              <w:t>17</w:t>
            </w:r>
          </w:p>
        </w:tc>
        <w:tc>
          <w:tcPr>
            <w:tcW w:w="1417" w:type="dxa"/>
            <w:gridSpan w:val="2"/>
            <w:tcBorders>
              <w:top w:val="single" w:sz="4" w:space="0" w:color="auto"/>
              <w:left w:val="single" w:sz="4" w:space="0" w:color="auto"/>
              <w:bottom w:val="single" w:sz="4" w:space="0" w:color="auto"/>
              <w:right w:val="single" w:sz="4" w:space="0" w:color="auto"/>
            </w:tcBorders>
          </w:tcPr>
          <w:p w:rsidR="00764D45" w:rsidRPr="009C0ACF" w:rsidRDefault="00764D45" w:rsidP="003D18FF">
            <w:pPr>
              <w:pStyle w:val="3"/>
              <w:spacing w:before="0" w:after="0"/>
              <w:ind w:left="0" w:firstLine="0"/>
              <w:rPr>
                <w:rFonts w:ascii="Times New Roman" w:hAnsi="Times New Roman"/>
                <w:bCs w:val="0"/>
                <w:color w:val="auto"/>
                <w:sz w:val="28"/>
                <w:szCs w:val="28"/>
                <w:lang w:eastAsia="en-US"/>
              </w:rPr>
            </w:pPr>
            <w:r w:rsidRPr="009C0ACF">
              <w:rPr>
                <w:rFonts w:ascii="Times New Roman" w:hAnsi="Times New Roman"/>
                <w:bCs w:val="0"/>
                <w:color w:val="auto"/>
                <w:sz w:val="28"/>
                <w:szCs w:val="28"/>
                <w:lang w:eastAsia="en-US"/>
              </w:rPr>
              <w:t xml:space="preserve">Новая редакция подпунктов 5), 6) статьи 92-3 </w:t>
            </w:r>
          </w:p>
        </w:tc>
        <w:tc>
          <w:tcPr>
            <w:tcW w:w="4395" w:type="dxa"/>
            <w:tcBorders>
              <w:top w:val="single" w:sz="4" w:space="0" w:color="auto"/>
              <w:left w:val="single" w:sz="4" w:space="0" w:color="auto"/>
              <w:bottom w:val="single" w:sz="4" w:space="0" w:color="auto"/>
              <w:right w:val="single" w:sz="4" w:space="0" w:color="auto"/>
            </w:tcBorders>
          </w:tcPr>
          <w:p w:rsidR="00764D45" w:rsidRPr="009C0ACF" w:rsidRDefault="00764D45" w:rsidP="003D18FF">
            <w:pPr>
              <w:tabs>
                <w:tab w:val="clear" w:pos="708"/>
              </w:tabs>
              <w:jc w:val="both"/>
              <w:rPr>
                <w:rFonts w:eastAsia="Times New Roman"/>
                <w:sz w:val="28"/>
                <w:szCs w:val="28"/>
              </w:rPr>
            </w:pPr>
            <w:r w:rsidRPr="009C0ACF">
              <w:rPr>
                <w:rFonts w:eastAsia="Times New Roman"/>
                <w:b/>
                <w:bCs/>
                <w:sz w:val="28"/>
                <w:szCs w:val="28"/>
              </w:rPr>
              <w:t xml:space="preserve">  Статья 92-3. Содержание исполнительной надписи</w:t>
            </w:r>
          </w:p>
          <w:p w:rsidR="00764D45" w:rsidRPr="009C0ACF" w:rsidRDefault="00764D45" w:rsidP="003D18FF">
            <w:pPr>
              <w:tabs>
                <w:tab w:val="clear" w:pos="708"/>
              </w:tabs>
              <w:jc w:val="both"/>
              <w:rPr>
                <w:rFonts w:eastAsia="Times New Roman"/>
                <w:sz w:val="28"/>
                <w:szCs w:val="28"/>
              </w:rPr>
            </w:pPr>
            <w:r w:rsidRPr="009C0ACF">
              <w:rPr>
                <w:rFonts w:eastAsia="Times New Roman"/>
                <w:sz w:val="28"/>
                <w:szCs w:val="28"/>
              </w:rPr>
              <w:t>   Исполнительная надпись должна содержать:</w:t>
            </w:r>
          </w:p>
          <w:p w:rsidR="00764D45" w:rsidRPr="009C0ACF" w:rsidRDefault="00764D45" w:rsidP="003D18FF">
            <w:pPr>
              <w:tabs>
                <w:tab w:val="clear" w:pos="708"/>
              </w:tabs>
              <w:jc w:val="both"/>
              <w:rPr>
                <w:rFonts w:eastAsia="Times New Roman"/>
                <w:sz w:val="28"/>
                <w:szCs w:val="28"/>
              </w:rPr>
            </w:pPr>
            <w:r w:rsidRPr="009C0ACF">
              <w:rPr>
                <w:rFonts w:eastAsia="Times New Roman"/>
                <w:sz w:val="28"/>
                <w:szCs w:val="28"/>
              </w:rPr>
              <w:t xml:space="preserve">   …</w:t>
            </w:r>
          </w:p>
          <w:p w:rsidR="00764D45" w:rsidRPr="009C0ACF" w:rsidRDefault="00764D45" w:rsidP="003D18FF">
            <w:pPr>
              <w:tabs>
                <w:tab w:val="clear" w:pos="708"/>
              </w:tabs>
              <w:jc w:val="both"/>
              <w:rPr>
                <w:rFonts w:eastAsia="Times New Roman"/>
                <w:sz w:val="28"/>
                <w:szCs w:val="28"/>
              </w:rPr>
            </w:pPr>
            <w:r w:rsidRPr="009C0ACF">
              <w:rPr>
                <w:rFonts w:eastAsia="Times New Roman"/>
                <w:b/>
                <w:sz w:val="28"/>
                <w:szCs w:val="28"/>
              </w:rPr>
              <w:t xml:space="preserve">   5) </w:t>
            </w:r>
            <w:r w:rsidRPr="009C0ACF">
              <w:rPr>
                <w:rFonts w:eastAsia="Times New Roman"/>
                <w:sz w:val="28"/>
                <w:szCs w:val="28"/>
              </w:rPr>
              <w:t>обозначение суммы, подлежащей взысканию, или предметов, подлежащих истребованию</w:t>
            </w:r>
            <w:r w:rsidRPr="009C0ACF">
              <w:rPr>
                <w:rFonts w:eastAsia="Times New Roman"/>
                <w:b/>
                <w:sz w:val="28"/>
                <w:szCs w:val="28"/>
              </w:rPr>
              <w:t>, в том числе пеней, процентов, если таковые причитаются</w:t>
            </w:r>
            <w:r w:rsidRPr="009C0ACF">
              <w:rPr>
                <w:rFonts w:eastAsia="Times New Roman"/>
                <w:sz w:val="28"/>
                <w:szCs w:val="28"/>
              </w:rPr>
              <w:t>;</w:t>
            </w:r>
          </w:p>
          <w:p w:rsidR="00764D45" w:rsidRPr="009C0ACF" w:rsidRDefault="00764D45" w:rsidP="003D18FF">
            <w:pPr>
              <w:tabs>
                <w:tab w:val="clear" w:pos="708"/>
              </w:tabs>
              <w:jc w:val="both"/>
              <w:rPr>
                <w:rFonts w:eastAsia="Times New Roman"/>
                <w:sz w:val="28"/>
                <w:szCs w:val="28"/>
              </w:rPr>
            </w:pPr>
            <w:r w:rsidRPr="009C0ACF">
              <w:rPr>
                <w:rFonts w:eastAsia="Times New Roman"/>
                <w:sz w:val="28"/>
                <w:szCs w:val="28"/>
              </w:rPr>
              <w:t xml:space="preserve">      6) обозначение суммы государственной пошлины или оплаты нотариальных действий частного нотариуса, уплаченной взыскателем </w:t>
            </w:r>
            <w:r w:rsidRPr="009C0ACF">
              <w:rPr>
                <w:rFonts w:eastAsia="Times New Roman"/>
                <w:b/>
                <w:sz w:val="28"/>
                <w:szCs w:val="28"/>
              </w:rPr>
              <w:t>или подлежащей взысканию с должника</w:t>
            </w:r>
            <w:r w:rsidRPr="009C0ACF">
              <w:rPr>
                <w:rFonts w:eastAsia="Times New Roman"/>
                <w:sz w:val="28"/>
                <w:szCs w:val="28"/>
              </w:rPr>
              <w:t>;</w:t>
            </w:r>
          </w:p>
          <w:p w:rsidR="00764D45" w:rsidRPr="009C0ACF" w:rsidRDefault="00764D45" w:rsidP="003D18FF">
            <w:pPr>
              <w:tabs>
                <w:tab w:val="clear" w:pos="708"/>
              </w:tabs>
              <w:jc w:val="both"/>
              <w:rPr>
                <w:rFonts w:eastAsia="Times New Roman"/>
                <w:sz w:val="28"/>
                <w:szCs w:val="28"/>
              </w:rPr>
            </w:pPr>
          </w:p>
          <w:p w:rsidR="00764D45" w:rsidRPr="009C0ACF" w:rsidRDefault="00764D45" w:rsidP="003D18FF">
            <w:pPr>
              <w:tabs>
                <w:tab w:val="clear" w:pos="708"/>
              </w:tabs>
              <w:jc w:val="both"/>
              <w:rPr>
                <w:rFonts w:eastAsia="Times New Roman"/>
                <w:sz w:val="28"/>
                <w:szCs w:val="28"/>
              </w:rPr>
            </w:pPr>
          </w:p>
          <w:p w:rsidR="00764D45" w:rsidRPr="009C0ACF" w:rsidRDefault="00764D45" w:rsidP="003D18FF">
            <w:pPr>
              <w:jc w:val="both"/>
              <w:rPr>
                <w:b/>
                <w:bCs/>
                <w:sz w:val="28"/>
                <w:szCs w:val="28"/>
              </w:rPr>
            </w:pPr>
          </w:p>
        </w:tc>
        <w:tc>
          <w:tcPr>
            <w:tcW w:w="4677" w:type="dxa"/>
            <w:tcBorders>
              <w:top w:val="single" w:sz="4" w:space="0" w:color="auto"/>
              <w:left w:val="single" w:sz="4" w:space="0" w:color="auto"/>
              <w:bottom w:val="single" w:sz="4" w:space="0" w:color="auto"/>
              <w:right w:val="single" w:sz="4" w:space="0" w:color="auto"/>
            </w:tcBorders>
          </w:tcPr>
          <w:p w:rsidR="00764D45" w:rsidRPr="009C0ACF" w:rsidRDefault="00764D45" w:rsidP="003D18FF">
            <w:pPr>
              <w:tabs>
                <w:tab w:val="clear" w:pos="708"/>
              </w:tabs>
              <w:jc w:val="both"/>
              <w:rPr>
                <w:rFonts w:eastAsia="Times New Roman"/>
                <w:sz w:val="28"/>
                <w:szCs w:val="28"/>
              </w:rPr>
            </w:pPr>
            <w:r w:rsidRPr="009C0ACF">
              <w:rPr>
                <w:rFonts w:eastAsia="Times New Roman"/>
                <w:b/>
                <w:bCs/>
                <w:sz w:val="28"/>
                <w:szCs w:val="28"/>
              </w:rPr>
              <w:t xml:space="preserve">  Статья 92-3. Содержание исполнительной надписи</w:t>
            </w:r>
          </w:p>
          <w:p w:rsidR="00764D45" w:rsidRPr="009C0ACF" w:rsidRDefault="00764D45" w:rsidP="003D18FF">
            <w:pPr>
              <w:tabs>
                <w:tab w:val="clear" w:pos="708"/>
              </w:tabs>
              <w:jc w:val="both"/>
              <w:rPr>
                <w:rFonts w:eastAsia="Times New Roman"/>
                <w:sz w:val="28"/>
                <w:szCs w:val="28"/>
              </w:rPr>
            </w:pPr>
            <w:r w:rsidRPr="009C0ACF">
              <w:rPr>
                <w:rFonts w:eastAsia="Times New Roman"/>
                <w:sz w:val="28"/>
                <w:szCs w:val="28"/>
              </w:rPr>
              <w:t>   Исполнительная надпись должна содержать:</w:t>
            </w:r>
          </w:p>
          <w:p w:rsidR="00764D45" w:rsidRPr="009C0ACF" w:rsidRDefault="00764D45" w:rsidP="003D18FF">
            <w:pPr>
              <w:tabs>
                <w:tab w:val="clear" w:pos="708"/>
              </w:tabs>
              <w:jc w:val="both"/>
              <w:rPr>
                <w:rFonts w:eastAsia="Times New Roman"/>
                <w:sz w:val="28"/>
                <w:szCs w:val="28"/>
              </w:rPr>
            </w:pPr>
            <w:r w:rsidRPr="009C0ACF">
              <w:rPr>
                <w:rFonts w:eastAsia="Times New Roman"/>
                <w:sz w:val="28"/>
                <w:szCs w:val="28"/>
              </w:rPr>
              <w:t xml:space="preserve">   …</w:t>
            </w:r>
          </w:p>
          <w:p w:rsidR="00764D45" w:rsidRPr="009C0ACF" w:rsidRDefault="00764D45" w:rsidP="003D18FF">
            <w:pPr>
              <w:tabs>
                <w:tab w:val="clear" w:pos="708"/>
              </w:tabs>
              <w:jc w:val="both"/>
              <w:rPr>
                <w:rFonts w:eastAsia="Times New Roman"/>
                <w:b/>
                <w:sz w:val="28"/>
                <w:szCs w:val="28"/>
              </w:rPr>
            </w:pPr>
            <w:r w:rsidRPr="009C0ACF">
              <w:rPr>
                <w:rFonts w:eastAsia="Times New Roman"/>
                <w:b/>
                <w:sz w:val="28"/>
                <w:szCs w:val="28"/>
              </w:rPr>
              <w:t xml:space="preserve">   5) </w:t>
            </w:r>
            <w:r w:rsidRPr="009C0ACF">
              <w:rPr>
                <w:b/>
                <w:color w:val="000000"/>
                <w:spacing w:val="2"/>
                <w:sz w:val="28"/>
                <w:szCs w:val="28"/>
              </w:rPr>
              <w:t>обозначение основной суммы долга суммы, подлежащей взысканию, или предметов, подлежащих истребованию</w:t>
            </w:r>
            <w:r w:rsidRPr="009C0ACF">
              <w:rPr>
                <w:rFonts w:eastAsia="Times New Roman"/>
                <w:b/>
                <w:sz w:val="28"/>
                <w:szCs w:val="28"/>
              </w:rPr>
              <w:t>;</w:t>
            </w:r>
          </w:p>
          <w:p w:rsidR="00764D45" w:rsidRPr="009C0ACF" w:rsidRDefault="00764D45" w:rsidP="003D18FF">
            <w:pPr>
              <w:tabs>
                <w:tab w:val="clear" w:pos="708"/>
              </w:tabs>
              <w:jc w:val="both"/>
              <w:rPr>
                <w:rFonts w:eastAsia="Times New Roman"/>
                <w:b/>
                <w:sz w:val="28"/>
                <w:szCs w:val="28"/>
              </w:rPr>
            </w:pPr>
            <w:r w:rsidRPr="009C0ACF">
              <w:rPr>
                <w:rFonts w:eastAsia="Times New Roman"/>
                <w:b/>
                <w:sz w:val="28"/>
                <w:szCs w:val="28"/>
              </w:rPr>
              <w:t xml:space="preserve">  6) </w:t>
            </w:r>
            <w:r w:rsidRPr="009C0ACF">
              <w:rPr>
                <w:b/>
                <w:color w:val="000000"/>
                <w:spacing w:val="2"/>
                <w:sz w:val="28"/>
                <w:szCs w:val="28"/>
              </w:rPr>
              <w:t>обозначение суммы государственной пошлины или оплаты нотариальных действий частного нотариуса, уплаченной взыскателем</w:t>
            </w:r>
            <w:r w:rsidRPr="009C0ACF">
              <w:rPr>
                <w:rFonts w:eastAsia="Times New Roman"/>
                <w:b/>
                <w:sz w:val="28"/>
                <w:szCs w:val="28"/>
              </w:rPr>
              <w:t>;</w:t>
            </w:r>
          </w:p>
          <w:p w:rsidR="00764D45" w:rsidRPr="009C0ACF" w:rsidRDefault="00764D45" w:rsidP="003D18FF">
            <w:pPr>
              <w:jc w:val="both"/>
              <w:rPr>
                <w:b/>
                <w:bCs/>
                <w:sz w:val="28"/>
                <w:szCs w:val="28"/>
              </w:rPr>
            </w:pPr>
          </w:p>
        </w:tc>
        <w:tc>
          <w:tcPr>
            <w:tcW w:w="4253" w:type="dxa"/>
            <w:tcBorders>
              <w:top w:val="single" w:sz="4" w:space="0" w:color="auto"/>
              <w:left w:val="single" w:sz="4" w:space="0" w:color="auto"/>
              <w:bottom w:val="single" w:sz="4" w:space="0" w:color="auto"/>
              <w:right w:val="single" w:sz="4" w:space="0" w:color="auto"/>
            </w:tcBorders>
          </w:tcPr>
          <w:p w:rsidR="00764D45" w:rsidRPr="009C0ACF" w:rsidRDefault="00764D45" w:rsidP="003D18FF">
            <w:pPr>
              <w:jc w:val="both"/>
              <w:rPr>
                <w:sz w:val="28"/>
                <w:szCs w:val="28"/>
              </w:rPr>
            </w:pPr>
            <w:r w:rsidRPr="009C0ACF">
              <w:rPr>
                <w:sz w:val="28"/>
                <w:szCs w:val="28"/>
              </w:rPr>
              <w:t xml:space="preserve">  Нотариус выносит исполнительную надпись только по бесспорным (доказанным) обстоятельствам (основной долг прямо указанный в договоре). Взыскание же пени и неустойки всегда носит спорный характер, и может быть уменьшено судом (статья 297 ГК).</w:t>
            </w:r>
          </w:p>
        </w:tc>
      </w:tr>
      <w:tr w:rsidR="007E4F9F" w:rsidRPr="009C0ACF" w:rsidTr="0018012E">
        <w:tc>
          <w:tcPr>
            <w:tcW w:w="15310" w:type="dxa"/>
            <w:gridSpan w:val="6"/>
            <w:tcBorders>
              <w:top w:val="single" w:sz="4" w:space="0" w:color="auto"/>
              <w:left w:val="single" w:sz="4" w:space="0" w:color="auto"/>
              <w:bottom w:val="single" w:sz="4" w:space="0" w:color="auto"/>
              <w:right w:val="single" w:sz="4" w:space="0" w:color="auto"/>
            </w:tcBorders>
          </w:tcPr>
          <w:p w:rsidR="007E4F9F" w:rsidRPr="009C0ACF" w:rsidRDefault="007E4F9F" w:rsidP="003D18FF">
            <w:pPr>
              <w:tabs>
                <w:tab w:val="clear" w:pos="708"/>
                <w:tab w:val="left" w:pos="5554"/>
              </w:tabs>
              <w:jc w:val="center"/>
              <w:rPr>
                <w:b/>
                <w:sz w:val="28"/>
                <w:szCs w:val="28"/>
              </w:rPr>
            </w:pPr>
            <w:r w:rsidRPr="009C0ACF">
              <w:rPr>
                <w:b/>
                <w:sz w:val="28"/>
                <w:szCs w:val="28"/>
                <w:highlight w:val="yellow"/>
              </w:rPr>
              <w:t>Поправки по</w:t>
            </w:r>
            <w:r w:rsidR="00B15B68" w:rsidRPr="009C0ACF">
              <w:rPr>
                <w:b/>
                <w:sz w:val="28"/>
                <w:szCs w:val="28"/>
                <w:highlight w:val="yellow"/>
              </w:rPr>
              <w:t xml:space="preserve"> снятию юридических притязани</w:t>
            </w:r>
            <w:r w:rsidR="00B15B68" w:rsidRPr="009C0ACF">
              <w:rPr>
                <w:b/>
                <w:sz w:val="28"/>
                <w:szCs w:val="28"/>
              </w:rPr>
              <w:t>й</w:t>
            </w:r>
            <w:r w:rsidRPr="009C0ACF">
              <w:rPr>
                <w:b/>
                <w:sz w:val="28"/>
                <w:szCs w:val="28"/>
              </w:rPr>
              <w:t xml:space="preserve"> </w:t>
            </w:r>
          </w:p>
        </w:tc>
      </w:tr>
      <w:tr w:rsidR="004F4444" w:rsidRPr="009C0ACF" w:rsidTr="0018012E">
        <w:tc>
          <w:tcPr>
            <w:tcW w:w="15310" w:type="dxa"/>
            <w:gridSpan w:val="6"/>
            <w:tcBorders>
              <w:top w:val="single" w:sz="4" w:space="0" w:color="auto"/>
              <w:left w:val="single" w:sz="4" w:space="0" w:color="auto"/>
              <w:bottom w:val="single" w:sz="4" w:space="0" w:color="auto"/>
              <w:right w:val="single" w:sz="4" w:space="0" w:color="auto"/>
            </w:tcBorders>
          </w:tcPr>
          <w:p w:rsidR="007E4F9F" w:rsidRPr="009C0ACF" w:rsidRDefault="004F4444" w:rsidP="0032116F">
            <w:pPr>
              <w:jc w:val="center"/>
              <w:rPr>
                <w:b/>
                <w:sz w:val="28"/>
                <w:szCs w:val="28"/>
                <w:lang w:eastAsia="en-US"/>
              </w:rPr>
            </w:pPr>
            <w:r w:rsidRPr="009C0ACF">
              <w:rPr>
                <w:rStyle w:val="apple-converted-space"/>
                <w:b/>
                <w:spacing w:val="2"/>
                <w:sz w:val="28"/>
                <w:szCs w:val="28"/>
                <w:shd w:val="clear" w:color="auto" w:fill="FFFFFF"/>
              </w:rPr>
              <w:t xml:space="preserve">Закон Республики Казахстан </w:t>
            </w:r>
            <w:r w:rsidRPr="009C0ACF">
              <w:rPr>
                <w:rStyle w:val="apple-converted-space"/>
                <w:spacing w:val="2"/>
                <w:sz w:val="28"/>
                <w:szCs w:val="28"/>
                <w:shd w:val="clear" w:color="auto" w:fill="FFFFFF"/>
              </w:rPr>
              <w:t>«</w:t>
            </w:r>
            <w:r w:rsidRPr="009C0ACF">
              <w:rPr>
                <w:rStyle w:val="s1"/>
                <w:rFonts w:ascii="Times New Roman" w:hAnsi="Times New Roman" w:cs="Times New Roman"/>
                <w:sz w:val="28"/>
                <w:szCs w:val="28"/>
              </w:rPr>
              <w:t xml:space="preserve">О государственной регистрации прав на недвижимое имущество» </w:t>
            </w:r>
            <w:r w:rsidRPr="009C0ACF">
              <w:rPr>
                <w:rStyle w:val="apple-converted-space"/>
                <w:b/>
                <w:spacing w:val="2"/>
                <w:sz w:val="28"/>
                <w:szCs w:val="28"/>
                <w:shd w:val="clear" w:color="auto" w:fill="FFFFFF"/>
              </w:rPr>
              <w:t>от 26 июля 2007 года</w:t>
            </w:r>
          </w:p>
        </w:tc>
      </w:tr>
      <w:tr w:rsidR="004F4444" w:rsidRPr="009C0ACF" w:rsidTr="00DD5202">
        <w:trPr>
          <w:trHeight w:val="1831"/>
        </w:trPr>
        <w:tc>
          <w:tcPr>
            <w:tcW w:w="568" w:type="dxa"/>
            <w:tcBorders>
              <w:top w:val="single" w:sz="4" w:space="0" w:color="auto"/>
              <w:left w:val="single" w:sz="4" w:space="0" w:color="auto"/>
              <w:bottom w:val="single" w:sz="4" w:space="0" w:color="auto"/>
              <w:right w:val="single" w:sz="4" w:space="0" w:color="auto"/>
            </w:tcBorders>
          </w:tcPr>
          <w:p w:rsidR="004F4444" w:rsidRPr="009C0ACF" w:rsidRDefault="0032116F" w:rsidP="003D18FF">
            <w:pPr>
              <w:pStyle w:val="10"/>
              <w:spacing w:after="0" w:line="240" w:lineRule="auto"/>
              <w:ind w:left="0"/>
              <w:jc w:val="center"/>
              <w:rPr>
                <w:rStyle w:val="apple-converted-space"/>
                <w:b/>
                <w:spacing w:val="2"/>
                <w:sz w:val="28"/>
                <w:szCs w:val="28"/>
                <w:shd w:val="clear" w:color="auto" w:fill="FFFFFF"/>
              </w:rPr>
            </w:pPr>
            <w:r>
              <w:rPr>
                <w:rStyle w:val="apple-converted-space"/>
                <w:b/>
                <w:spacing w:val="2"/>
                <w:sz w:val="28"/>
                <w:szCs w:val="28"/>
                <w:shd w:val="clear" w:color="auto" w:fill="FFFFFF"/>
              </w:rPr>
              <w:t>18</w:t>
            </w:r>
          </w:p>
        </w:tc>
        <w:tc>
          <w:tcPr>
            <w:tcW w:w="1276" w:type="dxa"/>
            <w:tcBorders>
              <w:top w:val="single" w:sz="4" w:space="0" w:color="auto"/>
              <w:left w:val="single" w:sz="4" w:space="0" w:color="auto"/>
              <w:bottom w:val="single" w:sz="4" w:space="0" w:color="auto"/>
              <w:right w:val="single" w:sz="4" w:space="0" w:color="auto"/>
            </w:tcBorders>
          </w:tcPr>
          <w:p w:rsidR="004F4444" w:rsidRPr="009C0ACF" w:rsidRDefault="004F4444" w:rsidP="003D18FF">
            <w:pPr>
              <w:pStyle w:val="10"/>
              <w:tabs>
                <w:tab w:val="clear" w:pos="708"/>
                <w:tab w:val="left" w:pos="34"/>
              </w:tabs>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Новый пункт 4 статьи 53</w:t>
            </w:r>
          </w:p>
        </w:tc>
        <w:tc>
          <w:tcPr>
            <w:tcW w:w="4536" w:type="dxa"/>
            <w:gridSpan w:val="2"/>
            <w:tcBorders>
              <w:top w:val="single" w:sz="4" w:space="0" w:color="auto"/>
              <w:left w:val="single" w:sz="4" w:space="0" w:color="auto"/>
              <w:bottom w:val="single" w:sz="4" w:space="0" w:color="auto"/>
              <w:right w:val="single" w:sz="4" w:space="0" w:color="auto"/>
            </w:tcBorders>
          </w:tcPr>
          <w:p w:rsidR="004F4444" w:rsidRPr="009C0ACF" w:rsidRDefault="004F4444"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Статья 53. Государственная регистрация юридических притязаний</w:t>
            </w:r>
          </w:p>
          <w:p w:rsidR="004F4444" w:rsidRPr="009C0ACF" w:rsidRDefault="004F4444" w:rsidP="003D18FF">
            <w:pPr>
              <w:shd w:val="clear" w:color="auto" w:fill="FFFFFF"/>
              <w:tabs>
                <w:tab w:val="clear" w:pos="708"/>
              </w:tabs>
              <w:ind w:firstLine="400"/>
              <w:jc w:val="both"/>
              <w:textAlignment w:val="baseline"/>
              <w:rPr>
                <w:rFonts w:eastAsia="Times New Roman"/>
                <w:color w:val="000000"/>
                <w:sz w:val="28"/>
                <w:szCs w:val="28"/>
              </w:rPr>
            </w:pPr>
            <w:r w:rsidRPr="009C0ACF">
              <w:rPr>
                <w:rFonts w:eastAsia="Times New Roman"/>
                <w:color w:val="000000"/>
                <w:sz w:val="28"/>
                <w:szCs w:val="28"/>
              </w:rPr>
              <w:t>1. По заявлению заинтересованных лиц могут быть зарегистрированы юридические притязания, в том числе факт подачи искового заявления, обжалования или опротестования судебных актов, решение об изъятии земельного участка, соглашение (расписка) о задатке, предварительный договор и иные факты.</w:t>
            </w:r>
          </w:p>
          <w:p w:rsidR="004F4444" w:rsidRPr="009C0ACF" w:rsidRDefault="004F4444" w:rsidP="003D18FF">
            <w:pPr>
              <w:shd w:val="clear" w:color="auto" w:fill="FFFFFF"/>
              <w:tabs>
                <w:tab w:val="clear" w:pos="708"/>
              </w:tabs>
              <w:ind w:firstLine="400"/>
              <w:jc w:val="both"/>
              <w:textAlignment w:val="baseline"/>
              <w:rPr>
                <w:rFonts w:eastAsia="Times New Roman"/>
                <w:color w:val="000000"/>
                <w:sz w:val="28"/>
                <w:szCs w:val="28"/>
              </w:rPr>
            </w:pPr>
            <w:r w:rsidRPr="009C0ACF">
              <w:rPr>
                <w:rFonts w:eastAsia="Times New Roman"/>
                <w:color w:val="000000"/>
                <w:sz w:val="28"/>
                <w:szCs w:val="28"/>
              </w:rPr>
              <w:t>2. Для государственной регистрации заинтересованное лицо предъявляет регистрирующему органу документ, удостоверяющий личность, и представляет его копию, а также документ, подтверждающий юридическое притязание.</w:t>
            </w:r>
          </w:p>
          <w:p w:rsidR="004F4444" w:rsidRPr="009C0ACF" w:rsidRDefault="00AE39A9" w:rsidP="003D18FF">
            <w:pPr>
              <w:shd w:val="clear" w:color="auto" w:fill="FFFFFF"/>
              <w:tabs>
                <w:tab w:val="clear" w:pos="708"/>
              </w:tabs>
              <w:jc w:val="both"/>
              <w:textAlignment w:val="baseline"/>
              <w:rPr>
                <w:rFonts w:eastAsia="Times New Roman"/>
                <w:color w:val="000000"/>
                <w:sz w:val="28"/>
                <w:szCs w:val="28"/>
              </w:rPr>
            </w:pPr>
            <w:r w:rsidRPr="009C0ACF">
              <w:rPr>
                <w:rFonts w:eastAsia="Times New Roman"/>
                <w:color w:val="000000"/>
                <w:sz w:val="28"/>
                <w:szCs w:val="28"/>
              </w:rPr>
              <w:t xml:space="preserve">   </w:t>
            </w:r>
            <w:r w:rsidR="004F4444" w:rsidRPr="009C0ACF">
              <w:rPr>
                <w:rFonts w:eastAsia="Times New Roman"/>
                <w:color w:val="000000"/>
                <w:sz w:val="28"/>
                <w:szCs w:val="28"/>
              </w:rPr>
              <w:t>3. Государственная регистрация юридических притязаний является учетной и не влечет приостановления государственной регистрации или установления обременении прав на недвижимое имущество.</w:t>
            </w:r>
          </w:p>
          <w:p w:rsidR="00AE39A9" w:rsidRPr="009C0ACF" w:rsidRDefault="00AE39A9" w:rsidP="003D18FF">
            <w:pPr>
              <w:shd w:val="clear" w:color="auto" w:fill="FFFFFF"/>
              <w:tabs>
                <w:tab w:val="clear" w:pos="708"/>
              </w:tabs>
              <w:jc w:val="both"/>
              <w:textAlignment w:val="baseline"/>
              <w:rPr>
                <w:rFonts w:eastAsia="Times New Roman"/>
                <w:b/>
                <w:color w:val="000000"/>
                <w:sz w:val="28"/>
                <w:szCs w:val="28"/>
              </w:rPr>
            </w:pPr>
            <w:r w:rsidRPr="009C0ACF">
              <w:rPr>
                <w:rFonts w:eastAsia="Times New Roman"/>
                <w:b/>
                <w:color w:val="000000"/>
                <w:sz w:val="28"/>
                <w:szCs w:val="28"/>
              </w:rPr>
              <w:t xml:space="preserve">   4. Отсутствует</w:t>
            </w:r>
          </w:p>
          <w:p w:rsidR="004F4444" w:rsidRPr="009C0ACF" w:rsidRDefault="004F4444" w:rsidP="003D18FF">
            <w:pPr>
              <w:pStyle w:val="10"/>
              <w:spacing w:after="0" w:line="240" w:lineRule="auto"/>
              <w:ind w:left="0"/>
              <w:rPr>
                <w:rStyle w:val="apple-converted-space"/>
                <w:b/>
                <w:spacing w:val="2"/>
                <w:sz w:val="28"/>
                <w:szCs w:val="28"/>
                <w:shd w:val="clear" w:color="auto" w:fill="FFFFFF"/>
              </w:rPr>
            </w:pPr>
          </w:p>
          <w:p w:rsidR="004F4444" w:rsidRPr="009C0ACF" w:rsidRDefault="004F4444" w:rsidP="003D18FF">
            <w:pPr>
              <w:pStyle w:val="10"/>
              <w:spacing w:after="0" w:line="240" w:lineRule="auto"/>
              <w:ind w:left="0"/>
              <w:rPr>
                <w:rStyle w:val="apple-converted-space"/>
                <w:b/>
                <w:spacing w:val="2"/>
                <w:sz w:val="28"/>
                <w:szCs w:val="28"/>
                <w:shd w:val="clear" w:color="auto" w:fill="FFFFFF"/>
              </w:rPr>
            </w:pPr>
          </w:p>
          <w:p w:rsidR="004F4444" w:rsidRPr="009C0ACF" w:rsidRDefault="004F4444" w:rsidP="003D18FF">
            <w:pPr>
              <w:pStyle w:val="10"/>
              <w:spacing w:after="0" w:line="240" w:lineRule="auto"/>
              <w:ind w:left="0"/>
              <w:rPr>
                <w:rStyle w:val="apple-converted-space"/>
                <w:b/>
                <w:spacing w:val="2"/>
                <w:sz w:val="28"/>
                <w:szCs w:val="28"/>
                <w:shd w:val="clear" w:color="auto" w:fill="FFFFFF"/>
              </w:rPr>
            </w:pPr>
          </w:p>
        </w:tc>
        <w:tc>
          <w:tcPr>
            <w:tcW w:w="4677" w:type="dxa"/>
            <w:tcBorders>
              <w:top w:val="single" w:sz="4" w:space="0" w:color="auto"/>
              <w:left w:val="single" w:sz="4" w:space="0" w:color="auto"/>
              <w:bottom w:val="single" w:sz="4" w:space="0" w:color="auto"/>
              <w:right w:val="single" w:sz="4" w:space="0" w:color="auto"/>
            </w:tcBorders>
          </w:tcPr>
          <w:p w:rsidR="004F4444" w:rsidRPr="009C0ACF" w:rsidRDefault="004F4444"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Статья 53. Государственная регистрация юридических притязаний</w:t>
            </w:r>
          </w:p>
          <w:p w:rsidR="004F4444" w:rsidRPr="009C0ACF" w:rsidRDefault="004F4444" w:rsidP="003D18FF">
            <w:pPr>
              <w:shd w:val="clear" w:color="auto" w:fill="FFFFFF"/>
              <w:tabs>
                <w:tab w:val="clear" w:pos="708"/>
              </w:tabs>
              <w:ind w:firstLine="400"/>
              <w:jc w:val="both"/>
              <w:textAlignment w:val="baseline"/>
              <w:rPr>
                <w:rFonts w:eastAsia="Times New Roman"/>
                <w:color w:val="000000"/>
                <w:sz w:val="28"/>
                <w:szCs w:val="28"/>
              </w:rPr>
            </w:pPr>
            <w:r w:rsidRPr="009C0ACF">
              <w:rPr>
                <w:rFonts w:eastAsia="Times New Roman"/>
                <w:color w:val="000000"/>
                <w:sz w:val="28"/>
                <w:szCs w:val="28"/>
              </w:rPr>
              <w:t>1. По заявлению заинтересованных лиц</w:t>
            </w:r>
            <w:r w:rsidR="00AB4CBC" w:rsidRPr="009C0ACF">
              <w:rPr>
                <w:rFonts w:eastAsia="Times New Roman"/>
                <w:color w:val="000000"/>
                <w:sz w:val="28"/>
                <w:szCs w:val="28"/>
              </w:rPr>
              <w:t xml:space="preserve">, </w:t>
            </w:r>
            <w:r w:rsidR="00AB4CBC" w:rsidRPr="009C0ACF">
              <w:rPr>
                <w:rFonts w:eastAsia="Times New Roman"/>
                <w:b/>
                <w:color w:val="000000"/>
                <w:sz w:val="28"/>
                <w:szCs w:val="28"/>
              </w:rPr>
              <w:t>нотариуса</w:t>
            </w:r>
            <w:r w:rsidRPr="009C0ACF">
              <w:rPr>
                <w:rFonts w:eastAsia="Times New Roman"/>
                <w:color w:val="000000"/>
                <w:sz w:val="28"/>
                <w:szCs w:val="28"/>
              </w:rPr>
              <w:t xml:space="preserve"> могут быть зарегистрированы юридические притязания, в том числе факт подачи искового заявления, обжалования или опротестования судебных актов, решение об изъятии земельного участка, соглашение (расписка) о задатке, предварительный договор и иные факты.</w:t>
            </w:r>
          </w:p>
          <w:p w:rsidR="004F4444" w:rsidRPr="009C0ACF" w:rsidRDefault="004F4444" w:rsidP="003D18FF">
            <w:pPr>
              <w:shd w:val="clear" w:color="auto" w:fill="FFFFFF"/>
              <w:tabs>
                <w:tab w:val="clear" w:pos="708"/>
              </w:tabs>
              <w:ind w:firstLine="400"/>
              <w:jc w:val="both"/>
              <w:textAlignment w:val="baseline"/>
              <w:rPr>
                <w:rFonts w:eastAsia="Times New Roman"/>
                <w:color w:val="000000"/>
                <w:sz w:val="28"/>
                <w:szCs w:val="28"/>
              </w:rPr>
            </w:pPr>
            <w:r w:rsidRPr="009C0ACF">
              <w:rPr>
                <w:rFonts w:eastAsia="Times New Roman"/>
                <w:color w:val="000000"/>
                <w:sz w:val="28"/>
                <w:szCs w:val="28"/>
              </w:rPr>
              <w:t>2. Для государственной регистрации заинтересованное лицо предъявляет регистрирующему органу документ, удостоверяющий личность, и представляет его копию, а также документ, подтверждающий юридическое притязание.</w:t>
            </w:r>
          </w:p>
          <w:p w:rsidR="004F4444" w:rsidRPr="009C0ACF" w:rsidRDefault="004F4444" w:rsidP="003D18FF">
            <w:pPr>
              <w:shd w:val="clear" w:color="auto" w:fill="FFFFFF"/>
              <w:tabs>
                <w:tab w:val="clear" w:pos="708"/>
              </w:tabs>
              <w:ind w:firstLine="400"/>
              <w:jc w:val="both"/>
              <w:textAlignment w:val="baseline"/>
              <w:rPr>
                <w:rFonts w:eastAsia="Times New Roman"/>
                <w:color w:val="000000"/>
                <w:sz w:val="28"/>
                <w:szCs w:val="28"/>
              </w:rPr>
            </w:pPr>
            <w:r w:rsidRPr="009C0ACF">
              <w:rPr>
                <w:rFonts w:eastAsia="Times New Roman"/>
                <w:color w:val="000000"/>
                <w:sz w:val="28"/>
                <w:szCs w:val="28"/>
              </w:rPr>
              <w:t>3. Государственная регистрация юридических притязаний является учетной и не влечет приостановления государственной регистрации или установления обременении прав на недвижимое имущество.</w:t>
            </w:r>
          </w:p>
          <w:p w:rsidR="001E0589" w:rsidRPr="009C0ACF" w:rsidRDefault="004F4444"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4.</w:t>
            </w:r>
            <w:r w:rsidR="001E0589" w:rsidRPr="009C0ACF">
              <w:rPr>
                <w:rStyle w:val="apple-converted-space"/>
                <w:b/>
                <w:spacing w:val="2"/>
                <w:sz w:val="28"/>
                <w:szCs w:val="28"/>
                <w:shd w:val="clear" w:color="auto" w:fill="FFFFFF"/>
              </w:rPr>
              <w:t>Снятие юридических притязаний на объект недвижимости осуществляется</w:t>
            </w:r>
            <w:r w:rsidR="000C3B8A" w:rsidRPr="009C0ACF">
              <w:rPr>
                <w:rStyle w:val="apple-converted-space"/>
                <w:b/>
                <w:spacing w:val="2"/>
                <w:sz w:val="28"/>
                <w:szCs w:val="28"/>
                <w:shd w:val="clear" w:color="auto" w:fill="FFFFFF"/>
              </w:rPr>
              <w:t xml:space="preserve"> </w:t>
            </w:r>
            <w:r w:rsidR="00AF4AAE" w:rsidRPr="009C0ACF">
              <w:rPr>
                <w:rStyle w:val="apple-converted-space"/>
                <w:b/>
                <w:spacing w:val="2"/>
                <w:sz w:val="28"/>
                <w:szCs w:val="28"/>
                <w:shd w:val="clear" w:color="auto" w:fill="FFFFFF"/>
              </w:rPr>
              <w:t xml:space="preserve">по заявлению </w:t>
            </w:r>
            <w:r w:rsidR="000C3B8A" w:rsidRPr="009C0ACF">
              <w:rPr>
                <w:rStyle w:val="apple-converted-space"/>
                <w:b/>
                <w:spacing w:val="2"/>
                <w:sz w:val="28"/>
                <w:szCs w:val="28"/>
                <w:shd w:val="clear" w:color="auto" w:fill="FFFFFF"/>
              </w:rPr>
              <w:t>заинтересованны</w:t>
            </w:r>
            <w:r w:rsidR="00AF4AAE" w:rsidRPr="009C0ACF">
              <w:rPr>
                <w:rStyle w:val="apple-converted-space"/>
                <w:b/>
                <w:spacing w:val="2"/>
                <w:sz w:val="28"/>
                <w:szCs w:val="28"/>
                <w:shd w:val="clear" w:color="auto" w:fill="FFFFFF"/>
              </w:rPr>
              <w:t>х</w:t>
            </w:r>
            <w:r w:rsidR="000C3B8A" w:rsidRPr="009C0ACF">
              <w:rPr>
                <w:rStyle w:val="apple-converted-space"/>
                <w:b/>
                <w:spacing w:val="2"/>
                <w:sz w:val="28"/>
                <w:szCs w:val="28"/>
                <w:shd w:val="clear" w:color="auto" w:fill="FFFFFF"/>
              </w:rPr>
              <w:t xml:space="preserve"> лиц</w:t>
            </w:r>
            <w:r w:rsidR="005F41ED" w:rsidRPr="009C0ACF">
              <w:rPr>
                <w:rStyle w:val="apple-converted-space"/>
                <w:b/>
                <w:spacing w:val="2"/>
                <w:sz w:val="28"/>
                <w:szCs w:val="28"/>
                <w:shd w:val="clear" w:color="auto" w:fill="FFFFFF"/>
              </w:rPr>
              <w:t xml:space="preserve"> </w:t>
            </w:r>
            <w:r w:rsidR="001E0589" w:rsidRPr="009C0ACF">
              <w:rPr>
                <w:rStyle w:val="apple-converted-space"/>
                <w:b/>
                <w:spacing w:val="2"/>
                <w:sz w:val="28"/>
                <w:szCs w:val="28"/>
                <w:shd w:val="clear" w:color="auto" w:fill="FFFFFF"/>
              </w:rPr>
              <w:t>по следующим основаниям:</w:t>
            </w:r>
            <w:r w:rsidR="00295965" w:rsidRPr="009C0ACF">
              <w:rPr>
                <w:rStyle w:val="apple-converted-space"/>
                <w:b/>
                <w:spacing w:val="2"/>
                <w:sz w:val="28"/>
                <w:szCs w:val="28"/>
                <w:shd w:val="clear" w:color="auto" w:fill="FFFFFF"/>
              </w:rPr>
              <w:t xml:space="preserve">  </w:t>
            </w:r>
          </w:p>
          <w:p w:rsidR="00365CE9" w:rsidRPr="009C0ACF" w:rsidRDefault="001E0589"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1) </w:t>
            </w:r>
            <w:r w:rsidR="00365CE9" w:rsidRPr="009C0ACF">
              <w:rPr>
                <w:rStyle w:val="apple-converted-space"/>
                <w:b/>
                <w:spacing w:val="2"/>
                <w:sz w:val="28"/>
                <w:szCs w:val="28"/>
                <w:shd w:val="clear" w:color="auto" w:fill="FFFFFF"/>
              </w:rPr>
              <w:t>исполнение требования, вытекающего из юридического притязания;</w:t>
            </w:r>
          </w:p>
          <w:p w:rsidR="001E0589" w:rsidRPr="009C0ACF" w:rsidRDefault="00365CE9"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2) </w:t>
            </w:r>
            <w:r w:rsidR="00FB3106" w:rsidRPr="009C0ACF">
              <w:rPr>
                <w:rStyle w:val="apple-converted-space"/>
                <w:b/>
                <w:spacing w:val="2"/>
                <w:sz w:val="28"/>
                <w:szCs w:val="28"/>
                <w:shd w:val="clear" w:color="auto" w:fill="FFFFFF"/>
              </w:rPr>
              <w:t xml:space="preserve">окончание срока </w:t>
            </w:r>
            <w:r w:rsidR="00B8250E" w:rsidRPr="009C0ACF">
              <w:rPr>
                <w:rStyle w:val="apple-converted-space"/>
                <w:b/>
                <w:spacing w:val="2"/>
                <w:sz w:val="28"/>
                <w:szCs w:val="28"/>
                <w:shd w:val="clear" w:color="auto" w:fill="FFFFFF"/>
              </w:rPr>
              <w:t>исполнения обязательства, вытекаю</w:t>
            </w:r>
            <w:r w:rsidR="00295965" w:rsidRPr="009C0ACF">
              <w:rPr>
                <w:rStyle w:val="apple-converted-space"/>
                <w:b/>
                <w:spacing w:val="2"/>
                <w:sz w:val="28"/>
                <w:szCs w:val="28"/>
                <w:shd w:val="clear" w:color="auto" w:fill="FFFFFF"/>
              </w:rPr>
              <w:t>щего из юридического притязания</w:t>
            </w:r>
            <w:r w:rsidR="009F1148" w:rsidRPr="009C0ACF">
              <w:rPr>
                <w:rStyle w:val="apple-converted-space"/>
                <w:b/>
                <w:spacing w:val="2"/>
                <w:sz w:val="28"/>
                <w:szCs w:val="28"/>
                <w:shd w:val="clear" w:color="auto" w:fill="FFFFFF"/>
              </w:rPr>
              <w:t>;</w:t>
            </w:r>
          </w:p>
          <w:p w:rsidR="009F1148" w:rsidRPr="009C0ACF" w:rsidRDefault="009F1148"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3) при наличии согласия лица, по заявлению которого юридическое притязание было наложено. </w:t>
            </w:r>
          </w:p>
          <w:p w:rsidR="005F41ED" w:rsidRPr="009C0ACF" w:rsidRDefault="005F41ED"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Юридическое притязание снимается </w:t>
            </w:r>
            <w:r w:rsidR="00F12AA0" w:rsidRPr="009C0ACF">
              <w:rPr>
                <w:rStyle w:val="apple-converted-space"/>
                <w:b/>
                <w:spacing w:val="2"/>
                <w:sz w:val="28"/>
                <w:szCs w:val="28"/>
                <w:shd w:val="clear" w:color="auto" w:fill="FFFFFF"/>
              </w:rPr>
              <w:t xml:space="preserve">по заявлению </w:t>
            </w:r>
            <w:r w:rsidRPr="009C0ACF">
              <w:rPr>
                <w:rStyle w:val="apple-converted-space"/>
                <w:b/>
                <w:spacing w:val="2"/>
                <w:sz w:val="28"/>
                <w:szCs w:val="28"/>
                <w:shd w:val="clear" w:color="auto" w:fill="FFFFFF"/>
              </w:rPr>
              <w:t>нотариус</w:t>
            </w:r>
            <w:r w:rsidR="00F12AA0" w:rsidRPr="009C0ACF">
              <w:rPr>
                <w:rStyle w:val="apple-converted-space"/>
                <w:b/>
                <w:spacing w:val="2"/>
                <w:sz w:val="28"/>
                <w:szCs w:val="28"/>
                <w:shd w:val="clear" w:color="auto" w:fill="FFFFFF"/>
              </w:rPr>
              <w:t>а</w:t>
            </w:r>
            <w:r w:rsidRPr="009C0ACF">
              <w:rPr>
                <w:rStyle w:val="apple-converted-space"/>
                <w:b/>
                <w:spacing w:val="2"/>
                <w:sz w:val="28"/>
                <w:szCs w:val="28"/>
                <w:shd w:val="clear" w:color="auto" w:fill="FFFFFF"/>
              </w:rPr>
              <w:t xml:space="preserve"> </w:t>
            </w:r>
            <w:r w:rsidR="00F12AA0" w:rsidRPr="009C0ACF">
              <w:rPr>
                <w:rStyle w:val="apple-converted-space"/>
                <w:b/>
                <w:spacing w:val="2"/>
                <w:sz w:val="28"/>
                <w:szCs w:val="28"/>
                <w:shd w:val="clear" w:color="auto" w:fill="FFFFFF"/>
              </w:rPr>
              <w:t xml:space="preserve">по основаниям, указанным в Законе </w:t>
            </w:r>
            <w:r w:rsidR="00F12AA0" w:rsidRPr="009C0ACF">
              <w:rPr>
                <w:rStyle w:val="apple-converted-space"/>
                <w:b/>
                <w:spacing w:val="2"/>
                <w:sz w:val="28"/>
                <w:szCs w:val="28"/>
                <w:shd w:val="clear" w:color="auto" w:fill="FFFFFF"/>
              </w:rPr>
              <w:br/>
              <w:t xml:space="preserve">«О нотариате». </w:t>
            </w:r>
          </w:p>
          <w:p w:rsidR="004F4444" w:rsidRPr="009C0ACF" w:rsidRDefault="00B3129C" w:rsidP="003D18FF">
            <w:pPr>
              <w:pStyle w:val="10"/>
              <w:spacing w:after="0" w:line="240" w:lineRule="auto"/>
              <w:ind w:left="0"/>
              <w:jc w:val="both"/>
              <w:rPr>
                <w:rStyle w:val="apple-converted-space"/>
                <w:b/>
                <w:spacing w:val="2"/>
                <w:sz w:val="28"/>
                <w:szCs w:val="28"/>
                <w:shd w:val="clear" w:color="auto" w:fill="FFFFFF"/>
              </w:rPr>
            </w:pPr>
            <w:r w:rsidRPr="009C0ACF">
              <w:rPr>
                <w:rStyle w:val="apple-converted-space"/>
                <w:b/>
                <w:spacing w:val="2"/>
                <w:sz w:val="28"/>
                <w:szCs w:val="28"/>
                <w:shd w:val="clear" w:color="auto" w:fill="FFFFFF"/>
              </w:rPr>
              <w:t xml:space="preserve">Если </w:t>
            </w:r>
            <w:r w:rsidR="00D70C19" w:rsidRPr="009C0ACF">
              <w:rPr>
                <w:rStyle w:val="apple-converted-space"/>
                <w:b/>
                <w:spacing w:val="2"/>
                <w:sz w:val="28"/>
                <w:szCs w:val="28"/>
                <w:shd w:val="clear" w:color="auto" w:fill="FFFFFF"/>
              </w:rPr>
              <w:t>по истечении</w:t>
            </w:r>
            <w:r w:rsidRPr="009C0ACF">
              <w:rPr>
                <w:rStyle w:val="apple-converted-space"/>
                <w:b/>
                <w:spacing w:val="2"/>
                <w:sz w:val="28"/>
                <w:szCs w:val="28"/>
                <w:shd w:val="clear" w:color="auto" w:fill="FFFFFF"/>
              </w:rPr>
              <w:t xml:space="preserve"> </w:t>
            </w:r>
            <w:r w:rsidR="00B8250E" w:rsidRPr="009C0ACF">
              <w:rPr>
                <w:rStyle w:val="apple-converted-space"/>
                <w:b/>
                <w:spacing w:val="2"/>
                <w:sz w:val="28"/>
                <w:szCs w:val="28"/>
                <w:shd w:val="clear" w:color="auto" w:fill="FFFFFF"/>
              </w:rPr>
              <w:t>трех лет</w:t>
            </w:r>
            <w:r w:rsidRPr="009C0ACF">
              <w:rPr>
                <w:rStyle w:val="apple-converted-space"/>
                <w:b/>
                <w:spacing w:val="2"/>
                <w:sz w:val="28"/>
                <w:szCs w:val="28"/>
                <w:shd w:val="clear" w:color="auto" w:fill="FFFFFF"/>
              </w:rPr>
              <w:t xml:space="preserve"> </w:t>
            </w:r>
            <w:r w:rsidR="00D70C19" w:rsidRPr="009C0ACF">
              <w:rPr>
                <w:rStyle w:val="apple-converted-space"/>
                <w:b/>
                <w:spacing w:val="2"/>
                <w:sz w:val="28"/>
                <w:szCs w:val="28"/>
                <w:shd w:val="clear" w:color="auto" w:fill="FFFFFF"/>
              </w:rPr>
              <w:t xml:space="preserve">с момента государственной регистрации юридического притязания оно не было снято, государственная регистрация юридического притязания </w:t>
            </w:r>
            <w:r w:rsidR="00A220F3" w:rsidRPr="009C0ACF">
              <w:rPr>
                <w:rStyle w:val="apple-converted-space"/>
                <w:b/>
                <w:spacing w:val="2"/>
                <w:sz w:val="28"/>
                <w:szCs w:val="28"/>
                <w:shd w:val="clear" w:color="auto" w:fill="FFFFFF"/>
              </w:rPr>
              <w:t>отменяется</w:t>
            </w:r>
            <w:r w:rsidR="00D70C19" w:rsidRPr="009C0ACF">
              <w:rPr>
                <w:rStyle w:val="apple-converted-space"/>
                <w:b/>
                <w:spacing w:val="2"/>
                <w:sz w:val="28"/>
                <w:szCs w:val="28"/>
                <w:shd w:val="clear" w:color="auto" w:fill="FFFFFF"/>
              </w:rPr>
              <w:t xml:space="preserve">. </w:t>
            </w:r>
            <w:r w:rsidR="004F4444" w:rsidRPr="009C0ACF">
              <w:rPr>
                <w:rStyle w:val="apple-converted-space"/>
                <w:b/>
                <w:spacing w:val="2"/>
                <w:sz w:val="28"/>
                <w:szCs w:val="28"/>
                <w:shd w:val="clear" w:color="auto" w:fill="FFFFFF"/>
              </w:rPr>
              <w:t xml:space="preserve"> </w:t>
            </w:r>
          </w:p>
        </w:tc>
        <w:tc>
          <w:tcPr>
            <w:tcW w:w="4253" w:type="dxa"/>
            <w:tcBorders>
              <w:top w:val="single" w:sz="4" w:space="0" w:color="auto"/>
              <w:left w:val="single" w:sz="4" w:space="0" w:color="auto"/>
              <w:bottom w:val="single" w:sz="4" w:space="0" w:color="auto"/>
              <w:right w:val="single" w:sz="4" w:space="0" w:color="auto"/>
            </w:tcBorders>
          </w:tcPr>
          <w:p w:rsidR="00B3129C" w:rsidRPr="009C0ACF" w:rsidRDefault="004F4444" w:rsidP="003D18FF">
            <w:pPr>
              <w:jc w:val="both"/>
              <w:rPr>
                <w:sz w:val="28"/>
                <w:szCs w:val="28"/>
              </w:rPr>
            </w:pPr>
            <w:r w:rsidRPr="009C0ACF">
              <w:rPr>
                <w:rStyle w:val="apple-converted-space"/>
                <w:spacing w:val="2"/>
                <w:sz w:val="28"/>
                <w:szCs w:val="28"/>
                <w:shd w:val="clear" w:color="auto" w:fill="FFFFFF"/>
              </w:rPr>
              <w:t xml:space="preserve">В настоящее время на практике собственники недвижимости сталкиваются с проблемой невозможности снятия юридического притязания, что </w:t>
            </w:r>
            <w:r w:rsidR="00B3129C" w:rsidRPr="009C0ACF">
              <w:rPr>
                <w:sz w:val="28"/>
                <w:szCs w:val="28"/>
              </w:rPr>
              <w:t>приводит к проблемам реализации недвижимости и т.д.</w:t>
            </w:r>
          </w:p>
          <w:p w:rsidR="004F4444" w:rsidRPr="009C0ACF" w:rsidRDefault="004F4444" w:rsidP="003D18FF">
            <w:pPr>
              <w:pStyle w:val="10"/>
              <w:tabs>
                <w:tab w:val="clear" w:pos="708"/>
                <w:tab w:val="left" w:pos="459"/>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В этой связи </w:t>
            </w:r>
            <w:r w:rsidR="00B3129C" w:rsidRPr="009C0ACF">
              <w:rPr>
                <w:rStyle w:val="apple-converted-space"/>
                <w:spacing w:val="2"/>
                <w:sz w:val="28"/>
                <w:szCs w:val="28"/>
                <w:shd w:val="clear" w:color="auto" w:fill="FFFFFF"/>
              </w:rPr>
              <w:t xml:space="preserve">предлагается установить </w:t>
            </w:r>
            <w:r w:rsidR="001E6DC8" w:rsidRPr="009C0ACF">
              <w:rPr>
                <w:rStyle w:val="apple-converted-space"/>
                <w:spacing w:val="2"/>
                <w:sz w:val="28"/>
                <w:szCs w:val="28"/>
                <w:shd w:val="clear" w:color="auto" w:fill="FFFFFF"/>
              </w:rPr>
              <w:t xml:space="preserve">случаи снятия юр. притязания, а также предельный </w:t>
            </w:r>
            <w:r w:rsidR="00B3129C" w:rsidRPr="009C0ACF">
              <w:rPr>
                <w:rStyle w:val="apple-converted-space"/>
                <w:spacing w:val="2"/>
                <w:sz w:val="28"/>
                <w:szCs w:val="28"/>
                <w:shd w:val="clear" w:color="auto" w:fill="FFFFFF"/>
              </w:rPr>
              <w:t xml:space="preserve">срок </w:t>
            </w:r>
            <w:r w:rsidRPr="009C0ACF">
              <w:rPr>
                <w:rStyle w:val="apple-converted-space"/>
                <w:spacing w:val="2"/>
                <w:sz w:val="28"/>
                <w:szCs w:val="28"/>
                <w:shd w:val="clear" w:color="auto" w:fill="FFFFFF"/>
              </w:rPr>
              <w:t xml:space="preserve"> </w:t>
            </w:r>
            <w:r w:rsidR="00B3129C" w:rsidRPr="009C0ACF">
              <w:rPr>
                <w:rStyle w:val="apple-converted-space"/>
                <w:spacing w:val="2"/>
                <w:sz w:val="28"/>
                <w:szCs w:val="28"/>
                <w:shd w:val="clear" w:color="auto" w:fill="FFFFFF"/>
              </w:rPr>
              <w:t xml:space="preserve">автоматического снятия юр. притязания. </w:t>
            </w:r>
          </w:p>
          <w:p w:rsidR="00AB4CBC" w:rsidRPr="009C0ACF" w:rsidRDefault="00AB4CBC" w:rsidP="003D18FF">
            <w:pPr>
              <w:pStyle w:val="10"/>
              <w:tabs>
                <w:tab w:val="clear" w:pos="708"/>
                <w:tab w:val="left" w:pos="459"/>
              </w:tabs>
              <w:spacing w:after="0" w:line="240" w:lineRule="auto"/>
              <w:ind w:left="0"/>
              <w:jc w:val="both"/>
              <w:rPr>
                <w:rStyle w:val="apple-converted-space"/>
                <w:spacing w:val="2"/>
                <w:sz w:val="28"/>
                <w:szCs w:val="28"/>
                <w:shd w:val="clear" w:color="auto" w:fill="FFFFFF"/>
              </w:rPr>
            </w:pPr>
            <w:r w:rsidRPr="009C0ACF">
              <w:rPr>
                <w:rStyle w:val="apple-converted-space"/>
                <w:spacing w:val="2"/>
                <w:sz w:val="28"/>
                <w:szCs w:val="28"/>
                <w:shd w:val="clear" w:color="auto" w:fill="FFFFFF"/>
              </w:rPr>
              <w:t xml:space="preserve">Кроме того, в связи с введением проверки истории перехода прав на недвижимое имущество, </w:t>
            </w:r>
            <w:r w:rsidR="004D5210" w:rsidRPr="009C0ACF">
              <w:rPr>
                <w:rStyle w:val="apple-converted-space"/>
                <w:spacing w:val="2"/>
                <w:sz w:val="28"/>
                <w:szCs w:val="28"/>
                <w:shd w:val="clear" w:color="auto" w:fill="FFFFFF"/>
              </w:rPr>
              <w:t xml:space="preserve">нотариусу </w:t>
            </w:r>
            <w:r w:rsidRPr="009C0ACF">
              <w:rPr>
                <w:rStyle w:val="apple-converted-space"/>
                <w:spacing w:val="2"/>
                <w:sz w:val="28"/>
                <w:szCs w:val="28"/>
                <w:shd w:val="clear" w:color="auto" w:fill="FFFFFF"/>
              </w:rPr>
              <w:t xml:space="preserve">предоставляется право </w:t>
            </w:r>
            <w:r w:rsidR="004D5210" w:rsidRPr="009C0ACF">
              <w:rPr>
                <w:rStyle w:val="apple-converted-space"/>
                <w:spacing w:val="2"/>
                <w:sz w:val="28"/>
                <w:szCs w:val="28"/>
                <w:shd w:val="clear" w:color="auto" w:fill="FFFFFF"/>
              </w:rPr>
              <w:t xml:space="preserve">обращаться в регистрирующий орган по регистрации </w:t>
            </w:r>
            <w:r w:rsidR="00F051CC" w:rsidRPr="009C0ACF">
              <w:rPr>
                <w:rStyle w:val="apple-converted-space"/>
                <w:spacing w:val="2"/>
                <w:sz w:val="28"/>
                <w:szCs w:val="28"/>
                <w:shd w:val="clear" w:color="auto" w:fill="FFFFFF"/>
              </w:rPr>
              <w:t xml:space="preserve">и снятию </w:t>
            </w:r>
            <w:r w:rsidR="004D5210" w:rsidRPr="009C0ACF">
              <w:rPr>
                <w:rStyle w:val="apple-converted-space"/>
                <w:spacing w:val="2"/>
                <w:sz w:val="28"/>
                <w:szCs w:val="28"/>
                <w:shd w:val="clear" w:color="auto" w:fill="FFFFFF"/>
              </w:rPr>
              <w:t>юр. притязани</w:t>
            </w:r>
            <w:r w:rsidR="00F051CC" w:rsidRPr="009C0ACF">
              <w:rPr>
                <w:rStyle w:val="apple-converted-space"/>
                <w:spacing w:val="2"/>
                <w:sz w:val="28"/>
                <w:szCs w:val="28"/>
                <w:shd w:val="clear" w:color="auto" w:fill="FFFFFF"/>
              </w:rPr>
              <w:t>й</w:t>
            </w:r>
            <w:r w:rsidR="004D5210" w:rsidRPr="009C0ACF">
              <w:rPr>
                <w:rStyle w:val="apple-converted-space"/>
                <w:spacing w:val="2"/>
                <w:sz w:val="28"/>
                <w:szCs w:val="28"/>
                <w:shd w:val="clear" w:color="auto" w:fill="FFFFFF"/>
              </w:rPr>
              <w:t xml:space="preserve">. </w:t>
            </w:r>
          </w:p>
        </w:tc>
      </w:tr>
    </w:tbl>
    <w:tbl>
      <w:tblPr>
        <w:tblStyle w:val="a9"/>
        <w:tblpPr w:leftFromText="180" w:rightFromText="180" w:vertAnchor="text" w:horzAnchor="margin" w:tblpX="-176" w:tblpY="1"/>
        <w:tblW w:w="15417" w:type="dxa"/>
        <w:tblLayout w:type="fixed"/>
        <w:tblLook w:val="04A0"/>
      </w:tblPr>
      <w:tblGrid>
        <w:gridCol w:w="510"/>
        <w:gridCol w:w="15"/>
        <w:gridCol w:w="9"/>
        <w:gridCol w:w="1275"/>
        <w:gridCol w:w="4038"/>
        <w:gridCol w:w="357"/>
        <w:gridCol w:w="141"/>
        <w:gridCol w:w="4747"/>
        <w:gridCol w:w="4325"/>
      </w:tblGrid>
      <w:tr w:rsidR="00DD5202" w:rsidRPr="009C0ACF" w:rsidTr="00A51A00">
        <w:tc>
          <w:tcPr>
            <w:tcW w:w="15417" w:type="dxa"/>
            <w:gridSpan w:val="9"/>
          </w:tcPr>
          <w:p w:rsidR="00DD5202" w:rsidRPr="009C0ACF" w:rsidRDefault="00DD5202" w:rsidP="003D18FF">
            <w:pPr>
              <w:ind w:firstLine="317"/>
              <w:jc w:val="center"/>
              <w:rPr>
                <w:sz w:val="28"/>
                <w:szCs w:val="28"/>
                <w:lang w:val="kk-KZ"/>
              </w:rPr>
            </w:pPr>
            <w:r w:rsidRPr="009C0ACF">
              <w:rPr>
                <w:b/>
                <w:sz w:val="28"/>
                <w:szCs w:val="28"/>
                <w:highlight w:val="yellow"/>
                <w:lang w:val="kk-KZ"/>
              </w:rPr>
              <w:t xml:space="preserve">Поправки по конфискации </w:t>
            </w:r>
            <w:r w:rsidR="00112829" w:rsidRPr="009C0ACF">
              <w:rPr>
                <w:b/>
                <w:sz w:val="28"/>
                <w:szCs w:val="28"/>
                <w:highlight w:val="yellow"/>
                <w:lang w:val="kk-KZ"/>
              </w:rPr>
              <w:t>имущества</w:t>
            </w:r>
          </w:p>
        </w:tc>
      </w:tr>
      <w:tr w:rsidR="00DD5202" w:rsidRPr="009C0ACF" w:rsidTr="00A51A00">
        <w:tc>
          <w:tcPr>
            <w:tcW w:w="15417" w:type="dxa"/>
            <w:gridSpan w:val="9"/>
          </w:tcPr>
          <w:p w:rsidR="00DD5202" w:rsidRPr="009C0ACF" w:rsidRDefault="00DD5202" w:rsidP="003D18FF">
            <w:pPr>
              <w:ind w:firstLine="317"/>
              <w:jc w:val="center"/>
              <w:rPr>
                <w:b/>
                <w:sz w:val="28"/>
                <w:szCs w:val="28"/>
                <w:highlight w:val="yellow"/>
                <w:lang w:val="kk-KZ"/>
              </w:rPr>
            </w:pPr>
            <w:r w:rsidRPr="009C0ACF">
              <w:rPr>
                <w:b/>
                <w:sz w:val="28"/>
                <w:szCs w:val="28"/>
                <w:lang w:val="kk-KZ"/>
              </w:rPr>
              <w:t xml:space="preserve">Уголовный кодекс Республики Казахстан от </w:t>
            </w:r>
            <w:r w:rsidRPr="009C0ACF">
              <w:rPr>
                <w:b/>
                <w:sz w:val="28"/>
                <w:szCs w:val="28"/>
              </w:rPr>
              <w:t>от 3 июля 2014 года</w:t>
            </w:r>
          </w:p>
        </w:tc>
      </w:tr>
      <w:tr w:rsidR="00A015AB" w:rsidRPr="009C0ACF" w:rsidTr="00A51A00">
        <w:tc>
          <w:tcPr>
            <w:tcW w:w="525" w:type="dxa"/>
            <w:gridSpan w:val="2"/>
            <w:tcBorders>
              <w:right w:val="single" w:sz="4" w:space="0" w:color="auto"/>
            </w:tcBorders>
          </w:tcPr>
          <w:p w:rsidR="00A015AB" w:rsidRPr="009C0ACF" w:rsidRDefault="0032116F" w:rsidP="003D18FF">
            <w:pPr>
              <w:jc w:val="both"/>
              <w:rPr>
                <w:sz w:val="28"/>
                <w:szCs w:val="28"/>
              </w:rPr>
            </w:pPr>
            <w:r>
              <w:rPr>
                <w:sz w:val="28"/>
                <w:szCs w:val="28"/>
              </w:rPr>
              <w:t>19</w:t>
            </w:r>
          </w:p>
        </w:tc>
        <w:tc>
          <w:tcPr>
            <w:tcW w:w="1284" w:type="dxa"/>
            <w:gridSpan w:val="2"/>
            <w:tcBorders>
              <w:right w:val="single" w:sz="4" w:space="0" w:color="auto"/>
            </w:tcBorders>
          </w:tcPr>
          <w:p w:rsidR="00A015AB" w:rsidRPr="009C0ACF" w:rsidRDefault="00A015AB" w:rsidP="003D18FF">
            <w:pPr>
              <w:jc w:val="both"/>
              <w:rPr>
                <w:sz w:val="28"/>
                <w:szCs w:val="28"/>
              </w:rPr>
            </w:pPr>
            <w:r w:rsidRPr="009C0ACF">
              <w:rPr>
                <w:sz w:val="28"/>
                <w:szCs w:val="28"/>
              </w:rPr>
              <w:t>Новые абзацы части 2 и 3 статьи 48</w:t>
            </w:r>
          </w:p>
        </w:tc>
        <w:tc>
          <w:tcPr>
            <w:tcW w:w="4536" w:type="dxa"/>
            <w:gridSpan w:val="3"/>
            <w:tcBorders>
              <w:top w:val="single" w:sz="4" w:space="0" w:color="auto"/>
              <w:left w:val="single" w:sz="4" w:space="0" w:color="auto"/>
              <w:right w:val="single" w:sz="4" w:space="0" w:color="auto"/>
            </w:tcBorders>
          </w:tcPr>
          <w:p w:rsidR="00A015AB" w:rsidRPr="009C0ACF" w:rsidRDefault="00A015AB" w:rsidP="003D18FF">
            <w:pPr>
              <w:pStyle w:val="3"/>
              <w:tabs>
                <w:tab w:val="clear" w:pos="708"/>
                <w:tab w:val="left" w:pos="-108"/>
              </w:tabs>
              <w:spacing w:before="0"/>
              <w:ind w:left="0" w:firstLine="176"/>
              <w:jc w:val="both"/>
              <w:outlineLvl w:val="2"/>
              <w:rPr>
                <w:rFonts w:ascii="Times New Roman" w:hAnsi="Times New Roman"/>
                <w:color w:val="auto"/>
                <w:sz w:val="28"/>
                <w:szCs w:val="28"/>
              </w:rPr>
            </w:pPr>
            <w:r w:rsidRPr="009C0ACF">
              <w:rPr>
                <w:rFonts w:ascii="Times New Roman" w:hAnsi="Times New Roman"/>
                <w:color w:val="auto"/>
                <w:sz w:val="28"/>
                <w:szCs w:val="28"/>
              </w:rPr>
              <w:t>Статья 48. Конфискация имущества</w:t>
            </w:r>
          </w:p>
          <w:p w:rsidR="009F068A" w:rsidRPr="009C0ACF" w:rsidRDefault="009F068A" w:rsidP="003D18FF">
            <w:pPr>
              <w:rPr>
                <w:sz w:val="28"/>
                <w:szCs w:val="28"/>
              </w:rPr>
            </w:pPr>
            <w:r w:rsidRPr="009C0ACF">
              <w:rPr>
                <w:sz w:val="28"/>
                <w:szCs w:val="28"/>
              </w:rPr>
              <w:t xml:space="preserve">   …</w:t>
            </w:r>
          </w:p>
          <w:p w:rsidR="00A015AB" w:rsidRPr="009C0ACF" w:rsidRDefault="00A015AB" w:rsidP="003D18FF">
            <w:pPr>
              <w:pStyle w:val="a4"/>
              <w:jc w:val="both"/>
              <w:rPr>
                <w:sz w:val="28"/>
                <w:szCs w:val="28"/>
              </w:rPr>
            </w:pPr>
            <w:r w:rsidRPr="009C0ACF">
              <w:rPr>
                <w:sz w:val="28"/>
                <w:szCs w:val="28"/>
              </w:rPr>
              <w:t xml:space="preserve">   2. Конфискации подлежат деньги и иное имущество:</w:t>
            </w:r>
          </w:p>
          <w:p w:rsidR="00A015AB" w:rsidRPr="009C0ACF" w:rsidRDefault="00A015AB" w:rsidP="003D18FF">
            <w:pPr>
              <w:pStyle w:val="a4"/>
              <w:jc w:val="both"/>
              <w:rPr>
                <w:sz w:val="28"/>
                <w:szCs w:val="28"/>
              </w:rPr>
            </w:pPr>
            <w:r w:rsidRPr="009C0ACF">
              <w:rPr>
                <w:sz w:val="28"/>
                <w:szCs w:val="28"/>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p>
          <w:p w:rsidR="00A015AB" w:rsidRPr="009C0ACF" w:rsidRDefault="00A015AB" w:rsidP="003D18FF">
            <w:pPr>
              <w:pStyle w:val="a4"/>
              <w:jc w:val="both"/>
              <w:rPr>
                <w:sz w:val="28"/>
                <w:szCs w:val="28"/>
              </w:rPr>
            </w:pPr>
            <w:r w:rsidRPr="009C0ACF">
              <w:rPr>
                <w:sz w:val="28"/>
                <w:szCs w:val="28"/>
              </w:rPr>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rsidR="00A015AB" w:rsidRPr="009C0ACF" w:rsidRDefault="00A015AB" w:rsidP="003D18FF">
            <w:pPr>
              <w:pStyle w:val="a4"/>
              <w:jc w:val="both"/>
              <w:rPr>
                <w:sz w:val="28"/>
                <w:szCs w:val="28"/>
              </w:rPr>
            </w:pPr>
            <w:r w:rsidRPr="009C0ACF">
              <w:rPr>
                <w:sz w:val="28"/>
                <w:szCs w:val="28"/>
              </w:rPr>
              <w:t>   3)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p>
          <w:p w:rsidR="00A015AB" w:rsidRPr="009C0ACF" w:rsidRDefault="00A015AB" w:rsidP="003D18FF">
            <w:pPr>
              <w:pStyle w:val="a4"/>
              <w:jc w:val="both"/>
              <w:rPr>
                <w:sz w:val="28"/>
                <w:szCs w:val="28"/>
              </w:rPr>
            </w:pPr>
            <w:r w:rsidRPr="009C0ACF">
              <w:rPr>
                <w:sz w:val="28"/>
                <w:szCs w:val="28"/>
              </w:rPr>
              <w:t>   4) являющиеся орудием или средством совершения уголовного правонарушения;</w:t>
            </w:r>
          </w:p>
          <w:p w:rsidR="00A015AB" w:rsidRPr="009C0ACF" w:rsidRDefault="00A015AB" w:rsidP="003D18FF">
            <w:pPr>
              <w:pStyle w:val="a4"/>
              <w:jc w:val="both"/>
              <w:rPr>
                <w:sz w:val="28"/>
                <w:szCs w:val="28"/>
              </w:rPr>
            </w:pPr>
            <w:r w:rsidRPr="009C0ACF">
              <w:rPr>
                <w:sz w:val="28"/>
                <w:szCs w:val="28"/>
              </w:rPr>
              <w:t>   5) переданное осужденным в собственность других лиц.</w:t>
            </w:r>
          </w:p>
          <w:p w:rsidR="00A015AB" w:rsidRPr="009C0ACF" w:rsidRDefault="009F068A" w:rsidP="003D18FF">
            <w:pPr>
              <w:pStyle w:val="a4"/>
              <w:jc w:val="both"/>
              <w:rPr>
                <w:b/>
                <w:sz w:val="28"/>
                <w:szCs w:val="28"/>
              </w:rPr>
            </w:pPr>
            <w:r w:rsidRPr="009C0ACF">
              <w:rPr>
                <w:b/>
                <w:sz w:val="28"/>
                <w:szCs w:val="28"/>
              </w:rPr>
              <w:t xml:space="preserve">   Отсутствует</w:t>
            </w:r>
          </w:p>
          <w:p w:rsidR="00A015AB" w:rsidRPr="009C0ACF" w:rsidRDefault="00A015AB" w:rsidP="003D18FF">
            <w:pPr>
              <w:pStyle w:val="a4"/>
              <w:jc w:val="both"/>
              <w:rPr>
                <w:b/>
                <w:sz w:val="28"/>
                <w:szCs w:val="28"/>
              </w:rPr>
            </w:pPr>
            <w:r w:rsidRPr="009C0ACF">
              <w:rPr>
                <w:b/>
                <w:sz w:val="28"/>
                <w:szCs w:val="28"/>
              </w:rPr>
              <w:t xml:space="preserve">   </w:t>
            </w:r>
          </w:p>
          <w:p w:rsidR="00A015AB" w:rsidRPr="009C0ACF" w:rsidRDefault="00A015AB" w:rsidP="003D18FF">
            <w:pPr>
              <w:pStyle w:val="a4"/>
              <w:jc w:val="both"/>
              <w:rPr>
                <w:b/>
                <w:sz w:val="28"/>
                <w:szCs w:val="28"/>
              </w:rPr>
            </w:pPr>
          </w:p>
          <w:p w:rsidR="00A015AB" w:rsidRPr="009C0ACF" w:rsidRDefault="00A015AB" w:rsidP="003D18FF">
            <w:pPr>
              <w:pStyle w:val="a4"/>
              <w:jc w:val="both"/>
              <w:rPr>
                <w:sz w:val="28"/>
                <w:szCs w:val="28"/>
              </w:rPr>
            </w:pPr>
            <w:r w:rsidRPr="009C0ACF">
              <w:rPr>
                <w:b/>
                <w:sz w:val="28"/>
                <w:szCs w:val="28"/>
              </w:rPr>
              <w:t xml:space="preserve">   </w:t>
            </w:r>
            <w:r w:rsidRPr="009C0ACF">
              <w:rPr>
                <w:sz w:val="28"/>
                <w:szCs w:val="28"/>
              </w:rPr>
              <w:t xml:space="preserve">3. … </w:t>
            </w:r>
          </w:p>
          <w:p w:rsidR="00A015AB" w:rsidRPr="009C0ACF" w:rsidRDefault="00A015AB" w:rsidP="003D18FF">
            <w:pPr>
              <w:pStyle w:val="a4"/>
              <w:jc w:val="both"/>
              <w:rPr>
                <w:b/>
                <w:bCs/>
                <w:sz w:val="28"/>
                <w:szCs w:val="28"/>
              </w:rPr>
            </w:pPr>
            <w:r w:rsidRPr="009C0ACF">
              <w:rPr>
                <w:b/>
                <w:sz w:val="28"/>
                <w:szCs w:val="28"/>
              </w:rPr>
              <w:t xml:space="preserve">   Отсутствует</w:t>
            </w:r>
          </w:p>
        </w:tc>
        <w:tc>
          <w:tcPr>
            <w:tcW w:w="4747" w:type="dxa"/>
            <w:tcBorders>
              <w:left w:val="single" w:sz="4" w:space="0" w:color="auto"/>
              <w:right w:val="single" w:sz="4" w:space="0" w:color="auto"/>
            </w:tcBorders>
          </w:tcPr>
          <w:p w:rsidR="00A015AB" w:rsidRPr="009C0ACF" w:rsidRDefault="00A015AB" w:rsidP="003D18FF">
            <w:pPr>
              <w:pStyle w:val="3"/>
              <w:tabs>
                <w:tab w:val="clear" w:pos="708"/>
                <w:tab w:val="left" w:pos="459"/>
              </w:tabs>
              <w:spacing w:before="0"/>
              <w:ind w:left="0" w:firstLine="142"/>
              <w:jc w:val="both"/>
              <w:outlineLvl w:val="2"/>
              <w:rPr>
                <w:rFonts w:ascii="Times New Roman" w:hAnsi="Times New Roman"/>
                <w:color w:val="auto"/>
                <w:sz w:val="28"/>
                <w:szCs w:val="28"/>
              </w:rPr>
            </w:pPr>
            <w:r w:rsidRPr="009C0ACF">
              <w:rPr>
                <w:rFonts w:ascii="Times New Roman" w:hAnsi="Times New Roman"/>
                <w:color w:val="auto"/>
                <w:sz w:val="28"/>
                <w:szCs w:val="28"/>
              </w:rPr>
              <w:t>Статья 48. Конфискация имущества</w:t>
            </w:r>
          </w:p>
          <w:p w:rsidR="009F068A" w:rsidRPr="009C0ACF" w:rsidRDefault="009F068A" w:rsidP="003D18FF">
            <w:pPr>
              <w:rPr>
                <w:sz w:val="28"/>
                <w:szCs w:val="28"/>
              </w:rPr>
            </w:pPr>
            <w:r w:rsidRPr="009C0ACF">
              <w:rPr>
                <w:sz w:val="28"/>
                <w:szCs w:val="28"/>
              </w:rPr>
              <w:t xml:space="preserve">    … </w:t>
            </w:r>
          </w:p>
          <w:p w:rsidR="00A015AB" w:rsidRPr="009C0ACF" w:rsidRDefault="00A015AB" w:rsidP="003D18FF">
            <w:pPr>
              <w:pStyle w:val="a4"/>
              <w:jc w:val="both"/>
              <w:rPr>
                <w:sz w:val="28"/>
                <w:szCs w:val="28"/>
              </w:rPr>
            </w:pPr>
            <w:r w:rsidRPr="009C0ACF">
              <w:rPr>
                <w:sz w:val="28"/>
                <w:szCs w:val="28"/>
              </w:rPr>
              <w:t xml:space="preserve">   2. Конфискации подлежат деньги и иное имущество:</w:t>
            </w:r>
          </w:p>
          <w:p w:rsidR="00A015AB" w:rsidRPr="009C0ACF" w:rsidRDefault="00A015AB" w:rsidP="003D18FF">
            <w:pPr>
              <w:pStyle w:val="a4"/>
              <w:jc w:val="both"/>
              <w:rPr>
                <w:sz w:val="28"/>
                <w:szCs w:val="28"/>
              </w:rPr>
            </w:pPr>
            <w:r w:rsidRPr="009C0ACF">
              <w:rPr>
                <w:sz w:val="28"/>
                <w:szCs w:val="28"/>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p>
          <w:p w:rsidR="00A015AB" w:rsidRPr="009C0ACF" w:rsidRDefault="00A015AB" w:rsidP="003D18FF">
            <w:pPr>
              <w:pStyle w:val="a4"/>
              <w:jc w:val="both"/>
              <w:rPr>
                <w:sz w:val="28"/>
                <w:szCs w:val="28"/>
              </w:rPr>
            </w:pPr>
            <w:r w:rsidRPr="009C0ACF">
              <w:rPr>
                <w:sz w:val="28"/>
                <w:szCs w:val="28"/>
              </w:rPr>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rsidR="00A015AB" w:rsidRPr="009C0ACF" w:rsidRDefault="00A015AB" w:rsidP="003D18FF">
            <w:pPr>
              <w:pStyle w:val="a4"/>
              <w:jc w:val="both"/>
              <w:rPr>
                <w:sz w:val="28"/>
                <w:szCs w:val="28"/>
              </w:rPr>
            </w:pPr>
            <w:r w:rsidRPr="009C0ACF">
              <w:rPr>
                <w:sz w:val="28"/>
                <w:szCs w:val="28"/>
              </w:rPr>
              <w:t>   3)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p>
          <w:p w:rsidR="00A015AB" w:rsidRPr="009C0ACF" w:rsidRDefault="00A015AB" w:rsidP="003D18FF">
            <w:pPr>
              <w:pStyle w:val="a4"/>
              <w:jc w:val="both"/>
              <w:rPr>
                <w:sz w:val="28"/>
                <w:szCs w:val="28"/>
              </w:rPr>
            </w:pPr>
            <w:r w:rsidRPr="009C0ACF">
              <w:rPr>
                <w:sz w:val="28"/>
                <w:szCs w:val="28"/>
              </w:rPr>
              <w:t>   4) являющиеся орудием или средством совершения уголовного правонарушения;</w:t>
            </w:r>
          </w:p>
          <w:p w:rsidR="00A015AB" w:rsidRPr="009C0ACF" w:rsidRDefault="00A015AB" w:rsidP="003D18FF">
            <w:pPr>
              <w:pStyle w:val="a4"/>
              <w:jc w:val="both"/>
              <w:rPr>
                <w:sz w:val="28"/>
                <w:szCs w:val="28"/>
              </w:rPr>
            </w:pPr>
            <w:r w:rsidRPr="009C0ACF">
              <w:rPr>
                <w:sz w:val="28"/>
                <w:szCs w:val="28"/>
              </w:rPr>
              <w:t>   5) переданное осужденным в собственность других лиц.</w:t>
            </w:r>
          </w:p>
          <w:p w:rsidR="00A015AB" w:rsidRPr="009C0ACF" w:rsidRDefault="00A015AB" w:rsidP="003D18FF">
            <w:pPr>
              <w:pStyle w:val="a4"/>
              <w:jc w:val="both"/>
              <w:rPr>
                <w:b/>
                <w:sz w:val="28"/>
                <w:szCs w:val="28"/>
              </w:rPr>
            </w:pPr>
            <w:r w:rsidRPr="009C0ACF">
              <w:rPr>
                <w:b/>
                <w:sz w:val="28"/>
                <w:szCs w:val="28"/>
              </w:rPr>
              <w:t xml:space="preserve">   При конфискации имущества суд должен указать, какое имущество подлежит конфискации, или перечислить предметы, подлежащие конфискации.</w:t>
            </w:r>
          </w:p>
          <w:p w:rsidR="00A015AB" w:rsidRPr="009C0ACF" w:rsidRDefault="00A015AB" w:rsidP="003D18FF">
            <w:pPr>
              <w:pStyle w:val="a4"/>
              <w:jc w:val="both"/>
              <w:rPr>
                <w:sz w:val="28"/>
                <w:szCs w:val="28"/>
              </w:rPr>
            </w:pPr>
            <w:r w:rsidRPr="009C0ACF">
              <w:rPr>
                <w:sz w:val="28"/>
                <w:szCs w:val="28"/>
              </w:rPr>
              <w:t xml:space="preserve">   3. …    </w:t>
            </w:r>
          </w:p>
          <w:p w:rsidR="00A015AB" w:rsidRPr="009C0ACF" w:rsidRDefault="00A015AB" w:rsidP="003D18FF">
            <w:pPr>
              <w:pStyle w:val="a4"/>
              <w:jc w:val="both"/>
              <w:rPr>
                <w:b/>
                <w:bCs/>
                <w:sz w:val="28"/>
                <w:szCs w:val="28"/>
              </w:rPr>
            </w:pPr>
            <w:r w:rsidRPr="009C0ACF">
              <w:rPr>
                <w:b/>
                <w:sz w:val="28"/>
                <w:szCs w:val="28"/>
              </w:rPr>
              <w:t xml:space="preserve">   Если по делу отсутствуют сведения о преступном характере происхождения имущества, конфискация имущества не назначается, в том числе по статьям Особенной части настоящего Кодекса, предусматривающих обязательное назначение данного вида дополнительного наказания.</w:t>
            </w:r>
          </w:p>
        </w:tc>
        <w:tc>
          <w:tcPr>
            <w:tcW w:w="4325" w:type="dxa"/>
            <w:tcBorders>
              <w:left w:val="single" w:sz="4" w:space="0" w:color="auto"/>
            </w:tcBorders>
          </w:tcPr>
          <w:p w:rsidR="00A015AB" w:rsidRPr="009C0ACF" w:rsidRDefault="00A015AB" w:rsidP="003D18FF">
            <w:pPr>
              <w:jc w:val="both"/>
              <w:rPr>
                <w:sz w:val="28"/>
                <w:szCs w:val="28"/>
                <w:lang w:val="kk-KZ"/>
              </w:rPr>
            </w:pPr>
            <w:r w:rsidRPr="009C0ACF">
              <w:rPr>
                <w:sz w:val="28"/>
                <w:szCs w:val="28"/>
                <w:lang w:val="kk-KZ"/>
              </w:rPr>
              <w:t xml:space="preserve">  С введением с 1 января 2016 года специальной (предметной) конфискации предлагается регламентировать полномочие суда при назначении наказания в виде конфискации: </w:t>
            </w:r>
            <w:r w:rsidRPr="009C0ACF">
              <w:rPr>
                <w:sz w:val="28"/>
                <w:szCs w:val="28"/>
              </w:rPr>
              <w:t>какое имущество подлежит конфискации, или перечислить предметы, подлежащие конфискации</w:t>
            </w:r>
            <w:r w:rsidRPr="009C0ACF">
              <w:rPr>
                <w:sz w:val="28"/>
                <w:szCs w:val="28"/>
                <w:lang w:val="kk-KZ"/>
              </w:rPr>
              <w:t xml:space="preserve">. </w:t>
            </w:r>
          </w:p>
          <w:p w:rsidR="00A015AB" w:rsidRPr="009C0ACF" w:rsidRDefault="00A015AB" w:rsidP="003D18FF">
            <w:pPr>
              <w:jc w:val="both"/>
              <w:rPr>
                <w:sz w:val="28"/>
                <w:szCs w:val="28"/>
                <w:lang w:val="kk-KZ"/>
              </w:rPr>
            </w:pPr>
            <w:r w:rsidRPr="009C0ACF">
              <w:rPr>
                <w:sz w:val="28"/>
                <w:szCs w:val="28"/>
                <w:lang w:val="kk-KZ"/>
              </w:rPr>
              <w:t xml:space="preserve">   Это создаст определенность и индивидуализирует имущество, подлежащее конфискации.   </w:t>
            </w:r>
          </w:p>
        </w:tc>
      </w:tr>
      <w:tr w:rsidR="00A015AB" w:rsidRPr="009C0ACF" w:rsidTr="00A51A00">
        <w:tc>
          <w:tcPr>
            <w:tcW w:w="15417" w:type="dxa"/>
            <w:gridSpan w:val="9"/>
          </w:tcPr>
          <w:p w:rsidR="00A015AB" w:rsidRPr="009C0ACF" w:rsidRDefault="00A015AB" w:rsidP="003D18FF">
            <w:pPr>
              <w:ind w:firstLine="317"/>
              <w:jc w:val="center"/>
              <w:rPr>
                <w:b/>
                <w:sz w:val="28"/>
                <w:szCs w:val="28"/>
                <w:lang w:val="kk-KZ"/>
              </w:rPr>
            </w:pPr>
            <w:r w:rsidRPr="009C0ACF">
              <w:rPr>
                <w:b/>
                <w:sz w:val="28"/>
                <w:szCs w:val="28"/>
                <w:highlight w:val="yellow"/>
                <w:lang w:val="kk-KZ"/>
              </w:rPr>
              <w:t xml:space="preserve">Уголовно-процессуальный кодекс Республики Казахстан от </w:t>
            </w:r>
            <w:r w:rsidRPr="009C0ACF">
              <w:rPr>
                <w:b/>
                <w:sz w:val="28"/>
                <w:szCs w:val="28"/>
                <w:highlight w:val="yellow"/>
              </w:rPr>
              <w:t>от 4 июля 2014 года</w:t>
            </w:r>
          </w:p>
        </w:tc>
      </w:tr>
      <w:tr w:rsidR="00A015AB" w:rsidRPr="009C0ACF" w:rsidTr="00A51A00">
        <w:tc>
          <w:tcPr>
            <w:tcW w:w="525" w:type="dxa"/>
            <w:gridSpan w:val="2"/>
            <w:tcBorders>
              <w:right w:val="single" w:sz="4" w:space="0" w:color="auto"/>
            </w:tcBorders>
          </w:tcPr>
          <w:p w:rsidR="00A015AB" w:rsidRPr="009C0ACF" w:rsidRDefault="0032116F" w:rsidP="0032116F">
            <w:pPr>
              <w:jc w:val="both"/>
              <w:rPr>
                <w:sz w:val="28"/>
                <w:szCs w:val="28"/>
              </w:rPr>
            </w:pPr>
            <w:r>
              <w:rPr>
                <w:sz w:val="28"/>
                <w:szCs w:val="28"/>
              </w:rPr>
              <w:t>20</w:t>
            </w:r>
          </w:p>
        </w:tc>
        <w:tc>
          <w:tcPr>
            <w:tcW w:w="1284" w:type="dxa"/>
            <w:gridSpan w:val="2"/>
            <w:tcBorders>
              <w:right w:val="single" w:sz="4" w:space="0" w:color="auto"/>
            </w:tcBorders>
          </w:tcPr>
          <w:p w:rsidR="00A015AB" w:rsidRPr="009C0ACF" w:rsidRDefault="00A015AB" w:rsidP="003D18FF">
            <w:pPr>
              <w:jc w:val="both"/>
              <w:rPr>
                <w:sz w:val="28"/>
                <w:szCs w:val="28"/>
              </w:rPr>
            </w:pPr>
            <w:r w:rsidRPr="009C0ACF">
              <w:rPr>
                <w:sz w:val="28"/>
                <w:szCs w:val="28"/>
              </w:rPr>
              <w:t>Новый абзац части 3 статьи 113</w:t>
            </w:r>
          </w:p>
        </w:tc>
        <w:tc>
          <w:tcPr>
            <w:tcW w:w="4395" w:type="dxa"/>
            <w:gridSpan w:val="2"/>
            <w:tcBorders>
              <w:top w:val="single" w:sz="4" w:space="0" w:color="auto"/>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Статья 113. Обстоятельства, подлежащие доказыванию по уголовному делу</w:t>
            </w:r>
          </w:p>
          <w:p w:rsidR="00A015AB" w:rsidRPr="009C0ACF" w:rsidRDefault="009F068A" w:rsidP="003D18FF">
            <w:pPr>
              <w:pStyle w:val="a4"/>
              <w:jc w:val="both"/>
              <w:rPr>
                <w:sz w:val="28"/>
                <w:szCs w:val="28"/>
              </w:rPr>
            </w:pPr>
            <w:r w:rsidRPr="009C0ACF">
              <w:rPr>
                <w:sz w:val="28"/>
                <w:szCs w:val="28"/>
              </w:rPr>
              <w:t>    </w:t>
            </w:r>
            <w:r w:rsidR="00A015AB" w:rsidRPr="009C0ACF">
              <w:rPr>
                <w:sz w:val="28"/>
                <w:szCs w:val="28"/>
              </w:rPr>
              <w:t xml:space="preserve">… </w:t>
            </w:r>
          </w:p>
          <w:p w:rsidR="00A015AB" w:rsidRPr="009C0ACF" w:rsidRDefault="00A015AB" w:rsidP="003D18FF">
            <w:pPr>
              <w:pStyle w:val="a4"/>
              <w:jc w:val="both"/>
              <w:rPr>
                <w:sz w:val="28"/>
                <w:szCs w:val="28"/>
              </w:rPr>
            </w:pPr>
            <w:r w:rsidRPr="009C0ACF">
              <w:rPr>
                <w:sz w:val="28"/>
                <w:szCs w:val="28"/>
              </w:rPr>
              <w:t xml:space="preserve">    3. …</w:t>
            </w:r>
          </w:p>
          <w:p w:rsidR="00A015AB" w:rsidRPr="009C0ACF" w:rsidRDefault="00A015AB" w:rsidP="003D18FF">
            <w:pPr>
              <w:pStyle w:val="a4"/>
              <w:jc w:val="both"/>
              <w:rPr>
                <w:b/>
                <w:bCs/>
                <w:sz w:val="28"/>
                <w:szCs w:val="28"/>
              </w:rPr>
            </w:pPr>
            <w:r w:rsidRPr="009C0ACF">
              <w:rPr>
                <w:b/>
                <w:sz w:val="28"/>
                <w:szCs w:val="28"/>
              </w:rPr>
              <w:t xml:space="preserve">    Отсутствует. </w:t>
            </w:r>
          </w:p>
        </w:tc>
        <w:tc>
          <w:tcPr>
            <w:tcW w:w="4888" w:type="dxa"/>
            <w:gridSpan w:val="2"/>
            <w:tcBorders>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Статья 113. Обстоятельства, подлежащие доказыванию по уголовному делу</w:t>
            </w:r>
          </w:p>
          <w:p w:rsidR="00A015AB" w:rsidRPr="009C0ACF" w:rsidRDefault="009F068A" w:rsidP="003D18FF">
            <w:pPr>
              <w:pStyle w:val="a4"/>
              <w:jc w:val="both"/>
              <w:rPr>
                <w:sz w:val="28"/>
                <w:szCs w:val="28"/>
              </w:rPr>
            </w:pPr>
            <w:r w:rsidRPr="009C0ACF">
              <w:rPr>
                <w:sz w:val="28"/>
                <w:szCs w:val="28"/>
              </w:rPr>
              <w:t>    </w:t>
            </w:r>
            <w:r w:rsidR="00A015AB" w:rsidRPr="009C0ACF">
              <w:rPr>
                <w:sz w:val="28"/>
                <w:szCs w:val="28"/>
              </w:rPr>
              <w:t xml:space="preserve">… </w:t>
            </w:r>
          </w:p>
          <w:p w:rsidR="00A015AB" w:rsidRPr="009C0ACF" w:rsidRDefault="00A015AB" w:rsidP="003D18FF">
            <w:pPr>
              <w:pStyle w:val="a4"/>
              <w:jc w:val="both"/>
              <w:rPr>
                <w:sz w:val="28"/>
                <w:szCs w:val="28"/>
              </w:rPr>
            </w:pPr>
            <w:r w:rsidRPr="009C0ACF">
              <w:rPr>
                <w:sz w:val="28"/>
                <w:szCs w:val="28"/>
              </w:rPr>
              <w:t xml:space="preserve">    3. … </w:t>
            </w:r>
          </w:p>
          <w:p w:rsidR="00A015AB" w:rsidRPr="009C0ACF" w:rsidRDefault="00A015AB" w:rsidP="003D18FF">
            <w:pPr>
              <w:pStyle w:val="a4"/>
              <w:jc w:val="both"/>
              <w:rPr>
                <w:b/>
                <w:bCs/>
                <w:sz w:val="28"/>
                <w:szCs w:val="28"/>
              </w:rPr>
            </w:pPr>
            <w:r w:rsidRPr="009C0ACF">
              <w:rPr>
                <w:sz w:val="28"/>
                <w:szCs w:val="28"/>
              </w:rPr>
              <w:t xml:space="preserve">    </w:t>
            </w:r>
            <w:r w:rsidRPr="009C0ACF">
              <w:rPr>
                <w:b/>
                <w:sz w:val="28"/>
                <w:szCs w:val="28"/>
              </w:rPr>
              <w:t xml:space="preserve">Порядок определения имущества, добытого преступным путем либо приобретенного на средства, добытые преступным путем, устанавливается Генеральным Прокурором Республики Казахстан. </w:t>
            </w:r>
          </w:p>
        </w:tc>
        <w:tc>
          <w:tcPr>
            <w:tcW w:w="4325" w:type="dxa"/>
            <w:tcBorders>
              <w:left w:val="single" w:sz="4" w:space="0" w:color="auto"/>
            </w:tcBorders>
          </w:tcPr>
          <w:p w:rsidR="00A015AB" w:rsidRPr="009C0ACF" w:rsidRDefault="00A015AB" w:rsidP="003D18FF">
            <w:pPr>
              <w:jc w:val="both"/>
              <w:rPr>
                <w:sz w:val="28"/>
                <w:szCs w:val="28"/>
              </w:rPr>
            </w:pPr>
            <w:r w:rsidRPr="009C0ACF">
              <w:rPr>
                <w:sz w:val="28"/>
                <w:szCs w:val="28"/>
              </w:rPr>
              <w:t xml:space="preserve">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w:t>
            </w:r>
            <w:r w:rsidR="005343F9" w:rsidRPr="009C0ACF">
              <w:rPr>
                <w:sz w:val="28"/>
                <w:szCs w:val="28"/>
              </w:rPr>
              <w:t xml:space="preserve"> статьей 48</w:t>
            </w:r>
            <w:r w:rsidRPr="009C0ACF">
              <w:rPr>
                <w:sz w:val="28"/>
                <w:szCs w:val="28"/>
              </w:rPr>
              <w:t xml:space="preserve"> УК, получено незаконно (часть 3 статьи 113 УПК).</w:t>
            </w:r>
          </w:p>
          <w:p w:rsidR="00A015AB" w:rsidRPr="009C0ACF" w:rsidRDefault="00A015AB" w:rsidP="003D18FF">
            <w:pPr>
              <w:jc w:val="both"/>
              <w:rPr>
                <w:sz w:val="28"/>
                <w:szCs w:val="28"/>
              </w:rPr>
            </w:pPr>
            <w:r w:rsidRPr="009C0ACF">
              <w:rPr>
                <w:sz w:val="28"/>
                <w:szCs w:val="28"/>
              </w:rPr>
              <w:t xml:space="preserve">   При этом в действующем законодательстве отсутствует единый для органов уголовного преследования порядок (методика) выявления и определения имущества, добытого преступным путем, что затрудняет практическую реализацию специальной (предметной) конфискации, внедренной с  1 января 2016 года и, соответственно, влечет за собой конфискацию всего имущества, находящегося в собственности осужденного независимо от основания приобретения имущества.   </w:t>
            </w:r>
          </w:p>
          <w:p w:rsidR="00A015AB" w:rsidRPr="009C0ACF" w:rsidRDefault="00A015AB" w:rsidP="003D18FF">
            <w:pPr>
              <w:jc w:val="both"/>
              <w:rPr>
                <w:sz w:val="28"/>
                <w:szCs w:val="28"/>
              </w:rPr>
            </w:pPr>
            <w:r w:rsidRPr="009C0ACF">
              <w:rPr>
                <w:sz w:val="28"/>
                <w:szCs w:val="28"/>
              </w:rPr>
              <w:t xml:space="preserve">    В связи с этим предлагается наделить Генерального Прокурора Республики Казахстан соответствующей компетенцией. </w:t>
            </w:r>
          </w:p>
        </w:tc>
      </w:tr>
      <w:tr w:rsidR="00A015AB" w:rsidRPr="009C0ACF" w:rsidTr="00A51A00">
        <w:tc>
          <w:tcPr>
            <w:tcW w:w="510" w:type="dxa"/>
            <w:tcBorders>
              <w:right w:val="single" w:sz="4" w:space="0" w:color="auto"/>
            </w:tcBorders>
          </w:tcPr>
          <w:p w:rsidR="00A015AB" w:rsidRPr="009C0ACF" w:rsidRDefault="0032116F" w:rsidP="0032116F">
            <w:pPr>
              <w:jc w:val="both"/>
              <w:rPr>
                <w:sz w:val="28"/>
                <w:szCs w:val="28"/>
              </w:rPr>
            </w:pPr>
            <w:r>
              <w:rPr>
                <w:sz w:val="28"/>
                <w:szCs w:val="28"/>
              </w:rPr>
              <w:t>21</w:t>
            </w:r>
          </w:p>
        </w:tc>
        <w:tc>
          <w:tcPr>
            <w:tcW w:w="1299" w:type="dxa"/>
            <w:gridSpan w:val="3"/>
            <w:tcBorders>
              <w:right w:val="single" w:sz="4" w:space="0" w:color="auto"/>
            </w:tcBorders>
          </w:tcPr>
          <w:p w:rsidR="00A015AB" w:rsidRPr="009C0ACF" w:rsidRDefault="00A015AB" w:rsidP="003D18FF">
            <w:pPr>
              <w:jc w:val="both"/>
              <w:rPr>
                <w:sz w:val="28"/>
                <w:szCs w:val="28"/>
              </w:rPr>
            </w:pPr>
            <w:r w:rsidRPr="009C0ACF">
              <w:rPr>
                <w:sz w:val="28"/>
                <w:szCs w:val="28"/>
              </w:rPr>
              <w:t xml:space="preserve">Новый подпункт 12) части 1 статьи 130 </w:t>
            </w:r>
          </w:p>
        </w:tc>
        <w:tc>
          <w:tcPr>
            <w:tcW w:w="4395" w:type="dxa"/>
            <w:gridSpan w:val="2"/>
            <w:tcBorders>
              <w:top w:val="single" w:sz="4" w:space="0" w:color="auto"/>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Статья 301. Вопросы, разрешаемые прокурором при изучении уголовного дела, поступившего с обвинительным актом</w:t>
            </w:r>
          </w:p>
          <w:p w:rsidR="00A015AB" w:rsidRPr="009C0ACF" w:rsidRDefault="00A015AB" w:rsidP="003D18FF">
            <w:pPr>
              <w:pStyle w:val="a4"/>
              <w:jc w:val="both"/>
              <w:rPr>
                <w:sz w:val="28"/>
                <w:szCs w:val="28"/>
              </w:rPr>
            </w:pPr>
            <w:r w:rsidRPr="009C0ACF">
              <w:rPr>
                <w:sz w:val="28"/>
                <w:szCs w:val="28"/>
              </w:rPr>
              <w:t>    1. Прокурор изучает поступившее с обвинительным актом уголовное дело и проверяет:</w:t>
            </w:r>
          </w:p>
          <w:p w:rsidR="009F068A" w:rsidRPr="009C0ACF" w:rsidRDefault="009F068A" w:rsidP="003D18FF">
            <w:pPr>
              <w:pStyle w:val="a4"/>
              <w:jc w:val="both"/>
              <w:rPr>
                <w:sz w:val="28"/>
                <w:szCs w:val="28"/>
              </w:rPr>
            </w:pPr>
            <w:r w:rsidRPr="009C0ACF">
              <w:rPr>
                <w:sz w:val="28"/>
                <w:szCs w:val="28"/>
              </w:rPr>
              <w:t xml:space="preserve">   …</w:t>
            </w:r>
          </w:p>
          <w:p w:rsidR="00A015AB" w:rsidRPr="009C0ACF" w:rsidRDefault="00A015AB" w:rsidP="003D18FF">
            <w:pPr>
              <w:pStyle w:val="a4"/>
              <w:jc w:val="both"/>
              <w:rPr>
                <w:sz w:val="28"/>
                <w:szCs w:val="28"/>
              </w:rPr>
            </w:pPr>
            <w:r w:rsidRPr="009C0ACF">
              <w:rPr>
                <w:sz w:val="28"/>
                <w:szCs w:val="28"/>
              </w:rPr>
              <w:t xml:space="preserve">   12) отсутствует. </w:t>
            </w:r>
          </w:p>
          <w:p w:rsidR="00A015AB" w:rsidRPr="009C0ACF" w:rsidRDefault="00A015AB" w:rsidP="003D18FF">
            <w:pPr>
              <w:pStyle w:val="a4"/>
              <w:jc w:val="both"/>
              <w:rPr>
                <w:b/>
                <w:bCs/>
                <w:sz w:val="28"/>
                <w:szCs w:val="28"/>
              </w:rPr>
            </w:pPr>
          </w:p>
        </w:tc>
        <w:tc>
          <w:tcPr>
            <w:tcW w:w="4888" w:type="dxa"/>
            <w:gridSpan w:val="2"/>
            <w:tcBorders>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Статья 301. Вопросы, разрешаемые прокурором при изучении уголовного дела, поступившего с обвинительным актом</w:t>
            </w:r>
          </w:p>
          <w:p w:rsidR="00A015AB" w:rsidRPr="009C0ACF" w:rsidRDefault="00A015AB" w:rsidP="003D18FF">
            <w:pPr>
              <w:pStyle w:val="a4"/>
              <w:jc w:val="both"/>
              <w:rPr>
                <w:sz w:val="28"/>
                <w:szCs w:val="28"/>
              </w:rPr>
            </w:pPr>
            <w:r w:rsidRPr="009C0ACF">
              <w:rPr>
                <w:sz w:val="28"/>
                <w:szCs w:val="28"/>
              </w:rPr>
              <w:t>   1. Прокурор изучает поступившее с обвинительным актом уголовное дело и проверяет:</w:t>
            </w:r>
          </w:p>
          <w:p w:rsidR="009F068A" w:rsidRPr="009C0ACF" w:rsidRDefault="009F068A" w:rsidP="003D18FF">
            <w:pPr>
              <w:pStyle w:val="a4"/>
              <w:jc w:val="both"/>
              <w:rPr>
                <w:sz w:val="28"/>
                <w:szCs w:val="28"/>
              </w:rPr>
            </w:pPr>
            <w:r w:rsidRPr="009C0ACF">
              <w:rPr>
                <w:sz w:val="28"/>
                <w:szCs w:val="28"/>
              </w:rPr>
              <w:t xml:space="preserve">   …</w:t>
            </w:r>
          </w:p>
          <w:p w:rsidR="00A015AB" w:rsidRPr="009C0ACF" w:rsidRDefault="00A015AB" w:rsidP="003D18FF">
            <w:pPr>
              <w:pStyle w:val="a4"/>
              <w:jc w:val="both"/>
              <w:rPr>
                <w:b/>
                <w:bCs/>
                <w:sz w:val="28"/>
                <w:szCs w:val="28"/>
              </w:rPr>
            </w:pPr>
            <w:r w:rsidRPr="009C0ACF">
              <w:rPr>
                <w:sz w:val="28"/>
                <w:szCs w:val="28"/>
              </w:rPr>
              <w:t xml:space="preserve">   </w:t>
            </w:r>
            <w:r w:rsidRPr="009C0ACF">
              <w:rPr>
                <w:b/>
                <w:sz w:val="28"/>
                <w:szCs w:val="28"/>
              </w:rPr>
              <w:t xml:space="preserve">12) связано ли имущество подозреваемого, обвиняемого с преступлением, являющимся основанием для возможной конфискации, в случаях, предусмотренных </w:t>
            </w:r>
            <w:r w:rsidR="009F068A" w:rsidRPr="009C0ACF">
              <w:rPr>
                <w:b/>
                <w:sz w:val="28"/>
                <w:szCs w:val="28"/>
              </w:rPr>
              <w:t xml:space="preserve">статьей 48 </w:t>
            </w:r>
            <w:r w:rsidRPr="009C0ACF">
              <w:rPr>
                <w:b/>
                <w:sz w:val="28"/>
                <w:szCs w:val="28"/>
              </w:rPr>
              <w:t xml:space="preserve">Уголовного кодекса Республики Казахстан. </w:t>
            </w:r>
          </w:p>
        </w:tc>
        <w:tc>
          <w:tcPr>
            <w:tcW w:w="4325" w:type="dxa"/>
            <w:tcBorders>
              <w:left w:val="single" w:sz="4" w:space="0" w:color="auto"/>
            </w:tcBorders>
          </w:tcPr>
          <w:p w:rsidR="00A015AB" w:rsidRPr="009C0ACF" w:rsidRDefault="00A015AB" w:rsidP="003D18FF">
            <w:pPr>
              <w:pStyle w:val="a4"/>
              <w:jc w:val="both"/>
              <w:rPr>
                <w:sz w:val="28"/>
                <w:szCs w:val="28"/>
              </w:rPr>
            </w:pPr>
            <w:r w:rsidRPr="009C0ACF">
              <w:rPr>
                <w:sz w:val="28"/>
                <w:szCs w:val="28"/>
              </w:rPr>
              <w:t xml:space="preserve">    В силу подпункта 8) части 1 статьи 301 УПК прокурор изучает поступившее с обвинительным актом уголовное дело и проверяет, в частности приняты ли меры обеспечения гражданского иска и возможной конфискации имущества.</w:t>
            </w:r>
          </w:p>
          <w:p w:rsidR="00A015AB" w:rsidRPr="009C0ACF" w:rsidRDefault="00A015AB" w:rsidP="003D18FF">
            <w:pPr>
              <w:pStyle w:val="a4"/>
              <w:jc w:val="both"/>
              <w:rPr>
                <w:sz w:val="28"/>
                <w:szCs w:val="28"/>
              </w:rPr>
            </w:pPr>
            <w:r w:rsidRPr="009C0ACF">
              <w:rPr>
                <w:sz w:val="28"/>
                <w:szCs w:val="28"/>
              </w:rPr>
              <w:t xml:space="preserve">    При этом в перечне вопросов, подлежащих </w:t>
            </w:r>
            <w:r w:rsidRPr="009C0ACF">
              <w:rPr>
                <w:bCs/>
                <w:sz w:val="28"/>
                <w:szCs w:val="28"/>
              </w:rPr>
              <w:t>изучению прокурором при поступлении уголовного дела с обвинительным актом,</w:t>
            </w:r>
            <w:r w:rsidRPr="009C0ACF">
              <w:rPr>
                <w:sz w:val="28"/>
                <w:szCs w:val="28"/>
              </w:rPr>
              <w:t xml:space="preserve"> отсутствует вопрос относительно имущества подозреваемого, обвиняемого с преступлением, являющимся основанием для возможной конфискации.</w:t>
            </w:r>
            <w:r w:rsidRPr="009C0ACF">
              <w:rPr>
                <w:b/>
                <w:sz w:val="28"/>
                <w:szCs w:val="28"/>
              </w:rPr>
              <w:t xml:space="preserve"> </w:t>
            </w:r>
            <w:r w:rsidRPr="009C0ACF">
              <w:rPr>
                <w:sz w:val="28"/>
                <w:szCs w:val="28"/>
              </w:rPr>
              <w:t xml:space="preserve">   </w:t>
            </w:r>
          </w:p>
          <w:p w:rsidR="00A015AB" w:rsidRPr="009C0ACF" w:rsidRDefault="00A015AB" w:rsidP="003D18FF">
            <w:pPr>
              <w:pStyle w:val="a4"/>
              <w:jc w:val="both"/>
              <w:rPr>
                <w:sz w:val="28"/>
                <w:szCs w:val="28"/>
              </w:rPr>
            </w:pPr>
            <w:r w:rsidRPr="009C0ACF">
              <w:rPr>
                <w:sz w:val="28"/>
                <w:szCs w:val="28"/>
              </w:rPr>
              <w:t xml:space="preserve">   Учитывая, что надзор за законностью следствия отнесено к компетенции прокурора, предлагается включить в перечень вопросов, подлежащих </w:t>
            </w:r>
            <w:r w:rsidRPr="009C0ACF">
              <w:rPr>
                <w:bCs/>
                <w:sz w:val="28"/>
                <w:szCs w:val="28"/>
              </w:rPr>
              <w:t xml:space="preserve">изучению при поступлении уголовного дела с обвинительным актом и вопрос: </w:t>
            </w:r>
            <w:r w:rsidRPr="009C0ACF">
              <w:rPr>
                <w:sz w:val="28"/>
                <w:szCs w:val="28"/>
              </w:rPr>
              <w:t>связано ли имущество подозреваемого, обвиняемого с преступлением, являющимся основанием для возможной конфискации.</w:t>
            </w:r>
            <w:r w:rsidRPr="009C0ACF">
              <w:rPr>
                <w:bCs/>
                <w:sz w:val="28"/>
                <w:szCs w:val="28"/>
              </w:rPr>
              <w:t xml:space="preserve"> </w:t>
            </w:r>
          </w:p>
        </w:tc>
      </w:tr>
      <w:tr w:rsidR="0016227C" w:rsidRPr="009C0ACF" w:rsidTr="00A51A00">
        <w:tc>
          <w:tcPr>
            <w:tcW w:w="510" w:type="dxa"/>
            <w:tcBorders>
              <w:right w:val="single" w:sz="4" w:space="0" w:color="auto"/>
            </w:tcBorders>
          </w:tcPr>
          <w:p w:rsidR="0016227C" w:rsidRPr="009C0ACF" w:rsidRDefault="0032116F" w:rsidP="003D18FF">
            <w:pPr>
              <w:jc w:val="both"/>
              <w:rPr>
                <w:sz w:val="28"/>
                <w:szCs w:val="28"/>
              </w:rPr>
            </w:pPr>
            <w:r>
              <w:rPr>
                <w:sz w:val="28"/>
                <w:szCs w:val="28"/>
              </w:rPr>
              <w:t>22</w:t>
            </w:r>
          </w:p>
        </w:tc>
        <w:tc>
          <w:tcPr>
            <w:tcW w:w="1299" w:type="dxa"/>
            <w:gridSpan w:val="3"/>
            <w:tcBorders>
              <w:right w:val="single" w:sz="4" w:space="0" w:color="auto"/>
            </w:tcBorders>
          </w:tcPr>
          <w:p w:rsidR="0016227C" w:rsidRPr="009C0ACF" w:rsidRDefault="0016227C" w:rsidP="003D18FF">
            <w:pPr>
              <w:jc w:val="both"/>
              <w:rPr>
                <w:sz w:val="28"/>
                <w:szCs w:val="28"/>
              </w:rPr>
            </w:pPr>
            <w:r w:rsidRPr="009C0ACF">
              <w:rPr>
                <w:sz w:val="28"/>
                <w:szCs w:val="28"/>
              </w:rPr>
              <w:t>2-1</w:t>
            </w:r>
          </w:p>
        </w:tc>
        <w:tc>
          <w:tcPr>
            <w:tcW w:w="4395" w:type="dxa"/>
            <w:gridSpan w:val="2"/>
            <w:tcBorders>
              <w:top w:val="single" w:sz="4" w:space="0" w:color="auto"/>
              <w:left w:val="single" w:sz="4" w:space="0" w:color="auto"/>
              <w:right w:val="single" w:sz="4" w:space="0" w:color="auto"/>
            </w:tcBorders>
          </w:tcPr>
          <w:p w:rsidR="0016227C" w:rsidRPr="009C0ACF" w:rsidRDefault="0016227C" w:rsidP="003D18FF">
            <w:pPr>
              <w:pStyle w:val="a4"/>
              <w:jc w:val="both"/>
              <w:rPr>
                <w:b/>
                <w:bCs/>
                <w:color w:val="000000"/>
                <w:spacing w:val="2"/>
                <w:sz w:val="28"/>
                <w:szCs w:val="28"/>
                <w:bdr w:val="none" w:sz="0" w:space="0" w:color="auto" w:frame="1"/>
                <w:shd w:val="clear" w:color="auto" w:fill="FFFFFF"/>
              </w:rPr>
            </w:pPr>
            <w:r w:rsidRPr="009C0ACF">
              <w:rPr>
                <w:b/>
                <w:bCs/>
                <w:color w:val="000000"/>
                <w:spacing w:val="2"/>
                <w:sz w:val="28"/>
                <w:szCs w:val="28"/>
                <w:bdr w:val="none" w:sz="0" w:space="0" w:color="auto" w:frame="1"/>
                <w:shd w:val="clear" w:color="auto" w:fill="FFFFFF"/>
              </w:rPr>
              <w:t>Статья 161. Наложение ареста на имущество</w:t>
            </w:r>
          </w:p>
          <w:p w:rsidR="0016227C" w:rsidRPr="009C0ACF" w:rsidRDefault="0016227C" w:rsidP="003D18FF">
            <w:pPr>
              <w:pStyle w:val="a4"/>
              <w:jc w:val="both"/>
              <w:rPr>
                <w:bCs/>
                <w:sz w:val="28"/>
                <w:szCs w:val="28"/>
              </w:rPr>
            </w:pPr>
            <w:r w:rsidRPr="009C0ACF">
              <w:rPr>
                <w:bCs/>
                <w:sz w:val="28"/>
                <w:szCs w:val="28"/>
              </w:rPr>
              <w:t>…</w:t>
            </w:r>
          </w:p>
          <w:p w:rsidR="0016227C" w:rsidRPr="009C0ACF" w:rsidRDefault="0016227C" w:rsidP="003D18FF">
            <w:pPr>
              <w:pStyle w:val="a4"/>
              <w:jc w:val="both"/>
              <w:rPr>
                <w:b/>
                <w:bCs/>
                <w:sz w:val="28"/>
                <w:szCs w:val="28"/>
              </w:rPr>
            </w:pPr>
            <w:r w:rsidRPr="009C0ACF">
              <w:rPr>
                <w:bCs/>
                <w:sz w:val="28"/>
                <w:szCs w:val="28"/>
              </w:rPr>
              <w:t>отсутствует</w:t>
            </w:r>
          </w:p>
        </w:tc>
        <w:tc>
          <w:tcPr>
            <w:tcW w:w="4888" w:type="dxa"/>
            <w:gridSpan w:val="2"/>
            <w:tcBorders>
              <w:left w:val="single" w:sz="4" w:space="0" w:color="auto"/>
              <w:right w:val="single" w:sz="4" w:space="0" w:color="auto"/>
            </w:tcBorders>
          </w:tcPr>
          <w:p w:rsidR="0016227C" w:rsidRPr="009C0ACF" w:rsidRDefault="0016227C" w:rsidP="003D18FF">
            <w:pPr>
              <w:pStyle w:val="a4"/>
              <w:jc w:val="both"/>
              <w:rPr>
                <w:b/>
                <w:bCs/>
                <w:color w:val="000000"/>
                <w:spacing w:val="2"/>
                <w:sz w:val="28"/>
                <w:szCs w:val="28"/>
                <w:bdr w:val="none" w:sz="0" w:space="0" w:color="auto" w:frame="1"/>
                <w:shd w:val="clear" w:color="auto" w:fill="FFFFFF"/>
              </w:rPr>
            </w:pPr>
            <w:r w:rsidRPr="009C0ACF">
              <w:rPr>
                <w:b/>
                <w:bCs/>
                <w:color w:val="000000"/>
                <w:spacing w:val="2"/>
                <w:sz w:val="28"/>
                <w:szCs w:val="28"/>
                <w:bdr w:val="none" w:sz="0" w:space="0" w:color="auto" w:frame="1"/>
                <w:shd w:val="clear" w:color="auto" w:fill="FFFFFF"/>
              </w:rPr>
              <w:t>Статья 161. Наложение ареста на имущество</w:t>
            </w:r>
          </w:p>
          <w:p w:rsidR="0016227C" w:rsidRPr="009C0ACF" w:rsidRDefault="0016227C" w:rsidP="003D18FF">
            <w:pPr>
              <w:pStyle w:val="a4"/>
              <w:jc w:val="both"/>
              <w:rPr>
                <w:bCs/>
                <w:sz w:val="28"/>
                <w:szCs w:val="28"/>
              </w:rPr>
            </w:pPr>
            <w:r w:rsidRPr="009C0ACF">
              <w:rPr>
                <w:bCs/>
                <w:sz w:val="28"/>
                <w:szCs w:val="28"/>
              </w:rPr>
              <w:t>…</w:t>
            </w:r>
          </w:p>
          <w:p w:rsidR="0016227C" w:rsidRPr="009C0ACF" w:rsidRDefault="0016227C" w:rsidP="003D18FF">
            <w:pPr>
              <w:pStyle w:val="a4"/>
              <w:jc w:val="both"/>
              <w:rPr>
                <w:b/>
                <w:bCs/>
                <w:sz w:val="28"/>
                <w:szCs w:val="28"/>
              </w:rPr>
            </w:pPr>
            <w:r w:rsidRPr="009C0ACF">
              <w:rPr>
                <w:bCs/>
                <w:sz w:val="28"/>
                <w:szCs w:val="28"/>
              </w:rPr>
              <w:t>10. Не допускается наложение ареста на имущество подозреваемого и (или) третьих лиц в целях последующей конфискации без достаточных оснований и доказательств, подтверждающих то, что данное имущество добыто преступным путем, либо приобретено на средства, добытые преступным путем.</w:t>
            </w:r>
          </w:p>
        </w:tc>
        <w:tc>
          <w:tcPr>
            <w:tcW w:w="4325" w:type="dxa"/>
            <w:tcBorders>
              <w:left w:val="single" w:sz="4" w:space="0" w:color="auto"/>
            </w:tcBorders>
          </w:tcPr>
          <w:p w:rsidR="0016227C" w:rsidRPr="009C0ACF" w:rsidRDefault="0016227C" w:rsidP="003D18FF">
            <w:pPr>
              <w:jc w:val="both"/>
              <w:rPr>
                <w:sz w:val="28"/>
                <w:szCs w:val="28"/>
              </w:rPr>
            </w:pPr>
            <w:r w:rsidRPr="009C0ACF">
              <w:rPr>
                <w:sz w:val="28"/>
                <w:szCs w:val="28"/>
              </w:rPr>
              <w:t>В целях исключения необоснованного массового наложения ареста на имущество подозреваемого и третьих лиц.</w:t>
            </w:r>
          </w:p>
        </w:tc>
      </w:tr>
      <w:tr w:rsidR="0016227C" w:rsidRPr="009C0ACF" w:rsidTr="00A51A00">
        <w:tc>
          <w:tcPr>
            <w:tcW w:w="510" w:type="dxa"/>
            <w:tcBorders>
              <w:right w:val="single" w:sz="4" w:space="0" w:color="auto"/>
            </w:tcBorders>
          </w:tcPr>
          <w:p w:rsidR="0016227C" w:rsidRPr="009C0ACF" w:rsidRDefault="0032116F" w:rsidP="003D18FF">
            <w:pPr>
              <w:jc w:val="both"/>
              <w:rPr>
                <w:sz w:val="28"/>
                <w:szCs w:val="28"/>
              </w:rPr>
            </w:pPr>
            <w:r>
              <w:rPr>
                <w:sz w:val="28"/>
                <w:szCs w:val="28"/>
              </w:rPr>
              <w:t>23</w:t>
            </w:r>
          </w:p>
        </w:tc>
        <w:tc>
          <w:tcPr>
            <w:tcW w:w="1299" w:type="dxa"/>
            <w:gridSpan w:val="3"/>
            <w:tcBorders>
              <w:right w:val="single" w:sz="4" w:space="0" w:color="auto"/>
            </w:tcBorders>
          </w:tcPr>
          <w:p w:rsidR="0016227C" w:rsidRPr="009C0ACF" w:rsidRDefault="0016227C" w:rsidP="003D18FF">
            <w:pPr>
              <w:jc w:val="both"/>
              <w:rPr>
                <w:sz w:val="28"/>
                <w:szCs w:val="28"/>
              </w:rPr>
            </w:pPr>
            <w:r w:rsidRPr="009C0ACF">
              <w:rPr>
                <w:sz w:val="28"/>
                <w:szCs w:val="28"/>
              </w:rPr>
              <w:t>2-2</w:t>
            </w:r>
          </w:p>
        </w:tc>
        <w:tc>
          <w:tcPr>
            <w:tcW w:w="4395" w:type="dxa"/>
            <w:gridSpan w:val="2"/>
            <w:tcBorders>
              <w:top w:val="single" w:sz="4" w:space="0" w:color="auto"/>
              <w:left w:val="single" w:sz="4" w:space="0" w:color="auto"/>
              <w:right w:val="single" w:sz="4" w:space="0" w:color="auto"/>
            </w:tcBorders>
          </w:tcPr>
          <w:p w:rsidR="0016227C" w:rsidRPr="009C0ACF" w:rsidRDefault="0016227C" w:rsidP="003D18FF">
            <w:pPr>
              <w:pStyle w:val="a4"/>
              <w:jc w:val="both"/>
              <w:rPr>
                <w:b/>
                <w:bCs/>
                <w:color w:val="000000"/>
                <w:spacing w:val="2"/>
                <w:sz w:val="28"/>
                <w:szCs w:val="28"/>
                <w:bdr w:val="none" w:sz="0" w:space="0" w:color="auto" w:frame="1"/>
                <w:shd w:val="clear" w:color="auto" w:fill="FFFFFF"/>
              </w:rPr>
            </w:pPr>
            <w:r w:rsidRPr="009C0ACF">
              <w:rPr>
                <w:b/>
                <w:bCs/>
                <w:color w:val="000000"/>
                <w:spacing w:val="2"/>
                <w:sz w:val="28"/>
                <w:szCs w:val="28"/>
                <w:bdr w:val="none" w:sz="0" w:space="0" w:color="auto" w:frame="1"/>
                <w:shd w:val="clear" w:color="auto" w:fill="FFFFFF"/>
              </w:rPr>
              <w:t>Статья 299. Содержание обвинительного акта</w:t>
            </w:r>
          </w:p>
          <w:p w:rsidR="0016227C" w:rsidRPr="009C0ACF" w:rsidRDefault="0016227C" w:rsidP="003D18FF">
            <w:pPr>
              <w:pStyle w:val="a4"/>
              <w:jc w:val="both"/>
              <w:rPr>
                <w:color w:val="000000"/>
                <w:spacing w:val="2"/>
                <w:sz w:val="28"/>
                <w:szCs w:val="28"/>
                <w:shd w:val="clear" w:color="auto" w:fill="FFFFFF"/>
              </w:rPr>
            </w:pPr>
            <w:r w:rsidRPr="009C0ACF">
              <w:rPr>
                <w:color w:val="000000"/>
                <w:spacing w:val="2"/>
                <w:sz w:val="28"/>
                <w:szCs w:val="28"/>
                <w:shd w:val="clear" w:color="auto" w:fill="FFFFFF"/>
              </w:rPr>
              <w:t>3. В описательно-мотивировочной части излагаются:</w:t>
            </w:r>
          </w:p>
          <w:p w:rsidR="0016227C" w:rsidRPr="009C0ACF" w:rsidRDefault="0016227C" w:rsidP="003D18FF">
            <w:pPr>
              <w:pStyle w:val="a4"/>
              <w:jc w:val="both"/>
              <w:rPr>
                <w:color w:val="000000"/>
                <w:spacing w:val="2"/>
                <w:sz w:val="28"/>
                <w:szCs w:val="28"/>
                <w:shd w:val="clear" w:color="auto" w:fill="FFFFFF"/>
              </w:rPr>
            </w:pPr>
            <w:r w:rsidRPr="009C0ACF">
              <w:rPr>
                <w:color w:val="000000"/>
                <w:spacing w:val="2"/>
                <w:sz w:val="28"/>
                <w:szCs w:val="28"/>
                <w:shd w:val="clear" w:color="auto" w:fill="FFFFFF"/>
              </w:rPr>
              <w:t>…</w:t>
            </w:r>
          </w:p>
          <w:p w:rsidR="009A13E7" w:rsidRPr="009C0ACF" w:rsidRDefault="0016227C" w:rsidP="003D18FF">
            <w:pPr>
              <w:pStyle w:val="a4"/>
              <w:jc w:val="both"/>
              <w:rPr>
                <w:b/>
                <w:bCs/>
                <w:sz w:val="28"/>
                <w:szCs w:val="28"/>
              </w:rPr>
            </w:pPr>
            <w:r w:rsidRPr="009C0ACF">
              <w:rPr>
                <w:color w:val="000000"/>
                <w:spacing w:val="2"/>
                <w:sz w:val="28"/>
                <w:szCs w:val="28"/>
                <w:shd w:val="clear" w:color="auto" w:fill="FFFFFF"/>
              </w:rPr>
              <w:t>3) сведения об имуществе, добытом путем совершения уголовного правонарушения;</w:t>
            </w:r>
          </w:p>
          <w:p w:rsidR="0016227C" w:rsidRPr="009C0ACF" w:rsidRDefault="009A13E7" w:rsidP="003D18FF">
            <w:pPr>
              <w:rPr>
                <w:sz w:val="28"/>
                <w:szCs w:val="28"/>
              </w:rPr>
            </w:pPr>
            <w:r w:rsidRPr="009C0ACF">
              <w:rPr>
                <w:sz w:val="28"/>
                <w:szCs w:val="28"/>
              </w:rPr>
              <w:t xml:space="preserve"> </w:t>
            </w:r>
          </w:p>
          <w:p w:rsidR="009A13E7" w:rsidRPr="009C0ACF" w:rsidRDefault="009A13E7" w:rsidP="003D18FF">
            <w:pPr>
              <w:rPr>
                <w:sz w:val="28"/>
                <w:szCs w:val="28"/>
              </w:rPr>
            </w:pPr>
            <w:r w:rsidRPr="009C0ACF">
              <w:rPr>
                <w:b/>
                <w:color w:val="000000"/>
                <w:spacing w:val="2"/>
                <w:sz w:val="28"/>
                <w:szCs w:val="28"/>
                <w:shd w:val="clear" w:color="auto" w:fill="FFFFFF"/>
              </w:rPr>
              <w:t xml:space="preserve">подпункт 3-1) отсутствует </w:t>
            </w:r>
          </w:p>
        </w:tc>
        <w:tc>
          <w:tcPr>
            <w:tcW w:w="4888" w:type="dxa"/>
            <w:gridSpan w:val="2"/>
            <w:tcBorders>
              <w:left w:val="single" w:sz="4" w:space="0" w:color="auto"/>
              <w:right w:val="single" w:sz="4" w:space="0" w:color="auto"/>
            </w:tcBorders>
          </w:tcPr>
          <w:p w:rsidR="0016227C" w:rsidRPr="009C0ACF" w:rsidRDefault="0016227C" w:rsidP="003D18FF">
            <w:pPr>
              <w:pStyle w:val="a4"/>
              <w:jc w:val="both"/>
              <w:rPr>
                <w:b/>
                <w:bCs/>
                <w:color w:val="000000"/>
                <w:spacing w:val="2"/>
                <w:sz w:val="28"/>
                <w:szCs w:val="28"/>
                <w:bdr w:val="none" w:sz="0" w:space="0" w:color="auto" w:frame="1"/>
                <w:shd w:val="clear" w:color="auto" w:fill="FFFFFF"/>
              </w:rPr>
            </w:pPr>
            <w:r w:rsidRPr="009C0ACF">
              <w:rPr>
                <w:b/>
                <w:bCs/>
                <w:color w:val="000000"/>
                <w:spacing w:val="2"/>
                <w:sz w:val="28"/>
                <w:szCs w:val="28"/>
                <w:bdr w:val="none" w:sz="0" w:space="0" w:color="auto" w:frame="1"/>
                <w:shd w:val="clear" w:color="auto" w:fill="FFFFFF"/>
              </w:rPr>
              <w:t>Статья 299. Содержание обвинительного акта.</w:t>
            </w:r>
          </w:p>
          <w:p w:rsidR="0016227C" w:rsidRPr="009C0ACF" w:rsidRDefault="0016227C" w:rsidP="003D18FF">
            <w:pPr>
              <w:pStyle w:val="a4"/>
              <w:jc w:val="both"/>
              <w:rPr>
                <w:color w:val="000000"/>
                <w:spacing w:val="2"/>
                <w:sz w:val="28"/>
                <w:szCs w:val="28"/>
                <w:shd w:val="clear" w:color="auto" w:fill="FFFFFF"/>
              </w:rPr>
            </w:pPr>
            <w:r w:rsidRPr="009C0ACF">
              <w:rPr>
                <w:color w:val="000000"/>
                <w:spacing w:val="2"/>
                <w:sz w:val="28"/>
                <w:szCs w:val="28"/>
                <w:shd w:val="clear" w:color="auto" w:fill="FFFFFF"/>
              </w:rPr>
              <w:t>3. В описательно-мотивировочной части излагаются:</w:t>
            </w:r>
          </w:p>
          <w:p w:rsidR="0016227C" w:rsidRPr="009C0ACF" w:rsidRDefault="0016227C" w:rsidP="003D18FF">
            <w:pPr>
              <w:pStyle w:val="a4"/>
              <w:jc w:val="both"/>
              <w:rPr>
                <w:color w:val="000000"/>
                <w:spacing w:val="2"/>
                <w:sz w:val="28"/>
                <w:szCs w:val="28"/>
                <w:shd w:val="clear" w:color="auto" w:fill="FFFFFF"/>
              </w:rPr>
            </w:pPr>
            <w:r w:rsidRPr="009C0ACF">
              <w:rPr>
                <w:color w:val="000000"/>
                <w:spacing w:val="2"/>
                <w:sz w:val="28"/>
                <w:szCs w:val="28"/>
                <w:shd w:val="clear" w:color="auto" w:fill="FFFFFF"/>
              </w:rPr>
              <w:t>…</w:t>
            </w:r>
          </w:p>
          <w:p w:rsidR="0016227C" w:rsidRPr="009C0ACF" w:rsidRDefault="0016227C" w:rsidP="003D18FF">
            <w:pPr>
              <w:pStyle w:val="a4"/>
              <w:jc w:val="both"/>
              <w:rPr>
                <w:color w:val="000000"/>
                <w:spacing w:val="2"/>
                <w:sz w:val="28"/>
                <w:szCs w:val="28"/>
                <w:shd w:val="clear" w:color="auto" w:fill="FFFFFF"/>
              </w:rPr>
            </w:pPr>
            <w:r w:rsidRPr="009C0ACF">
              <w:rPr>
                <w:color w:val="000000"/>
                <w:spacing w:val="2"/>
                <w:sz w:val="28"/>
                <w:szCs w:val="28"/>
                <w:shd w:val="clear" w:color="auto" w:fill="FFFFFF"/>
              </w:rPr>
              <w:t xml:space="preserve">3) сведения об имуществе, </w:t>
            </w:r>
            <w:r w:rsidRPr="009C0ACF">
              <w:rPr>
                <w:b/>
                <w:color w:val="000000"/>
                <w:spacing w:val="2"/>
                <w:sz w:val="28"/>
                <w:szCs w:val="28"/>
                <w:shd w:val="clear" w:color="auto" w:fill="FFFFFF"/>
              </w:rPr>
              <w:t>находящегося в собственности подозреваемого и (или) третьих лиц,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уголовного правонарушения</w:t>
            </w:r>
            <w:r w:rsidRPr="009C0ACF">
              <w:rPr>
                <w:color w:val="000000"/>
                <w:spacing w:val="2"/>
                <w:sz w:val="28"/>
                <w:szCs w:val="28"/>
                <w:shd w:val="clear" w:color="auto" w:fill="FFFFFF"/>
              </w:rPr>
              <w:t>;</w:t>
            </w:r>
          </w:p>
          <w:p w:rsidR="0016227C" w:rsidRPr="009C0ACF" w:rsidRDefault="0016227C" w:rsidP="003D18FF">
            <w:pPr>
              <w:pStyle w:val="a4"/>
              <w:jc w:val="both"/>
              <w:rPr>
                <w:b/>
                <w:bCs/>
                <w:sz w:val="28"/>
                <w:szCs w:val="28"/>
              </w:rPr>
            </w:pPr>
            <w:r w:rsidRPr="009C0ACF">
              <w:rPr>
                <w:b/>
                <w:color w:val="000000"/>
                <w:spacing w:val="2"/>
                <w:sz w:val="28"/>
                <w:szCs w:val="28"/>
                <w:shd w:val="clear" w:color="auto" w:fill="FFFFFF"/>
              </w:rPr>
              <w:t>3-1) сведения и перечень доказательств того, что имущество, находящееся в собственности подозреваемого и (или) третьих лиц, добыто преступным путем либо приобретено на средства, добытые преступным путем;</w:t>
            </w:r>
          </w:p>
        </w:tc>
        <w:tc>
          <w:tcPr>
            <w:tcW w:w="4325" w:type="dxa"/>
            <w:tcBorders>
              <w:left w:val="single" w:sz="4" w:space="0" w:color="auto"/>
            </w:tcBorders>
          </w:tcPr>
          <w:p w:rsidR="0016227C" w:rsidRPr="009C0ACF" w:rsidRDefault="0016227C" w:rsidP="003D18FF">
            <w:pPr>
              <w:jc w:val="both"/>
              <w:rPr>
                <w:sz w:val="28"/>
                <w:szCs w:val="28"/>
              </w:rPr>
            </w:pPr>
            <w:r w:rsidRPr="009C0ACF">
              <w:rPr>
                <w:sz w:val="28"/>
                <w:szCs w:val="28"/>
              </w:rPr>
              <w:t>Приведение в соответствие с ст.48 УК РК.</w:t>
            </w:r>
          </w:p>
          <w:p w:rsidR="0016227C" w:rsidRPr="009C0ACF" w:rsidRDefault="0016227C" w:rsidP="003D18FF">
            <w:pPr>
              <w:jc w:val="both"/>
              <w:rPr>
                <w:sz w:val="28"/>
                <w:szCs w:val="28"/>
              </w:rPr>
            </w:pPr>
            <w:r w:rsidRPr="009C0ACF">
              <w:rPr>
                <w:sz w:val="28"/>
                <w:szCs w:val="28"/>
              </w:rPr>
              <w:t>Включение в обязанность органа досудебного расследования доказывать и обосновывать происхождение имущества, подлежащего конфискации по уголовному делу.</w:t>
            </w:r>
          </w:p>
          <w:p w:rsidR="0016227C" w:rsidRPr="009C0ACF" w:rsidRDefault="0016227C" w:rsidP="003D18FF">
            <w:pPr>
              <w:jc w:val="both"/>
              <w:rPr>
                <w:sz w:val="28"/>
                <w:szCs w:val="28"/>
              </w:rPr>
            </w:pPr>
            <w:r w:rsidRPr="009C0ACF">
              <w:rPr>
                <w:sz w:val="28"/>
                <w:szCs w:val="28"/>
              </w:rPr>
              <w:t>Уже на стадии досудебного расследования этот вопрос выясняется, обосновывается, что снимает нагрузку с государственного обвинителя и суда на стадии судебного разбирательства.</w:t>
            </w:r>
          </w:p>
        </w:tc>
      </w:tr>
      <w:tr w:rsidR="00A015AB" w:rsidRPr="009C0ACF" w:rsidTr="00A51A00">
        <w:tc>
          <w:tcPr>
            <w:tcW w:w="510" w:type="dxa"/>
            <w:tcBorders>
              <w:right w:val="single" w:sz="4" w:space="0" w:color="auto"/>
            </w:tcBorders>
          </w:tcPr>
          <w:p w:rsidR="00A015AB" w:rsidRPr="009C0ACF" w:rsidRDefault="0032116F" w:rsidP="003D18FF">
            <w:pPr>
              <w:jc w:val="both"/>
              <w:rPr>
                <w:sz w:val="28"/>
                <w:szCs w:val="28"/>
              </w:rPr>
            </w:pPr>
            <w:r>
              <w:rPr>
                <w:sz w:val="28"/>
                <w:szCs w:val="28"/>
              </w:rPr>
              <w:t>24</w:t>
            </w:r>
          </w:p>
        </w:tc>
        <w:tc>
          <w:tcPr>
            <w:tcW w:w="1299" w:type="dxa"/>
            <w:gridSpan w:val="3"/>
            <w:tcBorders>
              <w:right w:val="single" w:sz="4" w:space="0" w:color="auto"/>
            </w:tcBorders>
          </w:tcPr>
          <w:p w:rsidR="00A015AB" w:rsidRPr="009C0ACF" w:rsidRDefault="00A015AB" w:rsidP="003D18FF">
            <w:pPr>
              <w:jc w:val="both"/>
              <w:rPr>
                <w:sz w:val="28"/>
                <w:szCs w:val="28"/>
              </w:rPr>
            </w:pPr>
            <w:r w:rsidRPr="009C0ACF">
              <w:rPr>
                <w:sz w:val="28"/>
                <w:szCs w:val="28"/>
              </w:rPr>
              <w:t xml:space="preserve">Новый подпункт 20) части 1 статьи 390 </w:t>
            </w:r>
          </w:p>
        </w:tc>
        <w:tc>
          <w:tcPr>
            <w:tcW w:w="4395" w:type="dxa"/>
            <w:gridSpan w:val="2"/>
            <w:tcBorders>
              <w:top w:val="single" w:sz="4" w:space="0" w:color="auto"/>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Статья 390. Вопросы, разрешаемые судом при постановлении приговора</w:t>
            </w:r>
          </w:p>
          <w:p w:rsidR="00A015AB" w:rsidRPr="009C0ACF" w:rsidRDefault="00A015AB" w:rsidP="003D18FF">
            <w:pPr>
              <w:pStyle w:val="a4"/>
              <w:jc w:val="both"/>
              <w:rPr>
                <w:sz w:val="28"/>
                <w:szCs w:val="28"/>
              </w:rPr>
            </w:pPr>
            <w:r w:rsidRPr="009C0ACF">
              <w:rPr>
                <w:sz w:val="28"/>
                <w:szCs w:val="28"/>
              </w:rPr>
              <w:t>   1. При постановлении приговора суд в совещательной комнате разрешает следующие вопросы:</w:t>
            </w:r>
          </w:p>
          <w:p w:rsidR="00A015AB" w:rsidRPr="009C0ACF" w:rsidRDefault="004372E2" w:rsidP="003D18FF">
            <w:pPr>
              <w:pStyle w:val="a4"/>
              <w:tabs>
                <w:tab w:val="clear" w:pos="4677"/>
                <w:tab w:val="clear" w:pos="9355"/>
              </w:tabs>
              <w:jc w:val="both"/>
              <w:rPr>
                <w:sz w:val="28"/>
                <w:szCs w:val="28"/>
              </w:rPr>
            </w:pPr>
            <w:r w:rsidRPr="009C0ACF">
              <w:rPr>
                <w:sz w:val="28"/>
                <w:szCs w:val="28"/>
              </w:rPr>
              <w:t xml:space="preserve">   </w:t>
            </w:r>
            <w:r w:rsidR="00A015AB" w:rsidRPr="009C0ACF">
              <w:rPr>
                <w:sz w:val="28"/>
                <w:szCs w:val="28"/>
              </w:rPr>
              <w:t>…</w:t>
            </w:r>
          </w:p>
          <w:p w:rsidR="00A015AB" w:rsidRPr="009C0ACF" w:rsidRDefault="004372E2" w:rsidP="003D18FF">
            <w:pPr>
              <w:pStyle w:val="a4"/>
              <w:jc w:val="both"/>
              <w:rPr>
                <w:sz w:val="28"/>
                <w:szCs w:val="28"/>
              </w:rPr>
            </w:pPr>
            <w:r w:rsidRPr="009C0ACF">
              <w:rPr>
                <w:sz w:val="28"/>
                <w:szCs w:val="28"/>
              </w:rPr>
              <w:t xml:space="preserve">   </w:t>
            </w:r>
            <w:r w:rsidR="00A015AB" w:rsidRPr="009C0ACF">
              <w:rPr>
                <w:sz w:val="28"/>
                <w:szCs w:val="28"/>
              </w:rPr>
              <w:t xml:space="preserve">20) </w:t>
            </w:r>
            <w:r w:rsidRPr="009C0ACF">
              <w:rPr>
                <w:b/>
                <w:sz w:val="28"/>
                <w:szCs w:val="28"/>
              </w:rPr>
              <w:t>О</w:t>
            </w:r>
            <w:r w:rsidR="00A015AB" w:rsidRPr="009C0ACF">
              <w:rPr>
                <w:b/>
                <w:sz w:val="28"/>
                <w:szCs w:val="28"/>
              </w:rPr>
              <w:t>тсутствует</w:t>
            </w:r>
            <w:r w:rsidR="00A015AB" w:rsidRPr="009C0ACF">
              <w:rPr>
                <w:sz w:val="28"/>
                <w:szCs w:val="28"/>
              </w:rPr>
              <w:t xml:space="preserve"> </w:t>
            </w:r>
          </w:p>
          <w:p w:rsidR="00A015AB" w:rsidRPr="009C0ACF" w:rsidRDefault="00A015AB" w:rsidP="003D18FF">
            <w:pPr>
              <w:pStyle w:val="a4"/>
              <w:jc w:val="both"/>
              <w:rPr>
                <w:b/>
                <w:bCs/>
                <w:sz w:val="28"/>
                <w:szCs w:val="28"/>
              </w:rPr>
            </w:pPr>
          </w:p>
        </w:tc>
        <w:tc>
          <w:tcPr>
            <w:tcW w:w="4888" w:type="dxa"/>
            <w:gridSpan w:val="2"/>
            <w:tcBorders>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Статья 390. Вопросы, разрешаемые судом при постановлении приговора</w:t>
            </w:r>
          </w:p>
          <w:p w:rsidR="00A015AB" w:rsidRPr="009C0ACF" w:rsidRDefault="004372E2" w:rsidP="003D18FF">
            <w:pPr>
              <w:pStyle w:val="a4"/>
              <w:jc w:val="both"/>
              <w:rPr>
                <w:sz w:val="28"/>
                <w:szCs w:val="28"/>
              </w:rPr>
            </w:pPr>
            <w:r w:rsidRPr="009C0ACF">
              <w:rPr>
                <w:sz w:val="28"/>
                <w:szCs w:val="28"/>
              </w:rPr>
              <w:t>     </w:t>
            </w:r>
            <w:r w:rsidR="00A015AB" w:rsidRPr="009C0ACF">
              <w:rPr>
                <w:sz w:val="28"/>
                <w:szCs w:val="28"/>
              </w:rPr>
              <w:t>1. При постановлении приговора суд в совещательной комнате разрешает следующие вопросы:</w:t>
            </w:r>
          </w:p>
          <w:p w:rsidR="00A015AB" w:rsidRPr="009C0ACF" w:rsidRDefault="00A015AB" w:rsidP="003D18FF">
            <w:pPr>
              <w:pStyle w:val="a4"/>
              <w:tabs>
                <w:tab w:val="clear" w:pos="4677"/>
                <w:tab w:val="clear" w:pos="9355"/>
              </w:tabs>
              <w:jc w:val="both"/>
              <w:rPr>
                <w:sz w:val="28"/>
                <w:szCs w:val="28"/>
              </w:rPr>
            </w:pPr>
            <w:r w:rsidRPr="009C0ACF">
              <w:rPr>
                <w:sz w:val="28"/>
                <w:szCs w:val="28"/>
              </w:rPr>
              <w:t>…</w:t>
            </w:r>
          </w:p>
          <w:p w:rsidR="00A015AB" w:rsidRPr="009C0ACF" w:rsidRDefault="00A015AB" w:rsidP="003D18FF">
            <w:pPr>
              <w:pStyle w:val="a4"/>
              <w:jc w:val="both"/>
              <w:rPr>
                <w:b/>
                <w:bCs/>
                <w:sz w:val="28"/>
                <w:szCs w:val="28"/>
              </w:rPr>
            </w:pPr>
            <w:r w:rsidRPr="009C0ACF">
              <w:rPr>
                <w:b/>
                <w:sz w:val="28"/>
                <w:szCs w:val="28"/>
              </w:rPr>
              <w:t xml:space="preserve">     20) доказано ли, что имущество, подлежащее конфискации в соответствии со статьей 48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для использования в качестве орудия правонарушения либо финансирования или иного обеспечения экстремистской или террористической деятельности либо преступной группы. </w:t>
            </w:r>
          </w:p>
        </w:tc>
        <w:tc>
          <w:tcPr>
            <w:tcW w:w="4325" w:type="dxa"/>
            <w:tcBorders>
              <w:left w:val="single" w:sz="4" w:space="0" w:color="auto"/>
            </w:tcBorders>
          </w:tcPr>
          <w:p w:rsidR="00A015AB" w:rsidRPr="009C0ACF" w:rsidRDefault="00A015AB" w:rsidP="003D18FF">
            <w:pPr>
              <w:jc w:val="both"/>
              <w:rPr>
                <w:sz w:val="28"/>
                <w:szCs w:val="28"/>
              </w:rPr>
            </w:pPr>
            <w:r w:rsidRPr="009C0ACF">
              <w:rPr>
                <w:sz w:val="28"/>
                <w:szCs w:val="28"/>
              </w:rPr>
              <w:t xml:space="preserve">  В перечне вопросов, разрешаемых судом в совещательной комнате при постановлении приговора правовой регламентации о доказанности то, что имущество, подлежащее конфискации в соответствии со статьей 48 УК, получено незаконно, не имеется. </w:t>
            </w:r>
          </w:p>
          <w:p w:rsidR="00A015AB" w:rsidRPr="009C0ACF" w:rsidRDefault="00A015AB" w:rsidP="003D18FF">
            <w:pPr>
              <w:jc w:val="both"/>
              <w:rPr>
                <w:sz w:val="28"/>
                <w:szCs w:val="28"/>
              </w:rPr>
            </w:pPr>
            <w:r w:rsidRPr="009C0ACF">
              <w:rPr>
                <w:sz w:val="28"/>
                <w:szCs w:val="28"/>
              </w:rPr>
              <w:t xml:space="preserve">   Согласно части 3 статьи 23 УПК бремя доказывания виновности лица в совершении уголовного правонарушения возлагается на орган уголовного преследования, а суд, не являясь органом уголовного преследования, не выступает на стороне обвинения или защиты и не выражает каких бы то ни было интересов, помимо интересов права. </w:t>
            </w:r>
          </w:p>
          <w:p w:rsidR="00A015AB" w:rsidRPr="009C0ACF" w:rsidRDefault="00A015AB" w:rsidP="003D18FF">
            <w:pPr>
              <w:jc w:val="both"/>
              <w:rPr>
                <w:sz w:val="28"/>
                <w:szCs w:val="28"/>
              </w:rPr>
            </w:pPr>
            <w:r w:rsidRPr="009C0ACF">
              <w:rPr>
                <w:sz w:val="28"/>
                <w:szCs w:val="28"/>
              </w:rPr>
              <w:t xml:space="preserve">    Учитывая состязательность и равноправие сторон обвинения и защиты, и в силу принципа независимости суда, предлагается включить в перечень вопросов, обсуждаемых судом в совещательной комнате при постановлении приговора и вопрос о доказанности того, что имущество, подлежащее конфискации получено незаконно.</w:t>
            </w:r>
          </w:p>
          <w:p w:rsidR="00A015AB" w:rsidRPr="009C0ACF" w:rsidRDefault="00A015AB" w:rsidP="003D18FF">
            <w:pPr>
              <w:jc w:val="both"/>
              <w:rPr>
                <w:sz w:val="28"/>
                <w:szCs w:val="28"/>
              </w:rPr>
            </w:pPr>
            <w:r w:rsidRPr="009C0ACF">
              <w:rPr>
                <w:sz w:val="28"/>
                <w:szCs w:val="28"/>
              </w:rPr>
              <w:t xml:space="preserve">   Это, с одной стороны, направлено на пресечение незаконных и необоснованных решений о конфискации имущества осужденного, усилив права, в т.ч. других сособственников такого имущества и укрепление режима законности, дисциплинируя органы уголовного преследования, с другой.   </w:t>
            </w:r>
          </w:p>
        </w:tc>
      </w:tr>
      <w:tr w:rsidR="00A015AB" w:rsidRPr="009C0ACF" w:rsidTr="00A51A00">
        <w:tc>
          <w:tcPr>
            <w:tcW w:w="534" w:type="dxa"/>
            <w:gridSpan w:val="3"/>
            <w:tcBorders>
              <w:right w:val="single" w:sz="4" w:space="0" w:color="auto"/>
            </w:tcBorders>
          </w:tcPr>
          <w:p w:rsidR="00A015AB" w:rsidRPr="009C0ACF" w:rsidRDefault="0032116F" w:rsidP="003D18FF">
            <w:pPr>
              <w:jc w:val="both"/>
              <w:rPr>
                <w:sz w:val="28"/>
                <w:szCs w:val="28"/>
              </w:rPr>
            </w:pPr>
            <w:r>
              <w:rPr>
                <w:sz w:val="28"/>
                <w:szCs w:val="28"/>
              </w:rPr>
              <w:t>25</w:t>
            </w:r>
          </w:p>
        </w:tc>
        <w:tc>
          <w:tcPr>
            <w:tcW w:w="1275" w:type="dxa"/>
            <w:tcBorders>
              <w:right w:val="single" w:sz="4" w:space="0" w:color="auto"/>
            </w:tcBorders>
          </w:tcPr>
          <w:p w:rsidR="00A015AB" w:rsidRPr="009C0ACF" w:rsidRDefault="00A015AB" w:rsidP="003D18FF">
            <w:pPr>
              <w:jc w:val="both"/>
              <w:rPr>
                <w:sz w:val="28"/>
                <w:szCs w:val="28"/>
              </w:rPr>
            </w:pPr>
            <w:r w:rsidRPr="009C0ACF">
              <w:rPr>
                <w:sz w:val="28"/>
                <w:szCs w:val="28"/>
              </w:rPr>
              <w:t xml:space="preserve">Часть 1 статьи 397 </w:t>
            </w:r>
          </w:p>
        </w:tc>
        <w:tc>
          <w:tcPr>
            <w:tcW w:w="4395" w:type="dxa"/>
            <w:gridSpan w:val="2"/>
            <w:tcBorders>
              <w:top w:val="single" w:sz="4" w:space="0" w:color="auto"/>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 xml:space="preserve">   Статья 397. Описательно-мотивировочная часть обвинительного приговора</w:t>
            </w:r>
          </w:p>
          <w:p w:rsidR="00A015AB" w:rsidRPr="009C0ACF" w:rsidRDefault="00A015AB" w:rsidP="003D18FF">
            <w:pPr>
              <w:pStyle w:val="a4"/>
              <w:jc w:val="both"/>
              <w:rPr>
                <w:b/>
                <w:bCs/>
                <w:sz w:val="28"/>
                <w:szCs w:val="28"/>
              </w:rPr>
            </w:pPr>
            <w:r w:rsidRPr="009C0ACF">
              <w:rPr>
                <w:sz w:val="28"/>
                <w:szCs w:val="28"/>
              </w:rPr>
              <w:t xml:space="preserve">      1. Описательно-мотивировочная часть обвинительного приговора должна содержать описание уголовного правонарушения, признанного судом доказанным, с указанием места, времени, способа его совершения, формы вины, мотивов и последствий уголовного правонарушения.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также пределы назначения наказания, предусмотренные в процессуальном соглашении. В случае признания части обвинения необоснованной или установления неправильной квалификации уголовного правонарушения – основания и мотивы изменения обвинения. </w:t>
            </w:r>
            <w:r w:rsidRPr="009C0ACF">
              <w:rPr>
                <w:b/>
                <w:sz w:val="28"/>
                <w:szCs w:val="28"/>
              </w:rPr>
              <w:t xml:space="preserve">Отсутствует. </w:t>
            </w:r>
            <w:r w:rsidRPr="009C0ACF">
              <w:rPr>
                <w:sz w:val="28"/>
                <w:szCs w:val="28"/>
              </w:rPr>
              <w:t>…</w:t>
            </w:r>
          </w:p>
        </w:tc>
        <w:tc>
          <w:tcPr>
            <w:tcW w:w="4888" w:type="dxa"/>
            <w:gridSpan w:val="2"/>
            <w:tcBorders>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 xml:space="preserve">   Статья 397. Описательно-мотивировочная часть обвинительного приговора</w:t>
            </w:r>
          </w:p>
          <w:p w:rsidR="00A015AB" w:rsidRPr="009C0ACF" w:rsidRDefault="00A015AB" w:rsidP="003D18FF">
            <w:pPr>
              <w:pStyle w:val="a4"/>
              <w:jc w:val="both"/>
              <w:rPr>
                <w:b/>
                <w:bCs/>
                <w:sz w:val="28"/>
                <w:szCs w:val="28"/>
              </w:rPr>
            </w:pPr>
            <w:r w:rsidRPr="009C0ACF">
              <w:rPr>
                <w:sz w:val="28"/>
                <w:szCs w:val="28"/>
              </w:rPr>
              <w:t xml:space="preserve">      1. Описательно-мотивировочная часть обвинительного приговора должна содержать описание уголовного правонарушения, признанного судом доказанным, с указанием места, времени, способа его совершения, формы вины, мотивов и последствий уголовного правонарушения.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также пределы назначения наказания, предусмотренные в процессуальном соглашении. В случае признания части обвинения необоснованной или установления неправильной квалификации уголовного правонарушения – основания и мотивы изменения обвинения. </w:t>
            </w:r>
            <w:r w:rsidRPr="009C0ACF">
              <w:rPr>
                <w:b/>
                <w:sz w:val="28"/>
                <w:szCs w:val="28"/>
              </w:rPr>
              <w:t xml:space="preserve">При назначении судом </w:t>
            </w:r>
            <w:r w:rsidRPr="009C0ACF">
              <w:rPr>
                <w:b/>
                <w:bCs/>
                <w:sz w:val="28"/>
                <w:szCs w:val="28"/>
              </w:rPr>
              <w:t>конфискации</w:t>
            </w:r>
            <w:r w:rsidRPr="009C0ACF">
              <w:rPr>
                <w:b/>
                <w:sz w:val="28"/>
                <w:szCs w:val="28"/>
              </w:rPr>
              <w:t xml:space="preserve"> </w:t>
            </w:r>
            <w:r w:rsidRPr="009C0ACF">
              <w:rPr>
                <w:b/>
                <w:bCs/>
                <w:sz w:val="28"/>
                <w:szCs w:val="28"/>
              </w:rPr>
              <w:t xml:space="preserve">имущества </w:t>
            </w:r>
            <w:r w:rsidRPr="009C0ACF">
              <w:rPr>
                <w:b/>
                <w:sz w:val="28"/>
                <w:szCs w:val="28"/>
              </w:rPr>
              <w:t>– основания, предусмотренные статьей 48 Уголовного кодекса Республики Казахстан.</w:t>
            </w:r>
          </w:p>
        </w:tc>
        <w:tc>
          <w:tcPr>
            <w:tcW w:w="4325" w:type="dxa"/>
            <w:tcBorders>
              <w:left w:val="single" w:sz="4" w:space="0" w:color="auto"/>
            </w:tcBorders>
          </w:tcPr>
          <w:p w:rsidR="00A015AB" w:rsidRPr="009C0ACF" w:rsidRDefault="00A015AB" w:rsidP="003D18FF">
            <w:pPr>
              <w:jc w:val="both"/>
              <w:rPr>
                <w:sz w:val="28"/>
                <w:szCs w:val="28"/>
              </w:rPr>
            </w:pPr>
            <w:r w:rsidRPr="009C0ACF">
              <w:rPr>
                <w:sz w:val="28"/>
                <w:szCs w:val="28"/>
              </w:rPr>
              <w:t xml:space="preserve">   Предлагается внедрить обязательность мотивировки обвинительного приговора суда в части конфискации имущества с обоснованием незаконности происхождения такого имущества (о преступном характере происхождения имущества).</w:t>
            </w:r>
          </w:p>
        </w:tc>
      </w:tr>
      <w:tr w:rsidR="00A015AB" w:rsidRPr="009C0ACF" w:rsidTr="00A51A00">
        <w:tc>
          <w:tcPr>
            <w:tcW w:w="534" w:type="dxa"/>
            <w:gridSpan w:val="3"/>
            <w:tcBorders>
              <w:right w:val="single" w:sz="4" w:space="0" w:color="auto"/>
            </w:tcBorders>
          </w:tcPr>
          <w:p w:rsidR="00A015AB" w:rsidRPr="009C0ACF" w:rsidRDefault="0032116F" w:rsidP="003D18FF">
            <w:pPr>
              <w:jc w:val="both"/>
              <w:rPr>
                <w:sz w:val="28"/>
                <w:szCs w:val="28"/>
              </w:rPr>
            </w:pPr>
            <w:r>
              <w:rPr>
                <w:sz w:val="28"/>
                <w:szCs w:val="28"/>
              </w:rPr>
              <w:t>26</w:t>
            </w:r>
          </w:p>
        </w:tc>
        <w:tc>
          <w:tcPr>
            <w:tcW w:w="1275" w:type="dxa"/>
            <w:tcBorders>
              <w:right w:val="single" w:sz="4" w:space="0" w:color="auto"/>
            </w:tcBorders>
          </w:tcPr>
          <w:p w:rsidR="00A015AB" w:rsidRPr="009C0ACF" w:rsidRDefault="00A015AB" w:rsidP="003D18FF">
            <w:pPr>
              <w:jc w:val="both"/>
              <w:rPr>
                <w:sz w:val="28"/>
                <w:szCs w:val="28"/>
              </w:rPr>
            </w:pPr>
            <w:r w:rsidRPr="009C0ACF">
              <w:rPr>
                <w:sz w:val="28"/>
                <w:szCs w:val="28"/>
              </w:rPr>
              <w:t>Новые абзацы подпункта 4) части 1 статьи 398</w:t>
            </w:r>
          </w:p>
        </w:tc>
        <w:tc>
          <w:tcPr>
            <w:tcW w:w="4395" w:type="dxa"/>
            <w:gridSpan w:val="2"/>
            <w:tcBorders>
              <w:top w:val="single" w:sz="4" w:space="0" w:color="auto"/>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 xml:space="preserve">   Статья 398. Резолютивная часть обвинительного приговора</w:t>
            </w:r>
          </w:p>
          <w:p w:rsidR="00A015AB" w:rsidRPr="009C0ACF" w:rsidRDefault="00A015AB" w:rsidP="003D18FF">
            <w:pPr>
              <w:pStyle w:val="a4"/>
              <w:jc w:val="both"/>
              <w:rPr>
                <w:sz w:val="28"/>
                <w:szCs w:val="28"/>
              </w:rPr>
            </w:pPr>
            <w:r w:rsidRPr="009C0ACF">
              <w:rPr>
                <w:sz w:val="28"/>
                <w:szCs w:val="28"/>
              </w:rPr>
              <w:t>   1. В резолютивной части обвинительного приговора должны быть указаны:</w:t>
            </w:r>
          </w:p>
          <w:p w:rsidR="004372E2" w:rsidRPr="009C0ACF" w:rsidRDefault="004372E2" w:rsidP="003D18FF">
            <w:pPr>
              <w:pStyle w:val="a4"/>
              <w:jc w:val="both"/>
              <w:rPr>
                <w:sz w:val="28"/>
                <w:szCs w:val="28"/>
              </w:rPr>
            </w:pPr>
            <w:r w:rsidRPr="009C0ACF">
              <w:rPr>
                <w:sz w:val="28"/>
                <w:szCs w:val="28"/>
              </w:rPr>
              <w:t xml:space="preserve">   …</w:t>
            </w:r>
          </w:p>
          <w:p w:rsidR="00A015AB" w:rsidRPr="009C0ACF" w:rsidRDefault="00A015AB" w:rsidP="003D18FF">
            <w:pPr>
              <w:pStyle w:val="a4"/>
              <w:jc w:val="both"/>
              <w:rPr>
                <w:sz w:val="28"/>
                <w:szCs w:val="28"/>
              </w:rPr>
            </w:pPr>
            <w:r w:rsidRPr="009C0ACF">
              <w:rPr>
                <w:sz w:val="28"/>
                <w:szCs w:val="28"/>
              </w:rPr>
              <w:t>4) …</w:t>
            </w:r>
          </w:p>
          <w:p w:rsidR="00A015AB" w:rsidRPr="009C0ACF" w:rsidRDefault="00A015AB" w:rsidP="003D18FF">
            <w:pPr>
              <w:pStyle w:val="a4"/>
              <w:jc w:val="both"/>
              <w:rPr>
                <w:b/>
                <w:sz w:val="28"/>
                <w:szCs w:val="28"/>
              </w:rPr>
            </w:pPr>
            <w:r w:rsidRPr="009C0ACF">
              <w:rPr>
                <w:sz w:val="28"/>
                <w:szCs w:val="28"/>
              </w:rPr>
              <w:t xml:space="preserve">   …</w:t>
            </w:r>
          </w:p>
          <w:p w:rsidR="00A015AB" w:rsidRPr="009C0ACF" w:rsidRDefault="00A015AB" w:rsidP="003D18FF">
            <w:pPr>
              <w:pStyle w:val="a4"/>
              <w:jc w:val="both"/>
              <w:rPr>
                <w:b/>
                <w:bCs/>
                <w:sz w:val="28"/>
                <w:szCs w:val="28"/>
              </w:rPr>
            </w:pPr>
            <w:r w:rsidRPr="009C0ACF">
              <w:rPr>
                <w:b/>
                <w:sz w:val="28"/>
                <w:szCs w:val="28"/>
              </w:rPr>
              <w:t xml:space="preserve">   Отсутствует.</w:t>
            </w:r>
          </w:p>
        </w:tc>
        <w:tc>
          <w:tcPr>
            <w:tcW w:w="4888" w:type="dxa"/>
            <w:gridSpan w:val="2"/>
            <w:tcBorders>
              <w:left w:val="single" w:sz="4" w:space="0" w:color="auto"/>
              <w:right w:val="single" w:sz="4" w:space="0" w:color="auto"/>
            </w:tcBorders>
          </w:tcPr>
          <w:p w:rsidR="00A015AB" w:rsidRPr="009C0ACF" w:rsidRDefault="00A015AB" w:rsidP="003D18FF">
            <w:pPr>
              <w:pStyle w:val="a4"/>
              <w:jc w:val="both"/>
              <w:rPr>
                <w:sz w:val="28"/>
                <w:szCs w:val="28"/>
              </w:rPr>
            </w:pPr>
            <w:r w:rsidRPr="009C0ACF">
              <w:rPr>
                <w:b/>
                <w:bCs/>
                <w:sz w:val="28"/>
                <w:szCs w:val="28"/>
              </w:rPr>
              <w:t xml:space="preserve">   Статья 398. Резолютивная часть обвинительного приговора</w:t>
            </w:r>
          </w:p>
          <w:p w:rsidR="00A015AB" w:rsidRPr="009C0ACF" w:rsidRDefault="00A015AB" w:rsidP="003D18FF">
            <w:pPr>
              <w:pStyle w:val="a4"/>
              <w:jc w:val="both"/>
              <w:rPr>
                <w:sz w:val="28"/>
                <w:szCs w:val="28"/>
              </w:rPr>
            </w:pPr>
            <w:r w:rsidRPr="009C0ACF">
              <w:rPr>
                <w:sz w:val="28"/>
                <w:szCs w:val="28"/>
              </w:rPr>
              <w:t>   1.В резолютивной части обвинительного приговора должны быть указаны:</w:t>
            </w:r>
          </w:p>
          <w:p w:rsidR="004372E2" w:rsidRPr="009C0ACF" w:rsidRDefault="004372E2" w:rsidP="003D18FF">
            <w:pPr>
              <w:pStyle w:val="a4"/>
              <w:jc w:val="both"/>
              <w:rPr>
                <w:sz w:val="28"/>
                <w:szCs w:val="28"/>
              </w:rPr>
            </w:pPr>
            <w:r w:rsidRPr="009C0ACF">
              <w:rPr>
                <w:sz w:val="28"/>
                <w:szCs w:val="28"/>
              </w:rPr>
              <w:t xml:space="preserve">   …</w:t>
            </w:r>
          </w:p>
          <w:p w:rsidR="00A015AB" w:rsidRPr="009C0ACF" w:rsidRDefault="00A015AB" w:rsidP="003D18FF">
            <w:pPr>
              <w:pStyle w:val="a4"/>
              <w:jc w:val="both"/>
              <w:rPr>
                <w:sz w:val="28"/>
                <w:szCs w:val="28"/>
              </w:rPr>
            </w:pPr>
            <w:r w:rsidRPr="009C0ACF">
              <w:rPr>
                <w:sz w:val="28"/>
                <w:szCs w:val="28"/>
              </w:rPr>
              <w:t>4) …</w:t>
            </w:r>
          </w:p>
          <w:p w:rsidR="00A015AB" w:rsidRPr="009C0ACF" w:rsidRDefault="00A015AB" w:rsidP="003D18FF">
            <w:pPr>
              <w:pStyle w:val="a4"/>
              <w:jc w:val="both"/>
              <w:rPr>
                <w:b/>
                <w:sz w:val="28"/>
                <w:szCs w:val="28"/>
              </w:rPr>
            </w:pPr>
            <w:r w:rsidRPr="009C0ACF">
              <w:rPr>
                <w:sz w:val="28"/>
                <w:szCs w:val="28"/>
              </w:rPr>
              <w:t xml:space="preserve">   … </w:t>
            </w:r>
            <w:r w:rsidRPr="009C0ACF">
              <w:rPr>
                <w:b/>
                <w:sz w:val="28"/>
                <w:szCs w:val="28"/>
              </w:rPr>
              <w:t xml:space="preserve">Суд при назначении наказания в виде конфискации имущества, указывает в приговоре, какое имущество подлежит конфискации и (или) перечисляет предметы, подлежащие конфискации. </w:t>
            </w:r>
          </w:p>
          <w:p w:rsidR="00A015AB" w:rsidRPr="009C0ACF" w:rsidRDefault="00A015AB" w:rsidP="003D18FF">
            <w:pPr>
              <w:pStyle w:val="a4"/>
              <w:jc w:val="both"/>
              <w:rPr>
                <w:b/>
                <w:bCs/>
                <w:sz w:val="28"/>
                <w:szCs w:val="28"/>
              </w:rPr>
            </w:pPr>
            <w:r w:rsidRPr="009C0ACF">
              <w:rPr>
                <w:b/>
                <w:sz w:val="28"/>
                <w:szCs w:val="28"/>
              </w:rPr>
              <w:t xml:space="preserve">    В случаях, предусмотренных частью 3 статьи 48 Уголовного кодекса Республики Казахстан, суд указывает денежную сумму, подлежащей конфискации.     </w:t>
            </w:r>
          </w:p>
        </w:tc>
        <w:tc>
          <w:tcPr>
            <w:tcW w:w="4325" w:type="dxa"/>
            <w:tcBorders>
              <w:left w:val="single" w:sz="4" w:space="0" w:color="auto"/>
            </w:tcBorders>
          </w:tcPr>
          <w:p w:rsidR="00A015AB" w:rsidRPr="009C0ACF" w:rsidRDefault="00A015AB" w:rsidP="003D18FF">
            <w:pPr>
              <w:jc w:val="both"/>
              <w:rPr>
                <w:sz w:val="28"/>
                <w:szCs w:val="28"/>
              </w:rPr>
            </w:pPr>
            <w:r w:rsidRPr="009C0ACF">
              <w:rPr>
                <w:sz w:val="28"/>
                <w:szCs w:val="28"/>
              </w:rPr>
              <w:t xml:space="preserve">    С целью обязательности мотивировки в приговоре суда назначения наказания в виде конфискации имущества и указания конкретного имущества (предмета, денег), подлежащего конфискации.</w:t>
            </w:r>
          </w:p>
        </w:tc>
      </w:tr>
      <w:tr w:rsidR="00664A96" w:rsidRPr="009C0ACF" w:rsidTr="00A51A00">
        <w:tc>
          <w:tcPr>
            <w:tcW w:w="525" w:type="dxa"/>
            <w:gridSpan w:val="2"/>
            <w:tcBorders>
              <w:right w:val="single" w:sz="4" w:space="0" w:color="auto"/>
            </w:tcBorders>
          </w:tcPr>
          <w:p w:rsidR="00664A96" w:rsidRPr="009C0ACF" w:rsidRDefault="0032116F" w:rsidP="003D18FF">
            <w:pPr>
              <w:jc w:val="both"/>
              <w:rPr>
                <w:sz w:val="28"/>
                <w:szCs w:val="28"/>
              </w:rPr>
            </w:pPr>
            <w:r>
              <w:rPr>
                <w:sz w:val="28"/>
                <w:szCs w:val="28"/>
              </w:rPr>
              <w:t>27</w:t>
            </w:r>
          </w:p>
        </w:tc>
        <w:tc>
          <w:tcPr>
            <w:tcW w:w="1284" w:type="dxa"/>
            <w:gridSpan w:val="2"/>
            <w:tcBorders>
              <w:right w:val="single" w:sz="4" w:space="0" w:color="auto"/>
            </w:tcBorders>
          </w:tcPr>
          <w:p w:rsidR="00664A96" w:rsidRPr="009C0ACF" w:rsidRDefault="00664A96" w:rsidP="003D18FF">
            <w:pPr>
              <w:jc w:val="both"/>
              <w:rPr>
                <w:sz w:val="28"/>
                <w:szCs w:val="28"/>
              </w:rPr>
            </w:pPr>
            <w:r w:rsidRPr="009C0ACF">
              <w:rPr>
                <w:sz w:val="28"/>
                <w:szCs w:val="28"/>
              </w:rPr>
              <w:t xml:space="preserve">Новый подпункт 21) статьи 476 </w:t>
            </w:r>
          </w:p>
        </w:tc>
        <w:tc>
          <w:tcPr>
            <w:tcW w:w="4395" w:type="dxa"/>
            <w:gridSpan w:val="2"/>
            <w:tcBorders>
              <w:top w:val="single" w:sz="4" w:space="0" w:color="auto"/>
              <w:left w:val="single" w:sz="4" w:space="0" w:color="auto"/>
              <w:right w:val="single" w:sz="4" w:space="0" w:color="auto"/>
            </w:tcBorders>
          </w:tcPr>
          <w:p w:rsidR="00664A96" w:rsidRPr="009C0ACF" w:rsidRDefault="00664A96" w:rsidP="003D18FF">
            <w:pPr>
              <w:pStyle w:val="a4"/>
              <w:jc w:val="both"/>
              <w:rPr>
                <w:b/>
                <w:bCs/>
                <w:sz w:val="28"/>
                <w:szCs w:val="28"/>
              </w:rPr>
            </w:pPr>
            <w:r w:rsidRPr="009C0ACF">
              <w:rPr>
                <w:b/>
                <w:bCs/>
                <w:sz w:val="28"/>
                <w:szCs w:val="28"/>
              </w:rPr>
              <w:t>Статья 476. Вопросы, подлежащие рассмотрению судом при исполнении приговора</w:t>
            </w:r>
          </w:p>
          <w:p w:rsidR="00664A96" w:rsidRPr="009C0ACF" w:rsidRDefault="00664A96" w:rsidP="003D18FF">
            <w:pPr>
              <w:pStyle w:val="a4"/>
              <w:jc w:val="both"/>
              <w:rPr>
                <w:sz w:val="28"/>
                <w:szCs w:val="28"/>
              </w:rPr>
            </w:pPr>
            <w:r w:rsidRPr="009C0ACF">
              <w:rPr>
                <w:sz w:val="28"/>
                <w:szCs w:val="28"/>
              </w:rPr>
              <w:t>  К ведению суда относится рассмотрение следующих вопросов, связанных с исполнением приговора:</w:t>
            </w:r>
          </w:p>
          <w:p w:rsidR="00664A96" w:rsidRPr="009C0ACF" w:rsidRDefault="00664A96" w:rsidP="003D18FF">
            <w:pPr>
              <w:pStyle w:val="a4"/>
              <w:tabs>
                <w:tab w:val="clear" w:pos="4677"/>
                <w:tab w:val="clear" w:pos="9355"/>
              </w:tabs>
              <w:jc w:val="both"/>
              <w:rPr>
                <w:sz w:val="28"/>
                <w:szCs w:val="28"/>
              </w:rPr>
            </w:pPr>
            <w:r w:rsidRPr="009C0ACF">
              <w:rPr>
                <w:sz w:val="28"/>
                <w:szCs w:val="28"/>
              </w:rPr>
              <w:t>…</w:t>
            </w:r>
          </w:p>
          <w:p w:rsidR="00664A96" w:rsidRPr="009C0ACF" w:rsidRDefault="00664A96" w:rsidP="003D18FF">
            <w:pPr>
              <w:pStyle w:val="a4"/>
              <w:jc w:val="both"/>
              <w:rPr>
                <w:sz w:val="28"/>
                <w:szCs w:val="28"/>
              </w:rPr>
            </w:pPr>
            <w:r w:rsidRPr="009C0ACF">
              <w:rPr>
                <w:sz w:val="28"/>
                <w:szCs w:val="28"/>
              </w:rPr>
              <w:t xml:space="preserve">21) </w:t>
            </w:r>
            <w:r w:rsidRPr="009C0ACF">
              <w:rPr>
                <w:b/>
                <w:sz w:val="28"/>
                <w:szCs w:val="28"/>
              </w:rPr>
              <w:t>Отсутствует</w:t>
            </w:r>
            <w:r w:rsidRPr="009C0ACF">
              <w:rPr>
                <w:sz w:val="28"/>
                <w:szCs w:val="28"/>
              </w:rPr>
              <w:t xml:space="preserve"> </w:t>
            </w:r>
          </w:p>
          <w:p w:rsidR="00664A96" w:rsidRPr="009C0ACF" w:rsidRDefault="00664A96" w:rsidP="003D18FF">
            <w:pPr>
              <w:pStyle w:val="a4"/>
              <w:jc w:val="both"/>
              <w:rPr>
                <w:b/>
                <w:bCs/>
                <w:sz w:val="28"/>
                <w:szCs w:val="28"/>
              </w:rPr>
            </w:pPr>
          </w:p>
        </w:tc>
        <w:tc>
          <w:tcPr>
            <w:tcW w:w="4888" w:type="dxa"/>
            <w:gridSpan w:val="2"/>
            <w:tcBorders>
              <w:left w:val="single" w:sz="4" w:space="0" w:color="auto"/>
              <w:right w:val="single" w:sz="4" w:space="0" w:color="auto"/>
            </w:tcBorders>
          </w:tcPr>
          <w:p w:rsidR="00664A96" w:rsidRPr="009C0ACF" w:rsidRDefault="00664A96" w:rsidP="003D18FF">
            <w:pPr>
              <w:pStyle w:val="a4"/>
              <w:jc w:val="both"/>
              <w:rPr>
                <w:b/>
                <w:bCs/>
                <w:sz w:val="28"/>
                <w:szCs w:val="28"/>
              </w:rPr>
            </w:pPr>
            <w:r w:rsidRPr="009C0ACF">
              <w:rPr>
                <w:b/>
                <w:bCs/>
                <w:sz w:val="28"/>
                <w:szCs w:val="28"/>
              </w:rPr>
              <w:t>Статья 476. Вопросы, подлежащие рассмотрению судом при исполнении приговора</w:t>
            </w:r>
          </w:p>
          <w:p w:rsidR="00664A96" w:rsidRPr="009C0ACF" w:rsidRDefault="00664A96" w:rsidP="003D18FF">
            <w:pPr>
              <w:pStyle w:val="a4"/>
              <w:jc w:val="both"/>
              <w:rPr>
                <w:sz w:val="28"/>
                <w:szCs w:val="28"/>
              </w:rPr>
            </w:pPr>
            <w:r w:rsidRPr="009C0ACF">
              <w:rPr>
                <w:sz w:val="28"/>
                <w:szCs w:val="28"/>
              </w:rPr>
              <w:t>   К ведению суда относится рассмотрение следующих вопросов, связанных с исполнением приговора:</w:t>
            </w:r>
          </w:p>
          <w:p w:rsidR="00664A96" w:rsidRPr="009C0ACF" w:rsidRDefault="00D069E0" w:rsidP="003D18FF">
            <w:pPr>
              <w:pStyle w:val="a4"/>
              <w:tabs>
                <w:tab w:val="clear" w:pos="4677"/>
                <w:tab w:val="clear" w:pos="9355"/>
              </w:tabs>
              <w:jc w:val="both"/>
              <w:rPr>
                <w:sz w:val="28"/>
                <w:szCs w:val="28"/>
              </w:rPr>
            </w:pPr>
            <w:r w:rsidRPr="009C0ACF">
              <w:rPr>
                <w:sz w:val="28"/>
                <w:szCs w:val="28"/>
              </w:rPr>
              <w:t xml:space="preserve">   </w:t>
            </w:r>
            <w:r w:rsidR="00664A96" w:rsidRPr="009C0ACF">
              <w:rPr>
                <w:sz w:val="28"/>
                <w:szCs w:val="28"/>
              </w:rPr>
              <w:t>…</w:t>
            </w:r>
          </w:p>
          <w:p w:rsidR="00664A96" w:rsidRPr="009C0ACF" w:rsidRDefault="00664A96" w:rsidP="003D18FF">
            <w:pPr>
              <w:pStyle w:val="a4"/>
              <w:jc w:val="both"/>
              <w:rPr>
                <w:b/>
                <w:bCs/>
                <w:sz w:val="28"/>
                <w:szCs w:val="28"/>
              </w:rPr>
            </w:pPr>
            <w:r w:rsidRPr="009C0ACF">
              <w:rPr>
                <w:sz w:val="28"/>
                <w:szCs w:val="28"/>
              </w:rPr>
              <w:t xml:space="preserve">   </w:t>
            </w:r>
            <w:r w:rsidRPr="009C0ACF">
              <w:rPr>
                <w:b/>
                <w:sz w:val="28"/>
                <w:szCs w:val="28"/>
              </w:rPr>
              <w:t>21)</w:t>
            </w:r>
            <w:r w:rsidRPr="009C0ACF">
              <w:rPr>
                <w:sz w:val="28"/>
                <w:szCs w:val="28"/>
              </w:rPr>
              <w:t xml:space="preserve"> </w:t>
            </w:r>
            <w:r w:rsidRPr="009C0ACF">
              <w:rPr>
                <w:b/>
                <w:sz w:val="28"/>
                <w:szCs w:val="28"/>
              </w:rPr>
              <w:t xml:space="preserve">об освобождении </w:t>
            </w:r>
            <w:r w:rsidRPr="009C0ACF">
              <w:rPr>
                <w:b/>
                <w:bCs/>
                <w:sz w:val="28"/>
                <w:szCs w:val="28"/>
              </w:rPr>
              <w:t>конфискованного</w:t>
            </w:r>
            <w:r w:rsidRPr="009C0ACF">
              <w:rPr>
                <w:b/>
                <w:sz w:val="28"/>
                <w:szCs w:val="28"/>
              </w:rPr>
              <w:t xml:space="preserve"> имущества от ареста (исключении из описи) и иных обременений. </w:t>
            </w:r>
          </w:p>
        </w:tc>
        <w:tc>
          <w:tcPr>
            <w:tcW w:w="4325" w:type="dxa"/>
            <w:tcBorders>
              <w:left w:val="single" w:sz="4" w:space="0" w:color="auto"/>
            </w:tcBorders>
          </w:tcPr>
          <w:p w:rsidR="00664A96" w:rsidRPr="009C0ACF" w:rsidRDefault="00664A96" w:rsidP="003D18FF">
            <w:pPr>
              <w:jc w:val="both"/>
              <w:rPr>
                <w:sz w:val="28"/>
                <w:szCs w:val="28"/>
              </w:rPr>
            </w:pPr>
            <w:r w:rsidRPr="009C0ACF">
              <w:rPr>
                <w:sz w:val="28"/>
                <w:szCs w:val="28"/>
              </w:rPr>
              <w:t xml:space="preserve">    Действующим законодательством не предусмотрен порядок снятия обременений (ареста) с конфискованного имущества, наложенных органом уголовного преследования и другими должностными лицами и органами после исполнения вступившего приговора (постановления) суда в законную силу, что в последующем нарушает права добросовестных приобретателей (в части госрегистрации права собственности на такое имущество). </w:t>
            </w:r>
          </w:p>
          <w:p w:rsidR="00664A96" w:rsidRPr="009C0ACF" w:rsidRDefault="00664A96" w:rsidP="003D18FF">
            <w:pPr>
              <w:jc w:val="both"/>
              <w:rPr>
                <w:sz w:val="28"/>
                <w:szCs w:val="28"/>
              </w:rPr>
            </w:pPr>
            <w:r w:rsidRPr="009C0ACF">
              <w:rPr>
                <w:sz w:val="28"/>
                <w:szCs w:val="28"/>
              </w:rPr>
              <w:t xml:space="preserve">    Следует отметить, что процессуальная возможность снятия ареста, наложенного в частности, на основании приговора (постановления) суда о конфискации имущества, в порядке гражданского судопроизводства исключена (часть 9 статьи 23 ГПК). </w:t>
            </w:r>
          </w:p>
          <w:p w:rsidR="00664A96" w:rsidRPr="009C0ACF" w:rsidRDefault="00664A96" w:rsidP="003D18FF">
            <w:pPr>
              <w:jc w:val="both"/>
              <w:rPr>
                <w:sz w:val="28"/>
                <w:szCs w:val="28"/>
              </w:rPr>
            </w:pPr>
            <w:r w:rsidRPr="009C0ACF">
              <w:rPr>
                <w:sz w:val="28"/>
                <w:szCs w:val="28"/>
              </w:rPr>
              <w:t xml:space="preserve">    В этой связи предлагается определить компетенцию суда по снятию ареста и иных обременений с конфискованного имущества, наложенных органом уголовного преследования и др. органов, должностных лиц на стадии исполнения приговора (постановления) суда.</w:t>
            </w:r>
          </w:p>
        </w:tc>
      </w:tr>
      <w:tr w:rsidR="00A015AB" w:rsidRPr="009C0ACF" w:rsidTr="00A51A00">
        <w:tc>
          <w:tcPr>
            <w:tcW w:w="15417" w:type="dxa"/>
            <w:gridSpan w:val="9"/>
          </w:tcPr>
          <w:p w:rsidR="00A015AB" w:rsidRPr="009C0ACF" w:rsidRDefault="00A015AB" w:rsidP="003D18FF">
            <w:pPr>
              <w:jc w:val="center"/>
              <w:outlineLvl w:val="0"/>
              <w:rPr>
                <w:sz w:val="28"/>
                <w:szCs w:val="28"/>
              </w:rPr>
            </w:pPr>
            <w:r w:rsidRPr="009C0ACF">
              <w:rPr>
                <w:b/>
                <w:bCs/>
                <w:kern w:val="36"/>
                <w:sz w:val="28"/>
                <w:szCs w:val="28"/>
                <w:highlight w:val="yellow"/>
              </w:rPr>
              <w:t>Уголовно-исполнительный кодекс Республики Казахстан</w:t>
            </w:r>
            <w:r w:rsidRPr="009C0ACF">
              <w:rPr>
                <w:b/>
                <w:sz w:val="28"/>
                <w:szCs w:val="28"/>
                <w:highlight w:val="yellow"/>
              </w:rPr>
              <w:t xml:space="preserve"> от 5 июля 2014 года</w:t>
            </w:r>
          </w:p>
        </w:tc>
      </w:tr>
      <w:tr w:rsidR="00664A96" w:rsidRPr="009C0ACF" w:rsidTr="00A51A00">
        <w:tc>
          <w:tcPr>
            <w:tcW w:w="534" w:type="dxa"/>
            <w:gridSpan w:val="3"/>
          </w:tcPr>
          <w:p w:rsidR="00664A96" w:rsidRPr="009C0ACF" w:rsidRDefault="0032116F" w:rsidP="0032116F">
            <w:pPr>
              <w:jc w:val="both"/>
              <w:rPr>
                <w:sz w:val="28"/>
                <w:szCs w:val="28"/>
              </w:rPr>
            </w:pPr>
            <w:r>
              <w:rPr>
                <w:sz w:val="28"/>
                <w:szCs w:val="28"/>
              </w:rPr>
              <w:t>28</w:t>
            </w:r>
          </w:p>
        </w:tc>
        <w:tc>
          <w:tcPr>
            <w:tcW w:w="1275" w:type="dxa"/>
          </w:tcPr>
          <w:p w:rsidR="00664A96" w:rsidRPr="009C0ACF" w:rsidRDefault="00664A96" w:rsidP="003D18FF">
            <w:pPr>
              <w:jc w:val="both"/>
              <w:rPr>
                <w:sz w:val="28"/>
                <w:szCs w:val="28"/>
              </w:rPr>
            </w:pPr>
            <w:r w:rsidRPr="009C0ACF">
              <w:rPr>
                <w:sz w:val="28"/>
                <w:szCs w:val="28"/>
              </w:rPr>
              <w:t>Часть 1 статьи 80</w:t>
            </w:r>
          </w:p>
        </w:tc>
        <w:tc>
          <w:tcPr>
            <w:tcW w:w="4038" w:type="dxa"/>
          </w:tcPr>
          <w:p w:rsidR="00664A96" w:rsidRPr="009C0ACF" w:rsidRDefault="00664A96" w:rsidP="003D18FF">
            <w:pPr>
              <w:pStyle w:val="a4"/>
              <w:jc w:val="both"/>
              <w:rPr>
                <w:b/>
                <w:bCs/>
                <w:sz w:val="28"/>
                <w:szCs w:val="28"/>
              </w:rPr>
            </w:pPr>
            <w:r w:rsidRPr="009C0ACF">
              <w:rPr>
                <w:b/>
                <w:bCs/>
                <w:sz w:val="28"/>
                <w:szCs w:val="28"/>
              </w:rPr>
              <w:t>Статья 80. Передача конфискованного имущества уполномоченному государственному органу</w:t>
            </w:r>
          </w:p>
          <w:p w:rsidR="00664A96" w:rsidRPr="009C0ACF" w:rsidRDefault="00664A96" w:rsidP="003D18FF">
            <w:pPr>
              <w:pStyle w:val="a4"/>
              <w:jc w:val="both"/>
              <w:rPr>
                <w:sz w:val="28"/>
                <w:szCs w:val="28"/>
              </w:rPr>
            </w:pPr>
            <w:r w:rsidRPr="009C0ACF">
              <w:rPr>
                <w:sz w:val="28"/>
                <w:szCs w:val="28"/>
              </w:rPr>
              <w:t>     1.Передача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Республики Казахстан всех предъявляемых к нему требований. В отношении претензий, подлежащих удовлетворению за счет конфискованного имущества, государство отвечает в пределах средств, полученных от его реализации или дальнейшего использования.</w:t>
            </w:r>
          </w:p>
          <w:p w:rsidR="00664A96" w:rsidRPr="009C0ACF" w:rsidRDefault="00D069E0" w:rsidP="003D18FF">
            <w:pPr>
              <w:pStyle w:val="a4"/>
              <w:jc w:val="both"/>
              <w:rPr>
                <w:b/>
                <w:bCs/>
                <w:sz w:val="28"/>
                <w:szCs w:val="28"/>
              </w:rPr>
            </w:pPr>
            <w:r w:rsidRPr="009C0ACF">
              <w:rPr>
                <w:sz w:val="28"/>
                <w:szCs w:val="28"/>
              </w:rPr>
              <w:t>   </w:t>
            </w:r>
            <w:r w:rsidR="00664A96" w:rsidRPr="009C0ACF">
              <w:rPr>
                <w:sz w:val="28"/>
                <w:szCs w:val="28"/>
              </w:rPr>
              <w:t>...</w:t>
            </w:r>
          </w:p>
        </w:tc>
        <w:tc>
          <w:tcPr>
            <w:tcW w:w="5245" w:type="dxa"/>
            <w:gridSpan w:val="3"/>
          </w:tcPr>
          <w:p w:rsidR="00664A96" w:rsidRPr="009C0ACF" w:rsidRDefault="00664A96" w:rsidP="003D18FF">
            <w:pPr>
              <w:pStyle w:val="a4"/>
              <w:jc w:val="both"/>
              <w:rPr>
                <w:b/>
                <w:bCs/>
                <w:sz w:val="28"/>
                <w:szCs w:val="28"/>
              </w:rPr>
            </w:pPr>
            <w:r w:rsidRPr="009C0ACF">
              <w:rPr>
                <w:b/>
                <w:bCs/>
                <w:sz w:val="28"/>
                <w:szCs w:val="28"/>
              </w:rPr>
              <w:t>Статья 80. Передача конфискованного имущества уполномоченному государственному органу</w:t>
            </w:r>
          </w:p>
          <w:p w:rsidR="00664A96" w:rsidRPr="009C0ACF" w:rsidRDefault="00664A96" w:rsidP="003D18FF">
            <w:pPr>
              <w:pStyle w:val="a4"/>
              <w:jc w:val="both"/>
              <w:rPr>
                <w:sz w:val="28"/>
                <w:szCs w:val="28"/>
              </w:rPr>
            </w:pPr>
            <w:r w:rsidRPr="009C0ACF">
              <w:rPr>
                <w:sz w:val="28"/>
                <w:szCs w:val="28"/>
              </w:rPr>
              <w:t xml:space="preserve">   1.Передача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Республики Казахстан всех предъявляемых к нему требований, </w:t>
            </w:r>
            <w:r w:rsidRPr="009C0ACF">
              <w:rPr>
                <w:b/>
                <w:sz w:val="28"/>
                <w:szCs w:val="28"/>
              </w:rPr>
              <w:t>в том числе за счет конфискованного имущества.</w:t>
            </w:r>
          </w:p>
          <w:p w:rsidR="00664A96" w:rsidRPr="009C0ACF" w:rsidRDefault="00D069E0" w:rsidP="003D18FF">
            <w:pPr>
              <w:pStyle w:val="a4"/>
              <w:jc w:val="both"/>
              <w:rPr>
                <w:sz w:val="28"/>
                <w:szCs w:val="28"/>
              </w:rPr>
            </w:pPr>
            <w:r w:rsidRPr="009C0ACF">
              <w:rPr>
                <w:sz w:val="28"/>
                <w:szCs w:val="28"/>
              </w:rPr>
              <w:t>   </w:t>
            </w:r>
            <w:r w:rsidR="00664A96" w:rsidRPr="009C0ACF">
              <w:rPr>
                <w:sz w:val="28"/>
                <w:szCs w:val="28"/>
              </w:rPr>
              <w:t>…</w:t>
            </w:r>
          </w:p>
          <w:p w:rsidR="00664A96" w:rsidRPr="009C0ACF" w:rsidRDefault="00664A96" w:rsidP="003D18FF">
            <w:pPr>
              <w:pStyle w:val="a4"/>
              <w:jc w:val="both"/>
              <w:rPr>
                <w:b/>
                <w:bCs/>
                <w:sz w:val="28"/>
                <w:szCs w:val="28"/>
              </w:rPr>
            </w:pPr>
          </w:p>
        </w:tc>
        <w:tc>
          <w:tcPr>
            <w:tcW w:w="4325" w:type="dxa"/>
          </w:tcPr>
          <w:p w:rsidR="00664A96" w:rsidRPr="009C0ACF" w:rsidRDefault="00664A96" w:rsidP="003D18FF">
            <w:pPr>
              <w:jc w:val="both"/>
              <w:rPr>
                <w:bCs/>
                <w:sz w:val="28"/>
                <w:szCs w:val="28"/>
              </w:rPr>
            </w:pPr>
            <w:r w:rsidRPr="009C0ACF">
              <w:rPr>
                <w:bCs/>
                <w:sz w:val="28"/>
                <w:szCs w:val="28"/>
              </w:rPr>
              <w:t xml:space="preserve">   В целях установления приоритетности</w:t>
            </w:r>
            <w:r w:rsidRPr="009C0ACF">
              <w:rPr>
                <w:sz w:val="28"/>
                <w:szCs w:val="28"/>
              </w:rPr>
              <w:t xml:space="preserve"> удовлетворения в соответствии с законодательством Республики Казахстан всех предъявляемых к нему требований</w:t>
            </w:r>
            <w:r w:rsidRPr="009C0ACF">
              <w:rPr>
                <w:bCs/>
                <w:sz w:val="28"/>
                <w:szCs w:val="28"/>
              </w:rPr>
              <w:t xml:space="preserve">. </w:t>
            </w:r>
          </w:p>
        </w:tc>
      </w:tr>
      <w:tr w:rsidR="00664A96" w:rsidRPr="009C0ACF" w:rsidTr="00A51A00">
        <w:tc>
          <w:tcPr>
            <w:tcW w:w="534" w:type="dxa"/>
            <w:gridSpan w:val="3"/>
          </w:tcPr>
          <w:p w:rsidR="00664A96" w:rsidRPr="009C0ACF" w:rsidRDefault="0032116F" w:rsidP="003D18FF">
            <w:pPr>
              <w:jc w:val="both"/>
              <w:rPr>
                <w:sz w:val="28"/>
                <w:szCs w:val="28"/>
              </w:rPr>
            </w:pPr>
            <w:r>
              <w:rPr>
                <w:sz w:val="28"/>
                <w:szCs w:val="28"/>
              </w:rPr>
              <w:t>29</w:t>
            </w:r>
          </w:p>
        </w:tc>
        <w:tc>
          <w:tcPr>
            <w:tcW w:w="1275" w:type="dxa"/>
          </w:tcPr>
          <w:p w:rsidR="00664A96" w:rsidRPr="009C0ACF" w:rsidRDefault="00664A96" w:rsidP="003D18FF">
            <w:pPr>
              <w:jc w:val="both"/>
              <w:rPr>
                <w:sz w:val="28"/>
                <w:szCs w:val="28"/>
              </w:rPr>
            </w:pPr>
            <w:r w:rsidRPr="009C0ACF">
              <w:rPr>
                <w:sz w:val="28"/>
                <w:szCs w:val="28"/>
              </w:rPr>
              <w:t>Статья 82</w:t>
            </w:r>
          </w:p>
        </w:tc>
        <w:tc>
          <w:tcPr>
            <w:tcW w:w="4038" w:type="dxa"/>
          </w:tcPr>
          <w:p w:rsidR="00664A96" w:rsidRPr="009C0ACF" w:rsidRDefault="00664A96" w:rsidP="003D18FF">
            <w:pPr>
              <w:pStyle w:val="a4"/>
              <w:jc w:val="both"/>
              <w:rPr>
                <w:sz w:val="28"/>
                <w:szCs w:val="28"/>
              </w:rPr>
            </w:pPr>
            <w:r w:rsidRPr="009C0ACF">
              <w:rPr>
                <w:b/>
                <w:bCs/>
                <w:sz w:val="28"/>
                <w:szCs w:val="28"/>
              </w:rPr>
              <w:t>Статья 82. Конфискация имущества, выявленного после</w:t>
            </w:r>
            <w:r w:rsidRPr="009C0ACF">
              <w:rPr>
                <w:sz w:val="28"/>
                <w:szCs w:val="28"/>
              </w:rPr>
              <w:t> </w:t>
            </w:r>
            <w:r w:rsidRPr="009C0ACF">
              <w:rPr>
                <w:b/>
                <w:bCs/>
                <w:sz w:val="28"/>
                <w:szCs w:val="28"/>
              </w:rPr>
              <w:t>исполнения приговора суда</w:t>
            </w:r>
          </w:p>
          <w:p w:rsidR="00664A96" w:rsidRPr="009C0ACF" w:rsidRDefault="00664A96" w:rsidP="003D18FF">
            <w:pPr>
              <w:pStyle w:val="a4"/>
              <w:jc w:val="both"/>
              <w:rPr>
                <w:sz w:val="28"/>
                <w:szCs w:val="28"/>
              </w:rPr>
            </w:pPr>
            <w:r w:rsidRPr="009C0ACF">
              <w:rPr>
                <w:sz w:val="28"/>
                <w:szCs w:val="28"/>
              </w:rPr>
              <w:t xml:space="preserve">     В случаях, когда после исполнения приговора суда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или после вынесения приговора суда, но на средства, подлежащие конфискации, суд, вынесший приговор, или суд по месту исполнения приговора выносит по представлению </w:t>
            </w:r>
            <w:r w:rsidRPr="009C0ACF">
              <w:rPr>
                <w:b/>
                <w:sz w:val="28"/>
                <w:szCs w:val="28"/>
              </w:rPr>
              <w:t>судебного исполнителя</w:t>
            </w:r>
            <w:r w:rsidRPr="009C0ACF">
              <w:rPr>
                <w:sz w:val="28"/>
                <w:szCs w:val="28"/>
              </w:rPr>
              <w:t xml:space="preserve"> постановление об обращении к исполнению конфискации обнаруженного имущества, если оно может быть конфисковано по закону.</w:t>
            </w:r>
          </w:p>
          <w:p w:rsidR="00664A96" w:rsidRPr="009C0ACF" w:rsidRDefault="00664A96" w:rsidP="003D18FF">
            <w:pPr>
              <w:pStyle w:val="a4"/>
              <w:jc w:val="both"/>
              <w:rPr>
                <w:b/>
                <w:bCs/>
                <w:sz w:val="28"/>
                <w:szCs w:val="28"/>
              </w:rPr>
            </w:pPr>
          </w:p>
        </w:tc>
        <w:tc>
          <w:tcPr>
            <w:tcW w:w="5245" w:type="dxa"/>
            <w:gridSpan w:val="3"/>
          </w:tcPr>
          <w:p w:rsidR="00664A96" w:rsidRPr="009C0ACF" w:rsidRDefault="00664A96" w:rsidP="003D18FF">
            <w:pPr>
              <w:pStyle w:val="a4"/>
              <w:jc w:val="both"/>
              <w:rPr>
                <w:sz w:val="28"/>
                <w:szCs w:val="28"/>
              </w:rPr>
            </w:pPr>
            <w:r w:rsidRPr="009C0ACF">
              <w:rPr>
                <w:b/>
                <w:bCs/>
                <w:sz w:val="28"/>
                <w:szCs w:val="28"/>
              </w:rPr>
              <w:t>Статья 82. Конфискация имущества, выявленного после</w:t>
            </w:r>
            <w:r w:rsidRPr="009C0ACF">
              <w:rPr>
                <w:sz w:val="28"/>
                <w:szCs w:val="28"/>
              </w:rPr>
              <w:t> </w:t>
            </w:r>
            <w:r w:rsidRPr="009C0ACF">
              <w:rPr>
                <w:b/>
                <w:bCs/>
                <w:sz w:val="28"/>
                <w:szCs w:val="28"/>
              </w:rPr>
              <w:t>исполнения приговора суда</w:t>
            </w:r>
          </w:p>
          <w:p w:rsidR="00664A96" w:rsidRPr="009C0ACF" w:rsidRDefault="00664A96" w:rsidP="003D18FF">
            <w:pPr>
              <w:pStyle w:val="a4"/>
              <w:jc w:val="both"/>
              <w:rPr>
                <w:b/>
                <w:bCs/>
                <w:sz w:val="28"/>
                <w:szCs w:val="28"/>
              </w:rPr>
            </w:pPr>
            <w:r w:rsidRPr="009C0ACF">
              <w:rPr>
                <w:sz w:val="28"/>
                <w:szCs w:val="28"/>
              </w:rPr>
              <w:t>     В случаях, когда после исполнения приговора суда в части конфискации имущества,</w:t>
            </w:r>
            <w:r w:rsidRPr="009C0ACF">
              <w:rPr>
                <w:b/>
                <w:sz w:val="28"/>
                <w:szCs w:val="28"/>
              </w:rPr>
              <w:t xml:space="preserve"> </w:t>
            </w:r>
            <w:r w:rsidRPr="009C0ACF">
              <w:rPr>
                <w:sz w:val="28"/>
                <w:szCs w:val="28"/>
              </w:rPr>
              <w:t xml:space="preserve">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или после вынесения приговора суда, но на средства, подлежащие конфискации, суд, вынесший приговор, или суд по месту исполнения приговора выносит по представлению </w:t>
            </w:r>
            <w:r w:rsidRPr="009C0ACF">
              <w:rPr>
                <w:b/>
                <w:sz w:val="28"/>
                <w:szCs w:val="28"/>
              </w:rPr>
              <w:t>органа уголовного преследования</w:t>
            </w:r>
            <w:r w:rsidRPr="009C0ACF">
              <w:rPr>
                <w:sz w:val="28"/>
                <w:szCs w:val="28"/>
              </w:rPr>
              <w:t xml:space="preserve"> постановление об обращении к исполнению конфискации обнаруженного имущества, если оно может быть конфисковано по закону.</w:t>
            </w:r>
          </w:p>
        </w:tc>
        <w:tc>
          <w:tcPr>
            <w:tcW w:w="4325" w:type="dxa"/>
          </w:tcPr>
          <w:p w:rsidR="00664A96" w:rsidRPr="009C0ACF" w:rsidRDefault="00664A96" w:rsidP="003D18FF">
            <w:pPr>
              <w:jc w:val="both"/>
              <w:rPr>
                <w:bCs/>
                <w:sz w:val="28"/>
                <w:szCs w:val="28"/>
              </w:rPr>
            </w:pPr>
            <w:r w:rsidRPr="009C0ACF">
              <w:rPr>
                <w:bCs/>
                <w:sz w:val="28"/>
                <w:szCs w:val="28"/>
              </w:rPr>
              <w:t xml:space="preserve">    Статьей 48 УК установлено, что конфискации подлежит имущество, находящееся в собственности осужденного, добытое преступным путем либо приобретено на средства, добытые преступным путем, а также имущество, являющееся орудием или средством совершения уголовного правонарушения.</w:t>
            </w:r>
          </w:p>
          <w:p w:rsidR="00664A96" w:rsidRPr="009C0ACF" w:rsidRDefault="00664A96" w:rsidP="003D18FF">
            <w:pPr>
              <w:jc w:val="both"/>
              <w:rPr>
                <w:bCs/>
                <w:sz w:val="28"/>
                <w:szCs w:val="28"/>
              </w:rPr>
            </w:pPr>
            <w:r w:rsidRPr="009C0ACF">
              <w:rPr>
                <w:bCs/>
                <w:sz w:val="28"/>
                <w:szCs w:val="28"/>
              </w:rPr>
              <w:t xml:space="preserve">    Следовательно, при вынесении судом приговора в отношении осужденного в резолютивной части приговора предметно указывается конкретное имущество, подлежащее конфискации.</w:t>
            </w:r>
          </w:p>
          <w:p w:rsidR="00664A96" w:rsidRPr="009C0ACF" w:rsidRDefault="00664A96" w:rsidP="003D18FF">
            <w:pPr>
              <w:jc w:val="both"/>
              <w:rPr>
                <w:sz w:val="28"/>
                <w:szCs w:val="28"/>
              </w:rPr>
            </w:pPr>
            <w:r w:rsidRPr="009C0ACF">
              <w:rPr>
                <w:bCs/>
                <w:sz w:val="28"/>
                <w:szCs w:val="28"/>
              </w:rPr>
              <w:t xml:space="preserve">  В силу части 3 статьи 113 УПК в круг обстоятельств, п</w:t>
            </w:r>
            <w:r w:rsidRPr="009C0ACF">
              <w:rPr>
                <w:sz w:val="28"/>
                <w:szCs w:val="28"/>
              </w:rPr>
              <w:t xml:space="preserve">одлежащих доказыванию по уголовному делу входит и выяснение обстоятельства о том, что имущество, подлежащее конфискации в соответствии со статьей 48 УК, получено незаконно, в т.ч. в результате совершения уголовного правонарушения, или является доходами от этого имущества. </w:t>
            </w:r>
          </w:p>
          <w:p w:rsidR="00664A96" w:rsidRPr="009C0ACF" w:rsidRDefault="00664A96" w:rsidP="003D18FF">
            <w:pPr>
              <w:jc w:val="both"/>
              <w:rPr>
                <w:sz w:val="28"/>
                <w:szCs w:val="28"/>
              </w:rPr>
            </w:pPr>
            <w:r w:rsidRPr="009C0ACF">
              <w:rPr>
                <w:sz w:val="28"/>
                <w:szCs w:val="28"/>
              </w:rPr>
              <w:t xml:space="preserve">   Отсюда следует, что бремя доказывания о криминальном происхождении имущества возлагается на орган уголовного преследования. </w:t>
            </w:r>
          </w:p>
          <w:p w:rsidR="00895B53" w:rsidRPr="009C0ACF" w:rsidRDefault="00664A96" w:rsidP="003D18FF">
            <w:pPr>
              <w:jc w:val="both"/>
              <w:rPr>
                <w:sz w:val="28"/>
                <w:szCs w:val="28"/>
              </w:rPr>
            </w:pPr>
            <w:r w:rsidRPr="009C0ACF">
              <w:rPr>
                <w:sz w:val="28"/>
                <w:szCs w:val="28"/>
              </w:rPr>
              <w:t xml:space="preserve">   В связи с этим предлагается установить порядок, согласно которому орган уголовного преследования, обнаружив неконфискованное имущество осужденного, приобретенного им до или после вынесения приговора суда, обращается в суд с представлением об обращении к исполнению конфискации обнаруженного после вынесения приговора  имущества.</w:t>
            </w:r>
          </w:p>
          <w:p w:rsidR="00895B53" w:rsidRPr="009C0ACF" w:rsidRDefault="00895B53" w:rsidP="003D18FF">
            <w:pPr>
              <w:jc w:val="both"/>
              <w:rPr>
                <w:bCs/>
                <w:sz w:val="28"/>
                <w:szCs w:val="28"/>
              </w:rPr>
            </w:pPr>
          </w:p>
        </w:tc>
      </w:tr>
      <w:tr w:rsidR="00B32E20" w:rsidRPr="009C0ACF" w:rsidTr="00A51A00">
        <w:tc>
          <w:tcPr>
            <w:tcW w:w="15417" w:type="dxa"/>
            <w:gridSpan w:val="9"/>
          </w:tcPr>
          <w:p w:rsidR="00B32E20" w:rsidRPr="009C0ACF" w:rsidRDefault="00B32E20" w:rsidP="00B32E20">
            <w:pPr>
              <w:keepNext/>
              <w:keepLines/>
              <w:ind w:firstLine="566"/>
              <w:jc w:val="center"/>
              <w:rPr>
                <w:b/>
                <w:sz w:val="28"/>
                <w:szCs w:val="28"/>
              </w:rPr>
            </w:pPr>
            <w:r w:rsidRPr="009C0ACF">
              <w:rPr>
                <w:b/>
                <w:sz w:val="28"/>
                <w:szCs w:val="28"/>
                <w:highlight w:val="yellow"/>
              </w:rPr>
              <w:t>Поправки по банковским займам</w:t>
            </w:r>
          </w:p>
        </w:tc>
      </w:tr>
      <w:tr w:rsidR="00B32E20" w:rsidRPr="009C0ACF" w:rsidTr="00A51A00">
        <w:tc>
          <w:tcPr>
            <w:tcW w:w="15417" w:type="dxa"/>
            <w:gridSpan w:val="9"/>
          </w:tcPr>
          <w:p w:rsidR="00B24B3B" w:rsidRDefault="00B24B3B" w:rsidP="00B32E20">
            <w:pPr>
              <w:keepNext/>
              <w:keepLines/>
              <w:jc w:val="center"/>
              <w:rPr>
                <w:b/>
                <w:sz w:val="28"/>
                <w:szCs w:val="28"/>
              </w:rPr>
            </w:pPr>
            <w:r w:rsidRPr="00B24B3B">
              <w:rPr>
                <w:b/>
                <w:sz w:val="28"/>
                <w:szCs w:val="28"/>
              </w:rPr>
              <w:t xml:space="preserve">Закон Республики Казахстан </w:t>
            </w:r>
            <w:r>
              <w:rPr>
                <w:b/>
                <w:sz w:val="28"/>
                <w:szCs w:val="28"/>
              </w:rPr>
              <w:t>«</w:t>
            </w:r>
            <w:r w:rsidR="00B32E20" w:rsidRPr="009C0ACF">
              <w:rPr>
                <w:b/>
                <w:sz w:val="28"/>
                <w:szCs w:val="28"/>
              </w:rPr>
              <w:t>О банках и банковской деятельности в Республике Казахстан</w:t>
            </w:r>
            <w:r>
              <w:rPr>
                <w:b/>
                <w:sz w:val="28"/>
                <w:szCs w:val="28"/>
              </w:rPr>
              <w:t>»</w:t>
            </w:r>
            <w:r w:rsidR="00B32E20" w:rsidRPr="009C0ACF">
              <w:rPr>
                <w:b/>
                <w:sz w:val="28"/>
                <w:szCs w:val="28"/>
              </w:rPr>
              <w:t xml:space="preserve"> </w:t>
            </w:r>
          </w:p>
          <w:p w:rsidR="00B32E20" w:rsidRPr="009C0ACF" w:rsidRDefault="00B32E20" w:rsidP="00B32E20">
            <w:pPr>
              <w:keepNext/>
              <w:keepLines/>
              <w:jc w:val="center"/>
              <w:rPr>
                <w:b/>
                <w:sz w:val="28"/>
                <w:szCs w:val="28"/>
              </w:rPr>
            </w:pPr>
            <w:r w:rsidRPr="009C0ACF">
              <w:rPr>
                <w:b/>
                <w:sz w:val="28"/>
                <w:szCs w:val="28"/>
              </w:rPr>
              <w:t>от 31 августа 1995 года № 2444</w:t>
            </w:r>
          </w:p>
        </w:tc>
      </w:tr>
      <w:tr w:rsidR="00B32E20" w:rsidRPr="009C0ACF" w:rsidTr="00A51A00">
        <w:tc>
          <w:tcPr>
            <w:tcW w:w="534" w:type="dxa"/>
            <w:gridSpan w:val="3"/>
          </w:tcPr>
          <w:p w:rsidR="00B32E20" w:rsidRPr="009C0ACF" w:rsidRDefault="00B32E20" w:rsidP="00B32E20">
            <w:pPr>
              <w:keepNext/>
              <w:keepLines/>
              <w:jc w:val="center"/>
              <w:rPr>
                <w:sz w:val="28"/>
                <w:szCs w:val="28"/>
              </w:rPr>
            </w:pPr>
            <w:r w:rsidRPr="009C0ACF">
              <w:rPr>
                <w:sz w:val="28"/>
                <w:szCs w:val="28"/>
              </w:rPr>
              <w:t>3</w:t>
            </w:r>
            <w:r>
              <w:rPr>
                <w:sz w:val="28"/>
                <w:szCs w:val="28"/>
              </w:rPr>
              <w:t>0</w:t>
            </w:r>
          </w:p>
        </w:tc>
        <w:tc>
          <w:tcPr>
            <w:tcW w:w="1275" w:type="dxa"/>
          </w:tcPr>
          <w:p w:rsidR="00B32E20" w:rsidRPr="009C0ACF" w:rsidRDefault="00B32E20" w:rsidP="00B32E20">
            <w:pPr>
              <w:keepNext/>
              <w:keepLines/>
              <w:jc w:val="center"/>
              <w:rPr>
                <w:b/>
                <w:sz w:val="28"/>
                <w:szCs w:val="28"/>
              </w:rPr>
            </w:pPr>
            <w:r w:rsidRPr="009C0ACF">
              <w:rPr>
                <w:b/>
                <w:sz w:val="28"/>
                <w:szCs w:val="28"/>
              </w:rPr>
              <w:t xml:space="preserve">Новый </w:t>
            </w:r>
          </w:p>
          <w:p w:rsidR="00B32E20" w:rsidRPr="009C0ACF" w:rsidRDefault="00B32E20" w:rsidP="00B32E20">
            <w:pPr>
              <w:keepNext/>
              <w:keepLines/>
              <w:jc w:val="center"/>
              <w:rPr>
                <w:b/>
                <w:sz w:val="28"/>
                <w:szCs w:val="28"/>
              </w:rPr>
            </w:pPr>
            <w:r w:rsidRPr="009C0ACF">
              <w:rPr>
                <w:b/>
                <w:sz w:val="28"/>
                <w:szCs w:val="28"/>
              </w:rPr>
              <w:t>пункт 3-2</w:t>
            </w:r>
          </w:p>
          <w:p w:rsidR="00B32E20" w:rsidRPr="009C0ACF" w:rsidRDefault="00B32E20" w:rsidP="00B32E20">
            <w:pPr>
              <w:keepNext/>
              <w:keepLines/>
              <w:jc w:val="center"/>
              <w:rPr>
                <w:b/>
                <w:sz w:val="28"/>
                <w:szCs w:val="28"/>
              </w:rPr>
            </w:pPr>
            <w:r w:rsidRPr="009C0ACF">
              <w:rPr>
                <w:b/>
                <w:sz w:val="28"/>
                <w:szCs w:val="28"/>
              </w:rPr>
              <w:t>статьи 34</w:t>
            </w:r>
          </w:p>
        </w:tc>
        <w:tc>
          <w:tcPr>
            <w:tcW w:w="4038" w:type="dxa"/>
          </w:tcPr>
          <w:p w:rsidR="00B32E20" w:rsidRPr="009C0ACF" w:rsidRDefault="00B32E20" w:rsidP="00B32E20">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34. Банковская заемная операция</w:t>
            </w:r>
          </w:p>
          <w:p w:rsidR="00B32E20" w:rsidRPr="009C0ACF" w:rsidRDefault="00B32E20" w:rsidP="00B32E20">
            <w:pPr>
              <w:keepNext/>
              <w:keepLines/>
              <w:jc w:val="both"/>
              <w:rPr>
                <w:color w:val="000000"/>
                <w:spacing w:val="2"/>
                <w:sz w:val="28"/>
                <w:szCs w:val="28"/>
                <w:shd w:val="clear" w:color="auto" w:fill="FFFFFF"/>
              </w:rPr>
            </w:pPr>
            <w:r w:rsidRPr="009C0ACF">
              <w:rPr>
                <w:bCs/>
                <w:color w:val="000000"/>
                <w:spacing w:val="2"/>
                <w:sz w:val="28"/>
                <w:szCs w:val="28"/>
                <w:shd w:val="clear" w:color="auto" w:fill="FFFFFF"/>
              </w:rPr>
              <w:t>1.…..</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2. …</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Под улучшением условий договора банковского займа для заемщика для целей настоящего пункта понимаются:</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изменение в сторону уменьшения или полная отмена комиссий и иных платежей за оказание услуг, связанных с обслуживанием банковского займа;</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изменение в сторону уменьшения или полная отмена неустойки (штрафа, пени);</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изменение в сторону уменьшения ставки вознаграждения по договору банковского займа;</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отсрочка и (или) рассрочка платежей по договору банковского займа.</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В договоре банковского займа может быть предусмотрен дополнительный перечень улучшающих условий для заемщика.</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В случае применения банком улучшающих условий заемщик уведомляется об изменении условия договора банковского займа в порядке, предусмотренном в договоре банковского займа.</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Заемщик вправе в течение четырнадцати календарных дней с даты получения уведомления отказаться в порядке, предусмотренном в договоре банковского займа, от предложенных банком улучшающих условий.</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3-1. Запрещается предоставление ипотечных займов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rsidR="00B32E20" w:rsidRPr="009C0ACF" w:rsidRDefault="00B32E20" w:rsidP="00B32E20">
            <w:pPr>
              <w:keepNext/>
              <w:keepLines/>
              <w:jc w:val="both"/>
              <w:rPr>
                <w:b/>
                <w:color w:val="000000"/>
                <w:spacing w:val="2"/>
                <w:sz w:val="28"/>
                <w:szCs w:val="28"/>
                <w:shd w:val="clear" w:color="auto" w:fill="FFFFFF"/>
              </w:rPr>
            </w:pPr>
            <w:r w:rsidRPr="009C0ACF">
              <w:rPr>
                <w:b/>
                <w:color w:val="000000"/>
                <w:spacing w:val="2"/>
                <w:sz w:val="28"/>
                <w:szCs w:val="28"/>
                <w:shd w:val="clear" w:color="auto" w:fill="FFFFFF"/>
              </w:rPr>
              <w:t>3-2. Отсутствует</w:t>
            </w:r>
          </w:p>
        </w:tc>
        <w:tc>
          <w:tcPr>
            <w:tcW w:w="5245" w:type="dxa"/>
            <w:gridSpan w:val="3"/>
          </w:tcPr>
          <w:p w:rsidR="00B32E20" w:rsidRPr="009C0ACF" w:rsidRDefault="00B32E20" w:rsidP="00B32E20">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34. Банковская заемная операция</w:t>
            </w:r>
          </w:p>
          <w:p w:rsidR="00B32E20" w:rsidRPr="009C0ACF" w:rsidRDefault="00B32E20" w:rsidP="00B32E20">
            <w:pPr>
              <w:keepNext/>
              <w:keepLines/>
              <w:jc w:val="both"/>
              <w:rPr>
                <w:color w:val="000000"/>
                <w:spacing w:val="2"/>
                <w:sz w:val="28"/>
                <w:szCs w:val="28"/>
                <w:shd w:val="clear" w:color="auto" w:fill="FFFFFF"/>
              </w:rPr>
            </w:pPr>
            <w:r w:rsidRPr="009C0ACF">
              <w:rPr>
                <w:bCs/>
                <w:color w:val="000000"/>
                <w:spacing w:val="2"/>
                <w:sz w:val="28"/>
                <w:szCs w:val="28"/>
                <w:shd w:val="clear" w:color="auto" w:fill="FFFFFF"/>
              </w:rPr>
              <w:t>1.…..</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2. …</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3. ….</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3-1. …</w:t>
            </w:r>
          </w:p>
          <w:p w:rsidR="00B32E20" w:rsidRPr="009C0ACF" w:rsidRDefault="00B32E20" w:rsidP="00B32E20">
            <w:pPr>
              <w:keepNext/>
              <w:keepLines/>
              <w:jc w:val="both"/>
              <w:rPr>
                <w:b/>
                <w:color w:val="000000"/>
                <w:spacing w:val="2"/>
                <w:sz w:val="28"/>
                <w:szCs w:val="28"/>
                <w:shd w:val="clear" w:color="auto" w:fill="FFFFFF"/>
              </w:rPr>
            </w:pPr>
            <w:r w:rsidRPr="009C0ACF">
              <w:rPr>
                <w:b/>
                <w:color w:val="000000"/>
                <w:spacing w:val="2"/>
                <w:sz w:val="28"/>
                <w:szCs w:val="28"/>
                <w:shd w:val="clear" w:color="auto" w:fill="FFFFFF"/>
              </w:rPr>
              <w:t>3-2. Отсрочка платежа по договору банковского займа,   заключенному с физическим лицом предоставляется на срок установленный банком при подтверждении следующих обстоятельств:</w:t>
            </w:r>
          </w:p>
          <w:p w:rsidR="00B32E20" w:rsidRPr="009C0ACF" w:rsidRDefault="00B32E20" w:rsidP="00B32E20">
            <w:pPr>
              <w:keepNext/>
              <w:keepLines/>
              <w:jc w:val="both"/>
              <w:rPr>
                <w:b/>
                <w:color w:val="000000"/>
                <w:spacing w:val="2"/>
                <w:sz w:val="28"/>
                <w:szCs w:val="28"/>
                <w:shd w:val="clear" w:color="auto" w:fill="FFFFFF"/>
              </w:rPr>
            </w:pPr>
            <w:r w:rsidRPr="009C0ACF">
              <w:rPr>
                <w:b/>
                <w:color w:val="000000"/>
                <w:spacing w:val="2"/>
                <w:sz w:val="28"/>
                <w:szCs w:val="28"/>
                <w:shd w:val="clear" w:color="auto" w:fill="FFFFFF"/>
              </w:rPr>
              <w:t xml:space="preserve">1) </w:t>
            </w:r>
            <w:r w:rsidRPr="009C0ACF">
              <w:rPr>
                <w:b/>
                <w:sz w:val="28"/>
                <w:szCs w:val="28"/>
              </w:rPr>
              <w:t xml:space="preserve"> временная нетрудоспособность; </w:t>
            </w:r>
          </w:p>
          <w:p w:rsidR="00B32E20" w:rsidRPr="009C0ACF" w:rsidRDefault="00B32E20" w:rsidP="00B32E20">
            <w:pPr>
              <w:ind w:firstLine="45"/>
              <w:jc w:val="both"/>
              <w:rPr>
                <w:b/>
                <w:sz w:val="28"/>
                <w:szCs w:val="28"/>
              </w:rPr>
            </w:pPr>
            <w:r w:rsidRPr="009C0ACF">
              <w:rPr>
                <w:b/>
                <w:sz w:val="28"/>
                <w:szCs w:val="28"/>
              </w:rPr>
              <w:t xml:space="preserve">2) смерть заемщика и на время вступления наследников в права наследования; </w:t>
            </w:r>
          </w:p>
          <w:p w:rsidR="00B32E20" w:rsidRPr="009C0ACF" w:rsidRDefault="00B32E20" w:rsidP="00B32E20">
            <w:pPr>
              <w:ind w:firstLine="45"/>
              <w:jc w:val="both"/>
              <w:rPr>
                <w:b/>
                <w:sz w:val="28"/>
                <w:szCs w:val="28"/>
              </w:rPr>
            </w:pPr>
            <w:r w:rsidRPr="009C0ACF">
              <w:rPr>
                <w:b/>
                <w:sz w:val="28"/>
                <w:szCs w:val="28"/>
              </w:rPr>
              <w:t>3) потеря работы;</w:t>
            </w:r>
          </w:p>
          <w:p w:rsidR="00B32E20" w:rsidRPr="009C0ACF" w:rsidRDefault="00B32E20" w:rsidP="00B32E20">
            <w:pPr>
              <w:ind w:firstLine="45"/>
              <w:jc w:val="both"/>
              <w:rPr>
                <w:b/>
                <w:sz w:val="28"/>
                <w:szCs w:val="28"/>
              </w:rPr>
            </w:pPr>
            <w:r w:rsidRPr="009C0ACF">
              <w:rPr>
                <w:b/>
                <w:sz w:val="28"/>
                <w:szCs w:val="28"/>
              </w:rPr>
              <w:t>4) иные обстоятельства, по усмотрению банка.</w:t>
            </w:r>
          </w:p>
          <w:p w:rsidR="00B32E20" w:rsidRPr="009C0ACF" w:rsidRDefault="00B32E20" w:rsidP="00B32E20">
            <w:pPr>
              <w:ind w:firstLine="317"/>
              <w:jc w:val="both"/>
              <w:rPr>
                <w:b/>
                <w:sz w:val="28"/>
                <w:szCs w:val="28"/>
              </w:rPr>
            </w:pPr>
            <w:r w:rsidRPr="009C0ACF">
              <w:rPr>
                <w:b/>
                <w:sz w:val="28"/>
                <w:szCs w:val="28"/>
              </w:rPr>
              <w:t xml:space="preserve">Отсрочка предоставляется на время устранения причин, но не более шести месяцев, без начисления </w:t>
            </w:r>
            <w:r w:rsidRPr="009C0ACF">
              <w:rPr>
                <w:b/>
                <w:color w:val="000000"/>
                <w:spacing w:val="2"/>
                <w:sz w:val="28"/>
                <w:szCs w:val="28"/>
                <w:shd w:val="clear" w:color="auto" w:fill="FFFFFF"/>
              </w:rPr>
              <w:t xml:space="preserve">неустойки (штрафов, пени), комиссий и выплаты вознаграждения.  </w:t>
            </w:r>
          </w:p>
          <w:p w:rsidR="00B32E20" w:rsidRPr="009C0ACF" w:rsidRDefault="00B32E20" w:rsidP="00B32E20">
            <w:pPr>
              <w:keepNext/>
              <w:keepLines/>
              <w:jc w:val="both"/>
              <w:rPr>
                <w:color w:val="000000"/>
                <w:spacing w:val="2"/>
                <w:sz w:val="28"/>
                <w:szCs w:val="28"/>
                <w:shd w:val="clear" w:color="auto" w:fill="FFFFFF"/>
              </w:rPr>
            </w:pPr>
          </w:p>
        </w:tc>
        <w:tc>
          <w:tcPr>
            <w:tcW w:w="4325" w:type="dxa"/>
          </w:tcPr>
          <w:p w:rsidR="00B32E20" w:rsidRPr="009C0ACF" w:rsidRDefault="00B32E20" w:rsidP="00B32E20">
            <w:pPr>
              <w:ind w:firstLine="175"/>
              <w:jc w:val="both"/>
              <w:rPr>
                <w:sz w:val="28"/>
                <w:szCs w:val="28"/>
              </w:rPr>
            </w:pPr>
            <w:r w:rsidRPr="009C0ACF">
              <w:rPr>
                <w:sz w:val="28"/>
                <w:szCs w:val="28"/>
                <w:lang w:val="kk-KZ"/>
              </w:rPr>
              <w:t xml:space="preserve">В </w:t>
            </w:r>
            <w:r w:rsidRPr="009C0ACF">
              <w:rPr>
                <w:sz w:val="28"/>
                <w:szCs w:val="28"/>
              </w:rPr>
              <w:t xml:space="preserve">п. 3 ст. 34 Закона РК «О банках и банковской деятельности» указано, что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 </w:t>
            </w:r>
          </w:p>
          <w:p w:rsidR="00B32E20" w:rsidRPr="009C0ACF" w:rsidRDefault="00B32E20" w:rsidP="00B32E20">
            <w:pPr>
              <w:tabs>
                <w:tab w:val="left" w:pos="851"/>
              </w:tabs>
              <w:ind w:firstLine="709"/>
              <w:jc w:val="both"/>
              <w:rPr>
                <w:sz w:val="28"/>
                <w:szCs w:val="28"/>
              </w:rPr>
            </w:pPr>
            <w:r w:rsidRPr="009C0ACF">
              <w:rPr>
                <w:sz w:val="28"/>
                <w:szCs w:val="28"/>
              </w:rPr>
              <w:t>Под улучшением условий договора банковского займа для заемщика для целей настоящего пункта понимаются</w:t>
            </w:r>
            <w:r w:rsidRPr="009C0ACF">
              <w:rPr>
                <w:color w:val="000000"/>
                <w:spacing w:val="2"/>
                <w:sz w:val="28"/>
                <w:szCs w:val="28"/>
                <w:shd w:val="clear" w:color="auto" w:fill="FFFFFF"/>
              </w:rPr>
              <w:t xml:space="preserve"> </w:t>
            </w:r>
            <w:r w:rsidRPr="009C0ACF">
              <w:rPr>
                <w:sz w:val="28"/>
                <w:szCs w:val="28"/>
              </w:rPr>
              <w:t xml:space="preserve">отсрочка и (или) рассрочка платежей по договору банковского займа. </w:t>
            </w:r>
          </w:p>
          <w:p w:rsidR="00B32E20" w:rsidRPr="009C0ACF" w:rsidRDefault="00B32E20" w:rsidP="00B32E20">
            <w:pPr>
              <w:tabs>
                <w:tab w:val="left" w:pos="851"/>
              </w:tabs>
              <w:ind w:firstLine="709"/>
              <w:jc w:val="both"/>
              <w:rPr>
                <w:sz w:val="28"/>
                <w:szCs w:val="28"/>
              </w:rPr>
            </w:pPr>
            <w:r w:rsidRPr="009C0ACF">
              <w:rPr>
                <w:sz w:val="28"/>
                <w:szCs w:val="28"/>
              </w:rPr>
              <w:t xml:space="preserve">Вместе с тем, законодательством прямо не предусмотрены основания и возможность приостановления (отсрочки, рассрочки) выплаты банковского займа (в том числе и сроки отсрочки). </w:t>
            </w:r>
          </w:p>
          <w:p w:rsidR="00B32E20" w:rsidRPr="009C0ACF" w:rsidRDefault="00B32E20" w:rsidP="00B32E20">
            <w:pPr>
              <w:ind w:firstLine="709"/>
              <w:jc w:val="both"/>
              <w:rPr>
                <w:sz w:val="28"/>
                <w:szCs w:val="28"/>
              </w:rPr>
            </w:pPr>
            <w:r w:rsidRPr="009C0ACF">
              <w:rPr>
                <w:sz w:val="28"/>
                <w:szCs w:val="28"/>
              </w:rPr>
              <w:t>При этом банковское законодательство РК не запрещает предусматривать в договоре банковского займа право банка предъявить требование о досрочном исполнении обязательства по возврату кредита в случае ухудшения финансового положения заемщика.</w:t>
            </w:r>
          </w:p>
          <w:p w:rsidR="00B32E20" w:rsidRPr="009C0ACF" w:rsidRDefault="00B32E20" w:rsidP="00B32E20">
            <w:pPr>
              <w:ind w:firstLine="709"/>
              <w:jc w:val="both"/>
              <w:rPr>
                <w:sz w:val="28"/>
                <w:szCs w:val="28"/>
              </w:rPr>
            </w:pPr>
            <w:r w:rsidRPr="009C0ACF">
              <w:rPr>
                <w:sz w:val="28"/>
                <w:szCs w:val="28"/>
              </w:rPr>
              <w:t xml:space="preserve">Данное условие включается в договоре банковского займа в связи с тем, что </w:t>
            </w:r>
            <w:r w:rsidRPr="009C0ACF">
              <w:rPr>
                <w:sz w:val="28"/>
                <w:szCs w:val="28"/>
                <w:u w:val="single"/>
              </w:rPr>
              <w:t>ухудшение финансового положения заемщика</w:t>
            </w:r>
            <w:r w:rsidRPr="009C0ACF">
              <w:rPr>
                <w:sz w:val="28"/>
                <w:szCs w:val="28"/>
              </w:rPr>
              <w:t xml:space="preserve"> влечет за собой увеличение риска невозврата кредита. </w:t>
            </w:r>
          </w:p>
          <w:p w:rsidR="00B32E20" w:rsidRPr="009C0ACF" w:rsidRDefault="00B32E20" w:rsidP="00B32E20">
            <w:pPr>
              <w:ind w:firstLine="709"/>
              <w:jc w:val="both"/>
              <w:rPr>
                <w:sz w:val="28"/>
                <w:szCs w:val="28"/>
              </w:rPr>
            </w:pPr>
            <w:r w:rsidRPr="009C0ACF">
              <w:rPr>
                <w:sz w:val="28"/>
                <w:szCs w:val="28"/>
              </w:rPr>
              <w:t xml:space="preserve">Следовательно, с одной стороны, банк вправе отказать в предоставлении отсрочки при наличии обстоятельств, свидетельствующих об ухудшении финансового положения заемщика. С другой стороны, правовых гарантий для получения отсрочки при наступлении уважительных причин у Заемщика/Должника не существуют. </w:t>
            </w:r>
          </w:p>
          <w:p w:rsidR="00B32E20" w:rsidRPr="009C0ACF" w:rsidRDefault="00B32E20" w:rsidP="00B32E20">
            <w:pPr>
              <w:keepNext/>
              <w:keepLines/>
              <w:ind w:firstLine="566"/>
              <w:jc w:val="both"/>
              <w:rPr>
                <w:sz w:val="28"/>
                <w:szCs w:val="28"/>
              </w:rPr>
            </w:pPr>
            <w:r w:rsidRPr="009C0ACF">
              <w:rPr>
                <w:sz w:val="28"/>
                <w:szCs w:val="28"/>
              </w:rPr>
              <w:t>Однако увеличение риска невозврата кредита - обычный предпринимательский риск, который банк как коммерческая организация, осуществляющая систематическую направленную на получение прибыли деятельность по выдаче кредитов, несет всегда.</w:t>
            </w:r>
          </w:p>
          <w:p w:rsidR="00B32E20" w:rsidRPr="009C0ACF" w:rsidRDefault="00B32E20" w:rsidP="00B32E20">
            <w:pPr>
              <w:keepNext/>
              <w:keepLines/>
              <w:ind w:firstLine="709"/>
              <w:jc w:val="both"/>
              <w:rPr>
                <w:sz w:val="28"/>
                <w:szCs w:val="28"/>
              </w:rPr>
            </w:pPr>
            <w:r w:rsidRPr="009C0ACF">
              <w:rPr>
                <w:sz w:val="28"/>
                <w:szCs w:val="28"/>
              </w:rPr>
              <w:t>Поэтому, предлагается определить перечень уважительных обстоятельств для приостановления выплат по займам и оформления отсрочки.</w:t>
            </w:r>
          </w:p>
          <w:p w:rsidR="00B32E20" w:rsidRPr="009C0ACF" w:rsidRDefault="00B32E20" w:rsidP="00B32E20">
            <w:pPr>
              <w:ind w:firstLine="709"/>
              <w:jc w:val="both"/>
              <w:rPr>
                <w:sz w:val="28"/>
                <w:szCs w:val="28"/>
              </w:rPr>
            </w:pPr>
            <w:r w:rsidRPr="009C0ACF">
              <w:rPr>
                <w:sz w:val="28"/>
                <w:szCs w:val="28"/>
              </w:rPr>
              <w:t>Кроме того, ввиду наличия уважительных причин, повлиявших на исполнение обязательств по договору, то следует отказаться от начисления штрафных санкций за этот период для снижения долговой нагрузки и с учетом отсутствия фактора недобросовестности в нарушении платежа.</w:t>
            </w:r>
          </w:p>
        </w:tc>
      </w:tr>
      <w:tr w:rsidR="00B32E20" w:rsidRPr="009C0ACF" w:rsidTr="00A51A00">
        <w:tc>
          <w:tcPr>
            <w:tcW w:w="534" w:type="dxa"/>
            <w:gridSpan w:val="3"/>
          </w:tcPr>
          <w:p w:rsidR="00B32E20" w:rsidRPr="009C0ACF" w:rsidRDefault="00EE56A7" w:rsidP="00B32E20">
            <w:pPr>
              <w:keepNext/>
              <w:keepLines/>
              <w:jc w:val="center"/>
              <w:rPr>
                <w:sz w:val="28"/>
                <w:szCs w:val="28"/>
              </w:rPr>
            </w:pPr>
            <w:r>
              <w:rPr>
                <w:sz w:val="28"/>
                <w:szCs w:val="28"/>
              </w:rPr>
              <w:t>31</w:t>
            </w:r>
          </w:p>
        </w:tc>
        <w:tc>
          <w:tcPr>
            <w:tcW w:w="1275" w:type="dxa"/>
          </w:tcPr>
          <w:p w:rsidR="00B32E20" w:rsidRPr="009C0ACF" w:rsidRDefault="00B32E20" w:rsidP="00B32E20">
            <w:pPr>
              <w:keepNext/>
              <w:keepLines/>
              <w:jc w:val="center"/>
              <w:rPr>
                <w:b/>
                <w:sz w:val="28"/>
                <w:szCs w:val="28"/>
              </w:rPr>
            </w:pPr>
            <w:r w:rsidRPr="009C0ACF">
              <w:rPr>
                <w:b/>
                <w:sz w:val="28"/>
                <w:szCs w:val="28"/>
              </w:rPr>
              <w:t>Пункт 2</w:t>
            </w:r>
          </w:p>
          <w:p w:rsidR="00B32E20" w:rsidRPr="009C0ACF" w:rsidRDefault="00B32E20" w:rsidP="00B32E20">
            <w:pPr>
              <w:keepNext/>
              <w:keepLines/>
              <w:jc w:val="center"/>
              <w:rPr>
                <w:sz w:val="28"/>
                <w:szCs w:val="28"/>
              </w:rPr>
            </w:pPr>
            <w:r w:rsidRPr="009C0ACF">
              <w:rPr>
                <w:b/>
                <w:sz w:val="28"/>
                <w:szCs w:val="28"/>
              </w:rPr>
              <w:t>статьи 36</w:t>
            </w:r>
          </w:p>
        </w:tc>
        <w:tc>
          <w:tcPr>
            <w:tcW w:w="4038" w:type="dxa"/>
          </w:tcPr>
          <w:p w:rsidR="00B32E20" w:rsidRPr="009C0ACF" w:rsidRDefault="00B32E20" w:rsidP="00B32E20">
            <w:pPr>
              <w:keepNext/>
              <w:keepLines/>
              <w:tabs>
                <w:tab w:val="left" w:pos="1453"/>
              </w:tab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36. Меры, применяемые в отношении неплатежеспособного заемщика</w:t>
            </w:r>
          </w:p>
          <w:p w:rsidR="00B32E20" w:rsidRDefault="00B32E20" w:rsidP="00B32E20">
            <w:pPr>
              <w:keepNext/>
              <w:keepLines/>
              <w:ind w:firstLine="459"/>
              <w:jc w:val="both"/>
              <w:rPr>
                <w:color w:val="000000"/>
                <w:spacing w:val="2"/>
                <w:sz w:val="28"/>
                <w:szCs w:val="28"/>
                <w:shd w:val="clear" w:color="auto" w:fill="FFFFFF"/>
              </w:rPr>
            </w:pPr>
            <w:r>
              <w:rPr>
                <w:color w:val="000000"/>
                <w:spacing w:val="2"/>
                <w:sz w:val="28"/>
                <w:szCs w:val="28"/>
                <w:shd w:val="clear" w:color="auto" w:fill="FFFFFF"/>
              </w:rPr>
              <w:t>1. …</w:t>
            </w:r>
          </w:p>
          <w:p w:rsidR="00B32E20" w:rsidRPr="009C0ACF" w:rsidRDefault="00B32E20" w:rsidP="00B32E20">
            <w:pPr>
              <w:keepNext/>
              <w:keepLines/>
              <w:ind w:firstLine="459"/>
              <w:jc w:val="both"/>
              <w:rPr>
                <w:color w:val="000000"/>
                <w:spacing w:val="2"/>
                <w:sz w:val="28"/>
                <w:szCs w:val="28"/>
                <w:shd w:val="clear" w:color="auto" w:fill="FFFFFF"/>
              </w:rPr>
            </w:pPr>
            <w:r w:rsidRPr="009C0ACF">
              <w:rPr>
                <w:color w:val="000000"/>
                <w:spacing w:val="2"/>
                <w:sz w:val="28"/>
                <w:szCs w:val="28"/>
                <w:shd w:val="clear" w:color="auto" w:fill="FFFFFF"/>
              </w:rPr>
              <w:t>2. При неудовлетворении требований, вытекающих из уведомления, указанного в пункте 1 настоящей статьи, банк (организация, осуществляющая отдельные виды банковских операций) вправе:</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1) обратить взыскание в бесспорном (безакцептном) порядке на деньги, в том числе путем предъявления платежного требования,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уполномоченного органа, а также жилищных выплат, предусмотренных </w:t>
            </w:r>
            <w:hyperlink r:id="rId8" w:anchor="z538" w:history="1">
              <w:r w:rsidRPr="009C0ACF">
                <w:rPr>
                  <w:rStyle w:val="a3"/>
                  <w:spacing w:val="2"/>
                  <w:sz w:val="28"/>
                  <w:szCs w:val="28"/>
                  <w:shd w:val="clear" w:color="auto" w:fill="FFFFFF"/>
                </w:rPr>
                <w:t>Законом</w:t>
              </w:r>
            </w:hyperlink>
            <w:r w:rsidRPr="009C0ACF">
              <w:rPr>
                <w:color w:val="000000"/>
                <w:spacing w:val="2"/>
                <w:sz w:val="28"/>
                <w:szCs w:val="28"/>
                <w:shd w:val="clear" w:color="auto" w:fill="FFFFFF"/>
              </w:rPr>
              <w:t> Республики Казахстан "О жилищных отношениях", денег, внесенных на условиях депозита нотариуса, и денег, находящихся на банковских счетах по договору об образовательном накопительном вкладе, заключенному в соответствии с </w:t>
            </w:r>
            <w:hyperlink r:id="rId9" w:anchor="z62" w:history="1">
              <w:r w:rsidRPr="009C0ACF">
                <w:rPr>
                  <w:rStyle w:val="a3"/>
                  <w:spacing w:val="2"/>
                  <w:sz w:val="28"/>
                  <w:szCs w:val="28"/>
                  <w:shd w:val="clear" w:color="auto" w:fill="FFFFFF"/>
                </w:rPr>
                <w:t>Законом</w:t>
              </w:r>
            </w:hyperlink>
            <w:r w:rsidRPr="009C0ACF">
              <w:rPr>
                <w:color w:val="000000"/>
                <w:spacing w:val="2"/>
                <w:sz w:val="28"/>
                <w:szCs w:val="28"/>
                <w:shd w:val="clear" w:color="auto" w:fill="FFFFFF"/>
              </w:rPr>
              <w:t> Республики Казахстан "О Государственной образовательной накопительной системе";</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 дожидаясь поступления на банковский счет всей суммы, необходимой для полного исполнения платежного требования. Указанное ограничение не распространяется на деньги, находящиеся на сберегательном счете заемщика – физического лица;</w:t>
            </w:r>
          </w:p>
        </w:tc>
        <w:tc>
          <w:tcPr>
            <w:tcW w:w="5245" w:type="dxa"/>
            <w:gridSpan w:val="3"/>
          </w:tcPr>
          <w:p w:rsidR="00B32E20" w:rsidRPr="009C0ACF" w:rsidRDefault="00B32E20" w:rsidP="00B32E20">
            <w:pPr>
              <w:keepNext/>
              <w:keepLines/>
              <w:tabs>
                <w:tab w:val="left" w:pos="1453"/>
              </w:tab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36. Меры, применяемые в отношении неплатежеспособного заемщика</w:t>
            </w:r>
          </w:p>
          <w:p w:rsidR="00B32E20" w:rsidRDefault="00B32E20" w:rsidP="00B32E20">
            <w:pPr>
              <w:keepNext/>
              <w:keepLines/>
              <w:ind w:firstLine="317"/>
              <w:jc w:val="both"/>
              <w:rPr>
                <w:color w:val="000000"/>
                <w:spacing w:val="2"/>
                <w:sz w:val="28"/>
                <w:szCs w:val="28"/>
                <w:shd w:val="clear" w:color="auto" w:fill="FFFFFF"/>
              </w:rPr>
            </w:pPr>
            <w:r>
              <w:rPr>
                <w:color w:val="000000"/>
                <w:spacing w:val="2"/>
                <w:sz w:val="28"/>
                <w:szCs w:val="28"/>
                <w:shd w:val="clear" w:color="auto" w:fill="FFFFFF"/>
              </w:rPr>
              <w:t xml:space="preserve">1. … </w:t>
            </w:r>
          </w:p>
          <w:p w:rsidR="00B32E20" w:rsidRPr="009C0ACF" w:rsidRDefault="00B32E20" w:rsidP="00B32E20">
            <w:pPr>
              <w:keepNext/>
              <w:keepLines/>
              <w:ind w:firstLine="317"/>
              <w:jc w:val="both"/>
              <w:rPr>
                <w:color w:val="000000"/>
                <w:spacing w:val="2"/>
                <w:sz w:val="28"/>
                <w:szCs w:val="28"/>
                <w:shd w:val="clear" w:color="auto" w:fill="FFFFFF"/>
              </w:rPr>
            </w:pPr>
            <w:r w:rsidRPr="009C0ACF">
              <w:rPr>
                <w:color w:val="000000"/>
                <w:spacing w:val="2"/>
                <w:sz w:val="28"/>
                <w:szCs w:val="28"/>
                <w:shd w:val="clear" w:color="auto" w:fill="FFFFFF"/>
              </w:rPr>
              <w:t>2. При неудовлетворении требований, вытекающих из уведомления, указанного в пункте 1 настоящей статьи, банк (организация, осуществляющая отдельные виды банковских операций) вправе:</w:t>
            </w:r>
          </w:p>
          <w:p w:rsidR="00B32E20" w:rsidRPr="009C0ACF" w:rsidRDefault="00B32E20" w:rsidP="00B32E20">
            <w:pPr>
              <w:keepNext/>
              <w:keepLines/>
              <w:ind w:firstLine="317"/>
              <w:jc w:val="both"/>
              <w:rPr>
                <w:color w:val="000000"/>
                <w:spacing w:val="2"/>
                <w:sz w:val="28"/>
                <w:szCs w:val="28"/>
                <w:shd w:val="clear" w:color="auto" w:fill="FFFFFF"/>
              </w:rPr>
            </w:pPr>
            <w:r w:rsidRPr="009C0ACF">
              <w:rPr>
                <w:color w:val="000000"/>
                <w:spacing w:val="2"/>
                <w:sz w:val="28"/>
                <w:szCs w:val="28"/>
                <w:shd w:val="clear" w:color="auto" w:fill="FFFFFF"/>
              </w:rPr>
              <w:t>1) обратить взыскание в бесспорном (безакцептном) порядке на деньги, в том числе путем предъявления платежного требования,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уполномоченного органа, а также жилищных выплат, предусмотренных </w:t>
            </w:r>
            <w:hyperlink r:id="rId10" w:anchor="z538" w:history="1">
              <w:r w:rsidRPr="009C0ACF">
                <w:rPr>
                  <w:rStyle w:val="a3"/>
                  <w:spacing w:val="2"/>
                  <w:sz w:val="28"/>
                  <w:szCs w:val="28"/>
                  <w:shd w:val="clear" w:color="auto" w:fill="FFFFFF"/>
                </w:rPr>
                <w:t>Законом</w:t>
              </w:r>
            </w:hyperlink>
            <w:r w:rsidRPr="009C0ACF">
              <w:rPr>
                <w:color w:val="000000"/>
                <w:spacing w:val="2"/>
                <w:sz w:val="28"/>
                <w:szCs w:val="28"/>
                <w:shd w:val="clear" w:color="auto" w:fill="FFFFFF"/>
              </w:rPr>
              <w:t xml:space="preserve"> Республики Казахстан "О жилищных отношениях", денег, внесенных на условиях депозита нотариуса, </w:t>
            </w:r>
            <w:r w:rsidRPr="009C0ACF">
              <w:rPr>
                <w:b/>
                <w:sz w:val="28"/>
                <w:szCs w:val="28"/>
              </w:rPr>
              <w:t xml:space="preserve"> денег, предназначенных на содержание ребенка (алименты)</w:t>
            </w:r>
            <w:r>
              <w:rPr>
                <w:b/>
                <w:sz w:val="28"/>
                <w:szCs w:val="28"/>
              </w:rPr>
              <w:t xml:space="preserve"> при наличии специальных счетов для его ведения </w:t>
            </w:r>
            <w:r w:rsidRPr="009C0ACF">
              <w:rPr>
                <w:color w:val="000000"/>
                <w:spacing w:val="2"/>
                <w:sz w:val="28"/>
                <w:szCs w:val="28"/>
                <w:shd w:val="clear" w:color="auto" w:fill="FFFFFF"/>
              </w:rPr>
              <w:t>и денег, находящихся на банковских счетах по договору об образовательном накопительном вкладе, заключенному в соответствии с </w:t>
            </w:r>
            <w:hyperlink r:id="rId11" w:anchor="z62" w:history="1">
              <w:r w:rsidRPr="009C0ACF">
                <w:rPr>
                  <w:rStyle w:val="a3"/>
                  <w:spacing w:val="2"/>
                  <w:sz w:val="28"/>
                  <w:szCs w:val="28"/>
                  <w:shd w:val="clear" w:color="auto" w:fill="FFFFFF"/>
                </w:rPr>
                <w:t>Законом</w:t>
              </w:r>
            </w:hyperlink>
            <w:r w:rsidRPr="009C0ACF">
              <w:rPr>
                <w:color w:val="000000"/>
                <w:spacing w:val="2"/>
                <w:sz w:val="28"/>
                <w:szCs w:val="28"/>
                <w:shd w:val="clear" w:color="auto" w:fill="FFFFFF"/>
              </w:rPr>
              <w:t> Республики Казахстан "О Государственной образовательной накопительной системе"</w:t>
            </w:r>
            <w:r w:rsidRPr="009C0ACF">
              <w:rPr>
                <w:b/>
                <w:sz w:val="28"/>
                <w:szCs w:val="28"/>
              </w:rPr>
              <w:t>, д</w:t>
            </w:r>
            <w:r w:rsidRPr="009C0ACF">
              <w:rPr>
                <w:b/>
                <w:color w:val="000000"/>
                <w:spacing w:val="2"/>
                <w:sz w:val="28"/>
                <w:szCs w:val="28"/>
                <w:shd w:val="clear" w:color="auto" w:fill="FFFFFF"/>
              </w:rPr>
              <w:t xml:space="preserve">енег </w:t>
            </w:r>
            <w:r w:rsidRPr="009C0ACF">
              <w:rPr>
                <w:b/>
                <w:sz w:val="28"/>
                <w:szCs w:val="28"/>
              </w:rPr>
              <w:t xml:space="preserve">для </w:t>
            </w:r>
            <w:r w:rsidRPr="009C0ACF">
              <w:rPr>
                <w:b/>
                <w:color w:val="000000"/>
                <w:spacing w:val="2"/>
                <w:sz w:val="28"/>
                <w:szCs w:val="28"/>
                <w:shd w:val="clear" w:color="auto" w:fill="FFFFFF"/>
              </w:rPr>
              <w:t xml:space="preserve">строительных сбережений, </w:t>
            </w:r>
            <w:r w:rsidRPr="009C0ACF">
              <w:rPr>
                <w:b/>
                <w:sz w:val="28"/>
                <w:szCs w:val="28"/>
              </w:rPr>
              <w:t xml:space="preserve"> находящихся на сберегательных счетах.</w:t>
            </w:r>
          </w:p>
          <w:p w:rsidR="00B32E20" w:rsidRPr="009C0ACF" w:rsidRDefault="00B32E20" w:rsidP="00B32E20">
            <w:pPr>
              <w:keepNext/>
              <w:keepLines/>
              <w:jc w:val="both"/>
              <w:rPr>
                <w:color w:val="000000"/>
                <w:spacing w:val="2"/>
                <w:sz w:val="28"/>
                <w:szCs w:val="28"/>
                <w:shd w:val="clear" w:color="auto" w:fill="FFFFFF"/>
              </w:rPr>
            </w:pPr>
          </w:p>
        </w:tc>
        <w:tc>
          <w:tcPr>
            <w:tcW w:w="4325" w:type="dxa"/>
          </w:tcPr>
          <w:p w:rsidR="00B32E20" w:rsidRPr="009C0ACF" w:rsidRDefault="00B32E20" w:rsidP="00B32E20">
            <w:pPr>
              <w:pBdr>
                <w:bottom w:val="single" w:sz="4" w:space="29" w:color="FFFFFF"/>
              </w:pBdr>
              <w:suppressAutoHyphens/>
              <w:ind w:firstLine="708"/>
              <w:jc w:val="both"/>
              <w:rPr>
                <w:rFonts w:eastAsia="Times New Roman"/>
                <w:sz w:val="28"/>
                <w:szCs w:val="28"/>
              </w:rPr>
            </w:pPr>
            <w:r w:rsidRPr="009C0ACF">
              <w:rPr>
                <w:rFonts w:eastAsia="Times New Roman"/>
                <w:sz w:val="28"/>
                <w:szCs w:val="28"/>
              </w:rPr>
              <w:t xml:space="preserve">1. На практике возник  вопрос о правомерности обращения взыскания на алименты, поступающие на  счет должника.   </w:t>
            </w:r>
          </w:p>
          <w:p w:rsidR="00B32E20" w:rsidRPr="009C0ACF" w:rsidRDefault="00B32E20" w:rsidP="00B32E20">
            <w:pPr>
              <w:pBdr>
                <w:bottom w:val="single" w:sz="4" w:space="29" w:color="FFFFFF"/>
              </w:pBdr>
              <w:suppressAutoHyphens/>
              <w:ind w:firstLine="708"/>
              <w:jc w:val="both"/>
              <w:rPr>
                <w:rFonts w:eastAsia="Times New Roman"/>
                <w:sz w:val="28"/>
                <w:szCs w:val="28"/>
              </w:rPr>
            </w:pPr>
            <w:r w:rsidRPr="009C0ACF">
              <w:rPr>
                <w:rFonts w:eastAsia="Times New Roman"/>
                <w:sz w:val="28"/>
                <w:szCs w:val="28"/>
              </w:rPr>
              <w:t xml:space="preserve">Ограничение указанных  сумм является недопустимым в  силу их целевой  направленности, алименты не являются доходом должника, а предназначены для содержания несовершеннолетнего ребенка, в  данном случае счет должника используется лишь для  получения поступающих алиментов. </w:t>
            </w:r>
          </w:p>
          <w:p w:rsidR="00B32E20" w:rsidRPr="009C0ACF" w:rsidRDefault="00B32E20" w:rsidP="00B32E20">
            <w:pPr>
              <w:pBdr>
                <w:bottom w:val="single" w:sz="4" w:space="29" w:color="FFFFFF"/>
              </w:pBdr>
              <w:suppressAutoHyphens/>
              <w:ind w:firstLine="708"/>
              <w:jc w:val="both"/>
              <w:rPr>
                <w:rFonts w:eastAsia="Times New Roman"/>
                <w:sz w:val="28"/>
                <w:szCs w:val="28"/>
              </w:rPr>
            </w:pPr>
            <w:r w:rsidRPr="009C0ACF">
              <w:rPr>
                <w:rFonts w:eastAsia="Times New Roman"/>
                <w:sz w:val="28"/>
                <w:szCs w:val="28"/>
              </w:rPr>
              <w:t xml:space="preserve">Поскольку блокировка  карточного счета и  последующее бесспорное списание  поступающих сумм -  это  способ  осуществления взыскания  задолженности, то должник  может отвечать только  принадлежащим ему  имуществом, к каковым  алименты на содержание    несовершеннолетних детей не относятся. </w:t>
            </w:r>
          </w:p>
          <w:p w:rsidR="00B32E20" w:rsidRPr="009C0ACF" w:rsidRDefault="00B32E20" w:rsidP="00B32E20">
            <w:pPr>
              <w:pBdr>
                <w:bottom w:val="single" w:sz="4" w:space="29" w:color="FFFFFF"/>
              </w:pBdr>
              <w:suppressAutoHyphens/>
              <w:ind w:firstLine="708"/>
              <w:jc w:val="both"/>
              <w:rPr>
                <w:rFonts w:eastAsia="Times New Roman"/>
                <w:sz w:val="28"/>
                <w:szCs w:val="28"/>
              </w:rPr>
            </w:pPr>
          </w:p>
          <w:p w:rsidR="00B32E20" w:rsidRPr="009C0ACF" w:rsidRDefault="00B32E20" w:rsidP="00B32E20">
            <w:pPr>
              <w:pBdr>
                <w:bottom w:val="single" w:sz="4" w:space="29" w:color="FFFFFF"/>
              </w:pBdr>
              <w:suppressAutoHyphens/>
              <w:ind w:firstLine="708"/>
              <w:jc w:val="both"/>
              <w:rPr>
                <w:rFonts w:eastAsia="Times New Roman"/>
                <w:sz w:val="28"/>
                <w:szCs w:val="28"/>
              </w:rPr>
            </w:pPr>
          </w:p>
          <w:p w:rsidR="00B32E20" w:rsidRPr="009C0ACF" w:rsidRDefault="00B32E20" w:rsidP="00B32E20">
            <w:pPr>
              <w:pBdr>
                <w:bottom w:val="single" w:sz="4" w:space="29" w:color="FFFFFF"/>
              </w:pBdr>
              <w:suppressAutoHyphens/>
              <w:ind w:firstLine="708"/>
              <w:jc w:val="both"/>
              <w:rPr>
                <w:rFonts w:eastAsia="Times New Roman"/>
                <w:sz w:val="28"/>
                <w:szCs w:val="28"/>
              </w:rPr>
            </w:pPr>
          </w:p>
          <w:p w:rsidR="00B32E20" w:rsidRPr="009C0ACF" w:rsidRDefault="00B32E20" w:rsidP="00B32E20">
            <w:pPr>
              <w:pBdr>
                <w:bottom w:val="single" w:sz="4" w:space="29" w:color="FFFFFF"/>
              </w:pBdr>
              <w:suppressAutoHyphens/>
              <w:ind w:firstLine="708"/>
              <w:jc w:val="both"/>
              <w:rPr>
                <w:rFonts w:eastAsia="Times New Roman"/>
                <w:sz w:val="28"/>
                <w:szCs w:val="28"/>
              </w:rPr>
            </w:pPr>
          </w:p>
          <w:p w:rsidR="00B32E20" w:rsidRPr="009C0ACF" w:rsidRDefault="00B32E20" w:rsidP="00B32E20">
            <w:pPr>
              <w:pBdr>
                <w:bottom w:val="single" w:sz="4" w:space="29" w:color="FFFFFF"/>
              </w:pBdr>
              <w:suppressAutoHyphens/>
              <w:ind w:firstLine="708"/>
              <w:jc w:val="both"/>
              <w:rPr>
                <w:rFonts w:eastAsia="Times New Roman"/>
                <w:b/>
                <w:sz w:val="28"/>
                <w:szCs w:val="28"/>
              </w:rPr>
            </w:pPr>
            <w:r w:rsidRPr="009C0ACF">
              <w:rPr>
                <w:rFonts w:eastAsia="Times New Roman"/>
                <w:sz w:val="28"/>
                <w:szCs w:val="28"/>
              </w:rPr>
              <w:t>2. Относительно  денег, находящиеся на сберегательных счетах другого банка предназначенные для жилищного строительства.</w:t>
            </w:r>
          </w:p>
          <w:p w:rsidR="00B32E20" w:rsidRPr="009C0ACF" w:rsidRDefault="00B32E20" w:rsidP="00B32E20">
            <w:pPr>
              <w:pBdr>
                <w:bottom w:val="single" w:sz="4" w:space="29" w:color="FFFFFF"/>
              </w:pBdr>
              <w:suppressAutoHyphens/>
              <w:ind w:firstLine="708"/>
              <w:jc w:val="both"/>
              <w:rPr>
                <w:rFonts w:eastAsia="Times New Roman"/>
                <w:sz w:val="28"/>
                <w:szCs w:val="28"/>
              </w:rPr>
            </w:pPr>
            <w:r w:rsidRPr="009C0ACF">
              <w:rPr>
                <w:rFonts w:eastAsia="Times New Roman"/>
                <w:sz w:val="28"/>
                <w:szCs w:val="28"/>
              </w:rPr>
              <w:t xml:space="preserve"> </w:t>
            </w:r>
            <w:r w:rsidRPr="009C0ACF">
              <w:rPr>
                <w:sz w:val="28"/>
                <w:szCs w:val="28"/>
              </w:rPr>
              <w:t>В рамках исполнения пункта 3 протокола совещания у Первого заместителя Премьер-Министра Мамина А.У. № 17-5/05-1677 от 10 апреля т.г.</w:t>
            </w:r>
          </w:p>
          <w:p w:rsidR="00B32E20" w:rsidRPr="009C0ACF" w:rsidRDefault="00B32E20" w:rsidP="00B32E20">
            <w:pPr>
              <w:ind w:firstLine="709"/>
              <w:jc w:val="both"/>
              <w:rPr>
                <w:sz w:val="28"/>
                <w:szCs w:val="28"/>
              </w:rPr>
            </w:pPr>
          </w:p>
        </w:tc>
      </w:tr>
      <w:tr w:rsidR="00B32E20" w:rsidRPr="009C0ACF" w:rsidTr="00A51A00">
        <w:tc>
          <w:tcPr>
            <w:tcW w:w="534" w:type="dxa"/>
            <w:gridSpan w:val="3"/>
          </w:tcPr>
          <w:p w:rsidR="00B32E20" w:rsidRPr="009C0ACF" w:rsidRDefault="00C228CD" w:rsidP="00B32E20">
            <w:pPr>
              <w:keepNext/>
              <w:keepLines/>
              <w:jc w:val="center"/>
              <w:rPr>
                <w:sz w:val="28"/>
                <w:szCs w:val="28"/>
              </w:rPr>
            </w:pPr>
            <w:r>
              <w:rPr>
                <w:sz w:val="28"/>
                <w:szCs w:val="28"/>
              </w:rPr>
              <w:t>32</w:t>
            </w:r>
          </w:p>
        </w:tc>
        <w:tc>
          <w:tcPr>
            <w:tcW w:w="1275" w:type="dxa"/>
          </w:tcPr>
          <w:p w:rsidR="00B32E20" w:rsidRPr="009C0ACF" w:rsidRDefault="00B32E20" w:rsidP="00B32E20">
            <w:pPr>
              <w:keepNext/>
              <w:keepLines/>
              <w:jc w:val="center"/>
              <w:rPr>
                <w:b/>
                <w:sz w:val="28"/>
                <w:szCs w:val="28"/>
              </w:rPr>
            </w:pPr>
            <w:r w:rsidRPr="009C0ACF">
              <w:rPr>
                <w:b/>
                <w:sz w:val="28"/>
                <w:szCs w:val="28"/>
              </w:rPr>
              <w:t>Новый абзац</w:t>
            </w:r>
          </w:p>
          <w:p w:rsidR="00B32E20" w:rsidRPr="009C0ACF" w:rsidRDefault="00B32E20" w:rsidP="00B32E20">
            <w:pPr>
              <w:keepNext/>
              <w:keepLines/>
              <w:jc w:val="center"/>
              <w:rPr>
                <w:b/>
                <w:sz w:val="28"/>
                <w:szCs w:val="28"/>
              </w:rPr>
            </w:pPr>
            <w:r w:rsidRPr="009C0ACF">
              <w:rPr>
                <w:b/>
                <w:sz w:val="28"/>
                <w:szCs w:val="28"/>
              </w:rPr>
              <w:t>пункта 3</w:t>
            </w:r>
          </w:p>
          <w:p w:rsidR="00B32E20" w:rsidRPr="009C0ACF" w:rsidRDefault="00B32E20" w:rsidP="00B32E20">
            <w:pPr>
              <w:keepNext/>
              <w:keepLines/>
              <w:jc w:val="center"/>
              <w:rPr>
                <w:sz w:val="28"/>
                <w:szCs w:val="28"/>
              </w:rPr>
            </w:pPr>
            <w:r w:rsidRPr="009C0ACF">
              <w:rPr>
                <w:b/>
                <w:sz w:val="28"/>
                <w:szCs w:val="28"/>
              </w:rPr>
              <w:t>статьи 36</w:t>
            </w:r>
          </w:p>
        </w:tc>
        <w:tc>
          <w:tcPr>
            <w:tcW w:w="4038" w:type="dxa"/>
          </w:tcPr>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xml:space="preserve">3. В целях предотвращения увеличения задолженности заемщика, являющегося физическим лицом, банк (организация, осуществляющая отдельные виды банковских операций) не вправе требовать выплаты вознаграждения, а также неустойки (штрафов, пени),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w:t>
            </w:r>
            <w:r w:rsidRPr="00484AE6">
              <w:rPr>
                <w:color w:val="000000"/>
                <w:spacing w:val="2"/>
                <w:sz w:val="28"/>
                <w:szCs w:val="28"/>
                <w:shd w:val="clear" w:color="auto" w:fill="FFFFFF"/>
              </w:rPr>
              <w:t xml:space="preserve">жилищного </w:t>
            </w:r>
            <w:r w:rsidRPr="009C0ACF">
              <w:rPr>
                <w:color w:val="000000"/>
                <w:spacing w:val="2"/>
                <w:sz w:val="28"/>
                <w:szCs w:val="28"/>
                <w:shd w:val="clear" w:color="auto" w:fill="FFFFFF"/>
              </w:rPr>
              <w:t>займа.</w:t>
            </w:r>
          </w:p>
        </w:tc>
        <w:tc>
          <w:tcPr>
            <w:tcW w:w="5245" w:type="dxa"/>
            <w:gridSpan w:val="3"/>
          </w:tcPr>
          <w:p w:rsidR="00B32E20" w:rsidRPr="009C0ACF" w:rsidRDefault="00B32E20" w:rsidP="00B32E20">
            <w:pPr>
              <w:keepNext/>
              <w:keepLines/>
              <w:jc w:val="both"/>
              <w:rPr>
                <w:spacing w:val="2"/>
                <w:sz w:val="28"/>
                <w:szCs w:val="28"/>
                <w:shd w:val="clear" w:color="auto" w:fill="FFFFFF"/>
              </w:rPr>
            </w:pPr>
            <w:r w:rsidRPr="009C0ACF">
              <w:rPr>
                <w:color w:val="000000"/>
                <w:spacing w:val="2"/>
                <w:sz w:val="28"/>
                <w:szCs w:val="28"/>
                <w:shd w:val="clear" w:color="auto" w:fill="FFFFFF"/>
              </w:rPr>
              <w:t xml:space="preserve">3. В целях предотвращения увеличения задолженности заемщика, являющегося физическим лицом, банк (организация, осуществляющая отдельные виды банковских операций) не вправе требовать выплаты вознаграждения, а также неустойки (штрафов, пени),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w:t>
            </w:r>
            <w:r w:rsidRPr="009C0ACF">
              <w:rPr>
                <w:spacing w:val="2"/>
                <w:sz w:val="28"/>
                <w:szCs w:val="28"/>
                <w:shd w:val="clear" w:color="auto" w:fill="FFFFFF"/>
              </w:rPr>
              <w:t xml:space="preserve">договору ипотечного  </w:t>
            </w:r>
            <w:r w:rsidRPr="00484AE6">
              <w:rPr>
                <w:color w:val="000000"/>
                <w:spacing w:val="2"/>
                <w:sz w:val="28"/>
                <w:szCs w:val="28"/>
                <w:shd w:val="clear" w:color="auto" w:fill="FFFFFF"/>
              </w:rPr>
              <w:t xml:space="preserve"> жилищного </w:t>
            </w:r>
            <w:r w:rsidRPr="009C0ACF">
              <w:rPr>
                <w:spacing w:val="2"/>
                <w:sz w:val="28"/>
                <w:szCs w:val="28"/>
                <w:shd w:val="clear" w:color="auto" w:fill="FFFFFF"/>
              </w:rPr>
              <w:t>займа.</w:t>
            </w:r>
          </w:p>
          <w:p w:rsidR="00B32E20" w:rsidRPr="009C0ACF" w:rsidRDefault="00B32E20" w:rsidP="00B32E20">
            <w:pPr>
              <w:keepNext/>
              <w:keepLines/>
              <w:ind w:firstLine="459"/>
              <w:jc w:val="both"/>
              <w:rPr>
                <w:b/>
                <w:sz w:val="28"/>
                <w:szCs w:val="28"/>
              </w:rPr>
            </w:pPr>
            <w:r w:rsidRPr="009C0ACF">
              <w:rPr>
                <w:b/>
                <w:color w:val="000000"/>
                <w:spacing w:val="2"/>
                <w:sz w:val="28"/>
                <w:szCs w:val="28"/>
                <w:shd w:val="clear" w:color="auto" w:fill="FFFFFF"/>
              </w:rPr>
              <w:t xml:space="preserve">Нормы части первой настоящего пункта распространяются на договоры ипотечного займа, заключенные с физическими лицами в целях, не связанных с осуществлением предпринимательской деятельности.  </w:t>
            </w:r>
          </w:p>
        </w:tc>
        <w:tc>
          <w:tcPr>
            <w:tcW w:w="4325" w:type="dxa"/>
          </w:tcPr>
          <w:p w:rsidR="00B32E20" w:rsidRPr="009C0ACF" w:rsidRDefault="00B32E20" w:rsidP="00B32E20">
            <w:pPr>
              <w:ind w:firstLine="566"/>
              <w:jc w:val="both"/>
              <w:rPr>
                <w:sz w:val="28"/>
                <w:szCs w:val="28"/>
              </w:rPr>
            </w:pPr>
            <w:r w:rsidRPr="009C0ACF">
              <w:rPr>
                <w:rFonts w:eastAsia="Times New Roman"/>
                <w:color w:val="000000"/>
                <w:sz w:val="28"/>
                <w:szCs w:val="28"/>
              </w:rPr>
              <w:t xml:space="preserve">Предлагается, установить по ипотечным займам сроки для приостановления начисления штрафных санкций по истечению определенного времени </w:t>
            </w:r>
            <w:r w:rsidRPr="009C0ACF">
              <w:rPr>
                <w:sz w:val="28"/>
                <w:szCs w:val="28"/>
              </w:rPr>
              <w:t xml:space="preserve">по аналогии с условиями, предусмотренные в п. 3 ст. 36 Законе «О банках и банковской деятельности». </w:t>
            </w:r>
          </w:p>
          <w:p w:rsidR="00B32E20" w:rsidRPr="009C0ACF" w:rsidRDefault="00B32E20" w:rsidP="00B32E20">
            <w:pPr>
              <w:ind w:firstLine="566"/>
              <w:jc w:val="both"/>
              <w:rPr>
                <w:b/>
                <w:sz w:val="28"/>
                <w:szCs w:val="28"/>
              </w:rPr>
            </w:pPr>
            <w:r w:rsidRPr="009C0ACF">
              <w:rPr>
                <w:sz w:val="28"/>
                <w:szCs w:val="28"/>
              </w:rPr>
              <w:t xml:space="preserve">Это позволит защитить Заемщиков от искусственного увеличения долга по вознаграждению и неустойки, а также повысит ответственность банков по принятию своевременных мер в отношении должников. </w:t>
            </w:r>
          </w:p>
          <w:p w:rsidR="00B32E20" w:rsidRPr="009C0ACF" w:rsidRDefault="00B32E20" w:rsidP="00B32E20">
            <w:pPr>
              <w:keepNext/>
              <w:keepLines/>
              <w:jc w:val="both"/>
              <w:rPr>
                <w:sz w:val="28"/>
                <w:szCs w:val="28"/>
              </w:rPr>
            </w:pPr>
          </w:p>
        </w:tc>
      </w:tr>
      <w:tr w:rsidR="00B32E20" w:rsidRPr="009C0ACF" w:rsidTr="00A51A00">
        <w:tc>
          <w:tcPr>
            <w:tcW w:w="534" w:type="dxa"/>
            <w:gridSpan w:val="3"/>
          </w:tcPr>
          <w:p w:rsidR="00B32E20" w:rsidRPr="009C0ACF" w:rsidRDefault="00C228CD" w:rsidP="00B32E20">
            <w:pPr>
              <w:keepNext/>
              <w:keepLines/>
              <w:jc w:val="center"/>
              <w:rPr>
                <w:sz w:val="28"/>
                <w:szCs w:val="28"/>
              </w:rPr>
            </w:pPr>
            <w:r>
              <w:rPr>
                <w:sz w:val="28"/>
                <w:szCs w:val="28"/>
              </w:rPr>
              <w:t>33</w:t>
            </w:r>
          </w:p>
        </w:tc>
        <w:tc>
          <w:tcPr>
            <w:tcW w:w="1275" w:type="dxa"/>
          </w:tcPr>
          <w:p w:rsidR="00B32E20" w:rsidRPr="009C0ACF" w:rsidRDefault="00B32E20" w:rsidP="00B32E20">
            <w:pPr>
              <w:keepNext/>
              <w:keepLines/>
              <w:jc w:val="center"/>
              <w:rPr>
                <w:b/>
                <w:sz w:val="28"/>
                <w:szCs w:val="28"/>
              </w:rPr>
            </w:pPr>
            <w:r w:rsidRPr="009C0ACF">
              <w:rPr>
                <w:b/>
                <w:sz w:val="28"/>
                <w:szCs w:val="28"/>
              </w:rPr>
              <w:t xml:space="preserve">Новый </w:t>
            </w:r>
          </w:p>
          <w:p w:rsidR="00B32E20" w:rsidRPr="009C0ACF" w:rsidRDefault="00B32E20" w:rsidP="00B32E20">
            <w:pPr>
              <w:keepNext/>
              <w:keepLines/>
              <w:jc w:val="center"/>
              <w:rPr>
                <w:b/>
                <w:sz w:val="28"/>
                <w:szCs w:val="28"/>
              </w:rPr>
            </w:pPr>
            <w:r w:rsidRPr="009C0ACF">
              <w:rPr>
                <w:b/>
                <w:sz w:val="28"/>
                <w:szCs w:val="28"/>
              </w:rPr>
              <w:t>пункт 3-1</w:t>
            </w:r>
          </w:p>
          <w:p w:rsidR="00B32E20" w:rsidRPr="009C0ACF" w:rsidRDefault="00B32E20" w:rsidP="00B32E20">
            <w:pPr>
              <w:keepNext/>
              <w:keepLines/>
              <w:jc w:val="center"/>
              <w:rPr>
                <w:sz w:val="28"/>
                <w:szCs w:val="28"/>
              </w:rPr>
            </w:pPr>
            <w:r w:rsidRPr="009C0ACF">
              <w:rPr>
                <w:b/>
                <w:sz w:val="28"/>
                <w:szCs w:val="28"/>
              </w:rPr>
              <w:t>статьи 27</w:t>
            </w:r>
          </w:p>
        </w:tc>
        <w:tc>
          <w:tcPr>
            <w:tcW w:w="4038" w:type="dxa"/>
          </w:tcPr>
          <w:p w:rsidR="00B32E20" w:rsidRPr="009C0ACF" w:rsidRDefault="00B32E20" w:rsidP="00B32E20">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39. Ставки и тарифы</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1. …</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2. ...</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учитываемых при расчете годовой эффективной ставки вознаграждения по займу в соответствии с порядком, установленным нормативным правовым актом уполномоченного органа,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p w:rsidR="00B32E20" w:rsidRPr="009C0ACF" w:rsidRDefault="00B32E20" w:rsidP="00B32E20">
            <w:pPr>
              <w:keepNext/>
              <w:keepLines/>
              <w:jc w:val="both"/>
              <w:rPr>
                <w:color w:val="000000"/>
                <w:spacing w:val="2"/>
                <w:sz w:val="28"/>
                <w:szCs w:val="28"/>
                <w:shd w:val="clear" w:color="auto" w:fill="FFFFFF"/>
              </w:rPr>
            </w:pPr>
            <w:r w:rsidRPr="009C0ACF">
              <w:rPr>
                <w:color w:val="000000"/>
                <w:spacing w:val="2"/>
                <w:sz w:val="28"/>
                <w:szCs w:val="28"/>
                <w:shd w:val="clear" w:color="auto" w:fill="FFFFFF"/>
              </w:rPr>
              <w:t>      Банки, организации, осуществляющие отдельные виды банковских операций, обязаны в договорах банковского займа указывать полный перечень комиссий и иных платежей,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p w:rsidR="00B32E20" w:rsidRPr="009C0ACF" w:rsidRDefault="00B32E20" w:rsidP="00B32E20">
            <w:pPr>
              <w:keepNext/>
              <w:keepLines/>
              <w:jc w:val="both"/>
              <w:rPr>
                <w:b/>
                <w:color w:val="000000"/>
                <w:spacing w:val="2"/>
                <w:sz w:val="28"/>
                <w:szCs w:val="28"/>
                <w:shd w:val="clear" w:color="auto" w:fill="FFFFFF"/>
              </w:rPr>
            </w:pPr>
            <w:r w:rsidRPr="009C0ACF">
              <w:rPr>
                <w:b/>
                <w:color w:val="000000"/>
                <w:spacing w:val="2"/>
                <w:sz w:val="28"/>
                <w:szCs w:val="28"/>
                <w:shd w:val="clear" w:color="auto" w:fill="FFFFFF"/>
              </w:rPr>
              <w:t xml:space="preserve">3-1. Отсутствует. </w:t>
            </w:r>
          </w:p>
        </w:tc>
        <w:tc>
          <w:tcPr>
            <w:tcW w:w="5245" w:type="dxa"/>
            <w:gridSpan w:val="3"/>
          </w:tcPr>
          <w:p w:rsidR="00B32E20" w:rsidRPr="009C0ACF" w:rsidRDefault="00B32E20" w:rsidP="00B32E20">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39. Ставки и тарифы</w:t>
            </w:r>
          </w:p>
          <w:p w:rsidR="00B32E20" w:rsidRPr="009C0ACF" w:rsidRDefault="00B32E20" w:rsidP="00B32E20">
            <w:pPr>
              <w:keepNext/>
              <w:keepLines/>
              <w:jc w:val="both"/>
              <w:rPr>
                <w:sz w:val="28"/>
                <w:szCs w:val="28"/>
              </w:rPr>
            </w:pPr>
            <w:r w:rsidRPr="009C0ACF">
              <w:rPr>
                <w:sz w:val="28"/>
                <w:szCs w:val="28"/>
              </w:rPr>
              <w:t>1. ..</w:t>
            </w:r>
          </w:p>
          <w:p w:rsidR="00B32E20" w:rsidRPr="009C0ACF" w:rsidRDefault="00B32E20" w:rsidP="00B32E20">
            <w:pPr>
              <w:keepNext/>
              <w:keepLines/>
              <w:jc w:val="both"/>
              <w:rPr>
                <w:sz w:val="28"/>
                <w:szCs w:val="28"/>
              </w:rPr>
            </w:pPr>
            <w:r w:rsidRPr="009C0ACF">
              <w:rPr>
                <w:sz w:val="28"/>
                <w:szCs w:val="28"/>
              </w:rPr>
              <w:t>2. …</w:t>
            </w:r>
          </w:p>
          <w:p w:rsidR="00B32E20" w:rsidRPr="009C0ACF" w:rsidRDefault="00B32E20" w:rsidP="00B32E20">
            <w:pPr>
              <w:keepNext/>
              <w:keepLines/>
              <w:jc w:val="both"/>
              <w:rPr>
                <w:sz w:val="28"/>
                <w:szCs w:val="28"/>
              </w:rPr>
            </w:pPr>
            <w:r w:rsidRPr="009C0ACF">
              <w:rPr>
                <w:sz w:val="28"/>
                <w:szCs w:val="28"/>
              </w:rPr>
              <w:t xml:space="preserve">3. … </w:t>
            </w:r>
          </w:p>
          <w:p w:rsidR="00B32E20" w:rsidRPr="009C0ACF" w:rsidRDefault="00B32E20" w:rsidP="00B32E20">
            <w:pPr>
              <w:keepNext/>
              <w:keepLines/>
              <w:jc w:val="both"/>
              <w:rPr>
                <w:b/>
                <w:color w:val="000000"/>
                <w:spacing w:val="2"/>
                <w:sz w:val="28"/>
                <w:szCs w:val="28"/>
                <w:shd w:val="clear" w:color="auto" w:fill="FFFFFF"/>
              </w:rPr>
            </w:pPr>
            <w:r w:rsidRPr="009C0ACF">
              <w:rPr>
                <w:b/>
                <w:sz w:val="28"/>
                <w:szCs w:val="28"/>
              </w:rPr>
              <w:t>3-1.</w:t>
            </w:r>
            <w:r w:rsidRPr="009C0ACF">
              <w:rPr>
                <w:sz w:val="28"/>
                <w:szCs w:val="28"/>
              </w:rPr>
              <w:t xml:space="preserve"> </w:t>
            </w:r>
            <w:r w:rsidRPr="009C0ACF">
              <w:rPr>
                <w:b/>
                <w:color w:val="000000"/>
                <w:spacing w:val="2"/>
                <w:sz w:val="28"/>
                <w:szCs w:val="28"/>
                <w:shd w:val="clear" w:color="auto" w:fill="FFFFFF"/>
              </w:rPr>
              <w:t xml:space="preserve"> В случае если условиями договора банковского займа предусмотрено открытие З</w:t>
            </w:r>
            <w:r w:rsidRPr="009C0ACF">
              <w:rPr>
                <w:b/>
                <w:sz w:val="28"/>
                <w:szCs w:val="28"/>
              </w:rPr>
              <w:t>аемщику банковского счета, все операции по такому счету, связанные с исполнением обязательств по договору</w:t>
            </w:r>
            <w:r w:rsidRPr="009C0ACF">
              <w:rPr>
                <w:b/>
                <w:color w:val="000000"/>
                <w:spacing w:val="2"/>
                <w:sz w:val="28"/>
                <w:szCs w:val="28"/>
                <w:shd w:val="clear" w:color="auto" w:fill="FFFFFF"/>
              </w:rPr>
              <w:t xml:space="preserve"> банковского займа</w:t>
            </w:r>
            <w:r w:rsidRPr="009C0ACF">
              <w:rPr>
                <w:b/>
                <w:sz w:val="28"/>
                <w:szCs w:val="28"/>
              </w:rPr>
              <w:t>, включая открытие счета, выдачу заемщику и зачисление на счет заемщика кредита (займа), должны осуществляется Банком без изъятия комиссий и иных платежей.</w:t>
            </w:r>
          </w:p>
          <w:p w:rsidR="00B32E20" w:rsidRPr="009C0ACF" w:rsidRDefault="00B32E20" w:rsidP="00B32E20">
            <w:pPr>
              <w:keepNext/>
              <w:keepLines/>
              <w:jc w:val="both"/>
              <w:rPr>
                <w:sz w:val="28"/>
                <w:szCs w:val="28"/>
              </w:rPr>
            </w:pPr>
          </w:p>
        </w:tc>
        <w:tc>
          <w:tcPr>
            <w:tcW w:w="4325" w:type="dxa"/>
          </w:tcPr>
          <w:p w:rsidR="00B32E20" w:rsidRPr="009C0ACF" w:rsidRDefault="00B32E20" w:rsidP="00B32E20">
            <w:pPr>
              <w:pStyle w:val="a8"/>
              <w:spacing w:after="0" w:line="240" w:lineRule="auto"/>
              <w:ind w:left="0" w:firstLine="709"/>
              <w:jc w:val="both"/>
              <w:rPr>
                <w:rFonts w:ascii="Times New Roman" w:hAnsi="Times New Roman"/>
                <w:sz w:val="28"/>
                <w:szCs w:val="28"/>
              </w:rPr>
            </w:pPr>
            <w:r w:rsidRPr="009C0ACF">
              <w:rPr>
                <w:rFonts w:ascii="Times New Roman" w:hAnsi="Times New Roman"/>
                <w:sz w:val="28"/>
                <w:szCs w:val="28"/>
              </w:rPr>
              <w:t>Комиссия за обслуживание или организацию кредита (займа), а также текущие счета, открытые для выдачи кредита и погашения кредита не могут признаваться как отдельный вид банковских операций по следующим  обстоятельствам:</w:t>
            </w:r>
          </w:p>
          <w:p w:rsidR="00B32E20" w:rsidRPr="009C0ACF" w:rsidRDefault="00B32E20" w:rsidP="00B32E20">
            <w:pPr>
              <w:pStyle w:val="a8"/>
              <w:spacing w:after="0" w:line="240" w:lineRule="auto"/>
              <w:ind w:left="0" w:firstLine="709"/>
              <w:jc w:val="both"/>
              <w:rPr>
                <w:rFonts w:ascii="Times New Roman" w:hAnsi="Times New Roman"/>
                <w:sz w:val="28"/>
                <w:szCs w:val="28"/>
              </w:rPr>
            </w:pPr>
            <w:r w:rsidRPr="009C0ACF">
              <w:rPr>
                <w:rFonts w:ascii="Times New Roman" w:hAnsi="Times New Roman"/>
                <w:sz w:val="28"/>
                <w:szCs w:val="28"/>
              </w:rPr>
              <w:t xml:space="preserve">1) комиссия за обслуж./организ.кредита – не считается самостоятельным видом банковских операций, за который можно будет изымать комиссию; </w:t>
            </w:r>
          </w:p>
          <w:p w:rsidR="00B32E20" w:rsidRPr="009C0ACF" w:rsidRDefault="00B32E20" w:rsidP="00B32E20">
            <w:pPr>
              <w:pStyle w:val="a8"/>
              <w:spacing w:after="0" w:line="240" w:lineRule="auto"/>
              <w:ind w:left="0" w:firstLine="709"/>
              <w:jc w:val="both"/>
              <w:rPr>
                <w:rFonts w:ascii="Times New Roman" w:hAnsi="Times New Roman"/>
                <w:sz w:val="28"/>
                <w:szCs w:val="28"/>
              </w:rPr>
            </w:pPr>
            <w:r w:rsidRPr="009C0ACF">
              <w:rPr>
                <w:rFonts w:ascii="Times New Roman" w:hAnsi="Times New Roman"/>
                <w:sz w:val="28"/>
                <w:szCs w:val="28"/>
              </w:rPr>
              <w:t xml:space="preserve">2) услуга должна быть направлена на удовлетворение потребностей клиента (заемщика) (ст. 683 ГК); </w:t>
            </w:r>
          </w:p>
          <w:p w:rsidR="00B32E20" w:rsidRPr="009C0ACF" w:rsidRDefault="00B32E20" w:rsidP="00B32E20">
            <w:pPr>
              <w:pStyle w:val="a8"/>
              <w:spacing w:after="0" w:line="240" w:lineRule="auto"/>
              <w:ind w:left="0" w:firstLine="709"/>
              <w:jc w:val="both"/>
              <w:rPr>
                <w:rFonts w:ascii="Times New Roman" w:hAnsi="Times New Roman"/>
                <w:sz w:val="28"/>
                <w:szCs w:val="28"/>
              </w:rPr>
            </w:pPr>
            <w:r w:rsidRPr="009C0ACF">
              <w:rPr>
                <w:rFonts w:ascii="Times New Roman" w:hAnsi="Times New Roman"/>
                <w:sz w:val="28"/>
                <w:szCs w:val="28"/>
              </w:rPr>
              <w:t>3) за пользование предмета займа заемщик выплачивает вознаграждение займодателю в размерах, определяемых в договорах, которые должны покрывать расходы в т.ч. связанные с обслуживанием займа;</w:t>
            </w:r>
          </w:p>
          <w:p w:rsidR="00B32E20" w:rsidRPr="009C0ACF" w:rsidRDefault="00B32E20" w:rsidP="00B32E20">
            <w:pPr>
              <w:pStyle w:val="a8"/>
              <w:spacing w:after="0" w:line="240" w:lineRule="auto"/>
              <w:ind w:left="0" w:firstLine="709"/>
              <w:jc w:val="both"/>
              <w:rPr>
                <w:rFonts w:ascii="Times New Roman" w:hAnsi="Times New Roman"/>
                <w:sz w:val="28"/>
                <w:szCs w:val="28"/>
              </w:rPr>
            </w:pPr>
            <w:r w:rsidRPr="009C0ACF">
              <w:rPr>
                <w:rFonts w:ascii="Times New Roman" w:hAnsi="Times New Roman"/>
                <w:sz w:val="28"/>
                <w:szCs w:val="28"/>
              </w:rPr>
              <w:t>4) обслуживание займа – производиться для внутреннего учета выданного кредита, правильности отражения в балансе баланса, корректности ведения начисляемых сумм вознаграждений, комиссии и остатка долга.</w:t>
            </w:r>
          </w:p>
          <w:p w:rsidR="00B32E20" w:rsidRPr="009C0ACF" w:rsidRDefault="00B32E20" w:rsidP="00B32E20">
            <w:pPr>
              <w:pStyle w:val="a8"/>
              <w:spacing w:after="0" w:line="240" w:lineRule="auto"/>
              <w:ind w:left="0" w:firstLine="709"/>
              <w:jc w:val="both"/>
              <w:rPr>
                <w:rFonts w:ascii="Times New Roman" w:hAnsi="Times New Roman"/>
                <w:sz w:val="28"/>
                <w:szCs w:val="28"/>
                <w:u w:val="single"/>
              </w:rPr>
            </w:pPr>
            <w:r w:rsidRPr="009C0ACF">
              <w:rPr>
                <w:rFonts w:ascii="Times New Roman" w:hAnsi="Times New Roman"/>
                <w:sz w:val="28"/>
                <w:szCs w:val="28"/>
              </w:rPr>
              <w:t xml:space="preserve">Кроме того, сам процесс банковской заемной операции включает в себя процесс рассмотрения, оформления, выдачи и обслуживанием банковского займа. Т.е. действия связанные с рассмотрением заявления и документов на получение займа,  организацией займа; выдачей займа сопряженное с </w:t>
            </w:r>
            <w:r w:rsidRPr="009C0ACF">
              <w:rPr>
                <w:rFonts w:ascii="Times New Roman" w:hAnsi="Times New Roman"/>
                <w:sz w:val="28"/>
                <w:szCs w:val="28"/>
                <w:u w:val="single"/>
              </w:rPr>
              <w:t xml:space="preserve">открытием и ведением текущего счета </w:t>
            </w:r>
            <w:r w:rsidRPr="009C0ACF">
              <w:rPr>
                <w:rFonts w:ascii="Times New Roman" w:hAnsi="Times New Roman"/>
                <w:sz w:val="28"/>
                <w:szCs w:val="28"/>
              </w:rPr>
              <w:t>являются составной частью процесса кредитования.</w:t>
            </w:r>
            <w:r w:rsidRPr="009C0ACF">
              <w:rPr>
                <w:rFonts w:ascii="Times New Roman" w:hAnsi="Times New Roman"/>
                <w:sz w:val="28"/>
                <w:szCs w:val="28"/>
                <w:u w:val="single"/>
              </w:rPr>
              <w:t xml:space="preserve"> </w:t>
            </w:r>
          </w:p>
          <w:p w:rsidR="00B32E20" w:rsidRPr="009C0ACF" w:rsidRDefault="00B32E20" w:rsidP="00B32E20">
            <w:pPr>
              <w:pStyle w:val="a8"/>
              <w:spacing w:after="0" w:line="240" w:lineRule="auto"/>
              <w:ind w:left="0" w:firstLine="709"/>
              <w:jc w:val="both"/>
              <w:rPr>
                <w:rFonts w:ascii="Times New Roman" w:hAnsi="Times New Roman"/>
                <w:sz w:val="28"/>
                <w:szCs w:val="28"/>
              </w:rPr>
            </w:pPr>
            <w:r w:rsidRPr="009C0ACF">
              <w:rPr>
                <w:rFonts w:ascii="Times New Roman" w:hAnsi="Times New Roman"/>
                <w:sz w:val="28"/>
                <w:szCs w:val="28"/>
              </w:rPr>
              <w:t xml:space="preserve">Таким образом, начисление вышеуказанных комиссий является необоснованными, и увеличивают финансовую нагрузку заемщика. </w:t>
            </w:r>
          </w:p>
          <w:p w:rsidR="00B32E20" w:rsidRPr="009C0ACF" w:rsidRDefault="00B32E20" w:rsidP="00B32E20">
            <w:pPr>
              <w:pStyle w:val="a8"/>
              <w:spacing w:after="0" w:line="240" w:lineRule="auto"/>
              <w:ind w:left="0" w:firstLine="709"/>
              <w:jc w:val="both"/>
              <w:rPr>
                <w:rFonts w:ascii="Times New Roman" w:hAnsi="Times New Roman"/>
                <w:sz w:val="28"/>
                <w:szCs w:val="28"/>
              </w:rPr>
            </w:pPr>
            <w:r w:rsidRPr="009C0ACF">
              <w:rPr>
                <w:rFonts w:ascii="Times New Roman" w:hAnsi="Times New Roman"/>
                <w:sz w:val="28"/>
                <w:szCs w:val="28"/>
              </w:rPr>
              <w:t xml:space="preserve">Поэтому необходимо запретить взимание комиссий за организацию кредита, в том числе комиссии связанные с рассмотрением заявления и документов на получение займа, организацией займа; выдачей займа сопряженное с открытием текущего счета. </w:t>
            </w:r>
          </w:p>
          <w:p w:rsidR="00B32E20" w:rsidRPr="009C0ACF" w:rsidRDefault="00B32E20" w:rsidP="00B32E20">
            <w:pPr>
              <w:keepNext/>
              <w:keepLines/>
              <w:jc w:val="both"/>
              <w:rPr>
                <w:sz w:val="28"/>
                <w:szCs w:val="28"/>
              </w:rPr>
            </w:pPr>
          </w:p>
        </w:tc>
      </w:tr>
      <w:tr w:rsidR="00FF1315" w:rsidRPr="009C0ACF" w:rsidTr="00A51A00">
        <w:tc>
          <w:tcPr>
            <w:tcW w:w="15417" w:type="dxa"/>
            <w:gridSpan w:val="9"/>
          </w:tcPr>
          <w:p w:rsidR="00FF1315" w:rsidRPr="009C0ACF" w:rsidRDefault="00B24B3B" w:rsidP="00FF1315">
            <w:pPr>
              <w:pStyle w:val="a8"/>
              <w:spacing w:after="0" w:line="240" w:lineRule="auto"/>
              <w:ind w:left="0" w:firstLine="709"/>
              <w:jc w:val="center"/>
              <w:rPr>
                <w:rFonts w:ascii="Times New Roman" w:hAnsi="Times New Roman"/>
                <w:sz w:val="28"/>
                <w:szCs w:val="28"/>
              </w:rPr>
            </w:pPr>
            <w:r w:rsidRPr="00B24B3B">
              <w:rPr>
                <w:rFonts w:ascii="Times New Roman" w:hAnsi="Times New Roman"/>
                <w:b/>
                <w:sz w:val="28"/>
                <w:szCs w:val="28"/>
              </w:rPr>
              <w:t xml:space="preserve">Закон Республики Казахстан </w:t>
            </w:r>
            <w:r>
              <w:rPr>
                <w:rFonts w:ascii="Times New Roman" w:hAnsi="Times New Roman"/>
                <w:b/>
                <w:sz w:val="28"/>
                <w:szCs w:val="28"/>
              </w:rPr>
              <w:t>«</w:t>
            </w:r>
            <w:r w:rsidR="00FF1315" w:rsidRPr="00FF1315">
              <w:rPr>
                <w:rFonts w:ascii="Times New Roman" w:hAnsi="Times New Roman"/>
                <w:b/>
                <w:sz w:val="28"/>
                <w:szCs w:val="28"/>
              </w:rPr>
              <w:t>О платежах и платежных системах</w:t>
            </w:r>
            <w:r>
              <w:rPr>
                <w:rFonts w:ascii="Times New Roman" w:hAnsi="Times New Roman"/>
                <w:b/>
                <w:sz w:val="28"/>
                <w:szCs w:val="28"/>
              </w:rPr>
              <w:t>»</w:t>
            </w:r>
            <w:r w:rsidR="00FF1315" w:rsidRPr="00FF1315">
              <w:rPr>
                <w:rFonts w:ascii="Times New Roman" w:hAnsi="Times New Roman"/>
                <w:b/>
                <w:sz w:val="28"/>
                <w:szCs w:val="28"/>
              </w:rPr>
              <w:t xml:space="preserve"> от 26 июля 2016 года № 11-VI ЗРК</w:t>
            </w:r>
          </w:p>
        </w:tc>
      </w:tr>
      <w:tr w:rsidR="00F15649" w:rsidRPr="009C0ACF" w:rsidTr="00A51A00">
        <w:tc>
          <w:tcPr>
            <w:tcW w:w="534" w:type="dxa"/>
            <w:gridSpan w:val="3"/>
          </w:tcPr>
          <w:p w:rsidR="00F15649" w:rsidRPr="009C0ACF" w:rsidRDefault="00C228CD" w:rsidP="00F15649">
            <w:pPr>
              <w:keepNext/>
              <w:keepLines/>
              <w:jc w:val="center"/>
              <w:rPr>
                <w:sz w:val="28"/>
                <w:szCs w:val="28"/>
              </w:rPr>
            </w:pPr>
            <w:r>
              <w:rPr>
                <w:sz w:val="28"/>
                <w:szCs w:val="28"/>
              </w:rPr>
              <w:t>34</w:t>
            </w:r>
          </w:p>
        </w:tc>
        <w:tc>
          <w:tcPr>
            <w:tcW w:w="1275" w:type="dxa"/>
          </w:tcPr>
          <w:p w:rsidR="00F15649" w:rsidRPr="009C0ACF" w:rsidRDefault="00F15649" w:rsidP="00F15649">
            <w:pPr>
              <w:jc w:val="center"/>
              <w:rPr>
                <w:b/>
                <w:sz w:val="28"/>
                <w:szCs w:val="28"/>
              </w:rPr>
            </w:pPr>
            <w:r w:rsidRPr="009C0ACF">
              <w:rPr>
                <w:b/>
                <w:sz w:val="28"/>
                <w:szCs w:val="28"/>
              </w:rPr>
              <w:t>Часть 3,</w:t>
            </w:r>
          </w:p>
          <w:p w:rsidR="00F15649" w:rsidRPr="009C0ACF" w:rsidRDefault="00F15649" w:rsidP="00F15649">
            <w:pPr>
              <w:keepNext/>
              <w:keepLines/>
              <w:jc w:val="center"/>
              <w:rPr>
                <w:b/>
                <w:sz w:val="28"/>
                <w:szCs w:val="28"/>
              </w:rPr>
            </w:pPr>
            <w:r w:rsidRPr="009C0ACF">
              <w:rPr>
                <w:b/>
                <w:sz w:val="28"/>
                <w:szCs w:val="28"/>
              </w:rPr>
              <w:t>пункта 10</w:t>
            </w:r>
          </w:p>
          <w:p w:rsidR="00F15649" w:rsidRPr="009C0ACF" w:rsidRDefault="00F15649" w:rsidP="00F15649">
            <w:pPr>
              <w:keepNext/>
              <w:keepLines/>
              <w:jc w:val="center"/>
              <w:rPr>
                <w:sz w:val="28"/>
                <w:szCs w:val="28"/>
              </w:rPr>
            </w:pPr>
            <w:r w:rsidRPr="009C0ACF">
              <w:rPr>
                <w:b/>
                <w:sz w:val="28"/>
                <w:szCs w:val="28"/>
              </w:rPr>
              <w:t>статьи 27</w:t>
            </w:r>
          </w:p>
        </w:tc>
        <w:tc>
          <w:tcPr>
            <w:tcW w:w="4038" w:type="dxa"/>
          </w:tcPr>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Не допускается обращение взыскания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а также находящиеся на банковских счетах по договору об образовательном накопительном вкладе, заключенном в соответствии с Законом Республики Казахстан "О Государственной образовательной накопительной системе".</w:t>
            </w:r>
          </w:p>
        </w:tc>
        <w:tc>
          <w:tcPr>
            <w:tcW w:w="5245" w:type="dxa"/>
            <w:gridSpan w:val="3"/>
          </w:tcPr>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p w:rsidR="00F15649" w:rsidRPr="009C0ACF" w:rsidRDefault="00F15649" w:rsidP="00F15649">
            <w:pPr>
              <w:keepNext/>
              <w:keepLines/>
              <w:ind w:firstLine="459"/>
              <w:jc w:val="both"/>
              <w:rPr>
                <w:color w:val="000000"/>
                <w:spacing w:val="2"/>
                <w:sz w:val="28"/>
                <w:szCs w:val="28"/>
                <w:shd w:val="clear" w:color="auto" w:fill="FFFFFF"/>
              </w:rPr>
            </w:pPr>
            <w:r w:rsidRPr="009C0ACF">
              <w:rPr>
                <w:color w:val="000000"/>
                <w:spacing w:val="2"/>
                <w:sz w:val="28"/>
                <w:szCs w:val="28"/>
                <w:shd w:val="clear" w:color="auto" w:fill="FFFFFF"/>
              </w:rPr>
              <w:t xml:space="preserve">Не допускается обращение взыскания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w:t>
            </w:r>
            <w:r w:rsidRPr="009C0ACF">
              <w:rPr>
                <w:b/>
                <w:sz w:val="28"/>
                <w:szCs w:val="28"/>
              </w:rPr>
              <w:t xml:space="preserve"> денег, предназначенных на содержание ребенка (алименты)</w:t>
            </w:r>
            <w:r>
              <w:rPr>
                <w:b/>
                <w:sz w:val="28"/>
                <w:szCs w:val="28"/>
              </w:rPr>
              <w:t xml:space="preserve"> при наличии специальных счетов для его ведения,</w:t>
            </w:r>
            <w:r w:rsidRPr="009C0ACF">
              <w:rPr>
                <w:color w:val="000000"/>
                <w:spacing w:val="2"/>
                <w:sz w:val="28"/>
                <w:szCs w:val="28"/>
                <w:shd w:val="clear" w:color="auto" w:fill="FFFFFF"/>
              </w:rPr>
              <w:t xml:space="preserve">  а также находящиеся на банковских счетах по договору об образовательном накопительном вкладе, заключенном в соответствии с Законом Республики Казахстан "О Государственной образовательной накопительной системе", </w:t>
            </w:r>
            <w:r w:rsidRPr="009C0ACF">
              <w:rPr>
                <w:b/>
                <w:sz w:val="28"/>
                <w:szCs w:val="28"/>
              </w:rPr>
              <w:t>д</w:t>
            </w:r>
            <w:r w:rsidRPr="009C0ACF">
              <w:rPr>
                <w:b/>
                <w:color w:val="000000"/>
                <w:spacing w:val="2"/>
                <w:sz w:val="28"/>
                <w:szCs w:val="28"/>
                <w:shd w:val="clear" w:color="auto" w:fill="FFFFFF"/>
              </w:rPr>
              <w:t xml:space="preserve">енег </w:t>
            </w:r>
            <w:r w:rsidRPr="009C0ACF">
              <w:rPr>
                <w:b/>
                <w:sz w:val="28"/>
                <w:szCs w:val="28"/>
              </w:rPr>
              <w:t xml:space="preserve">для </w:t>
            </w:r>
            <w:r w:rsidRPr="009C0ACF">
              <w:rPr>
                <w:b/>
                <w:color w:val="000000"/>
                <w:spacing w:val="2"/>
                <w:sz w:val="28"/>
                <w:szCs w:val="28"/>
                <w:shd w:val="clear" w:color="auto" w:fill="FFFFFF"/>
              </w:rPr>
              <w:t xml:space="preserve">строительных сбережений, </w:t>
            </w:r>
            <w:r w:rsidRPr="009C0ACF">
              <w:rPr>
                <w:b/>
                <w:sz w:val="28"/>
                <w:szCs w:val="28"/>
              </w:rPr>
              <w:t xml:space="preserve"> находящихся на сберегательных счетах.</w:t>
            </w:r>
          </w:p>
          <w:p w:rsidR="00F15649" w:rsidRPr="009C0ACF" w:rsidRDefault="00F15649" w:rsidP="00F15649">
            <w:pPr>
              <w:keepNext/>
              <w:keepLines/>
              <w:ind w:firstLine="459"/>
              <w:jc w:val="both"/>
              <w:rPr>
                <w:sz w:val="28"/>
                <w:szCs w:val="28"/>
              </w:rPr>
            </w:pPr>
          </w:p>
        </w:tc>
        <w:tc>
          <w:tcPr>
            <w:tcW w:w="4325" w:type="dxa"/>
          </w:tcPr>
          <w:p w:rsidR="00F15649" w:rsidRPr="009C0ACF" w:rsidRDefault="00F15649" w:rsidP="00F15649">
            <w:pPr>
              <w:ind w:firstLine="424"/>
              <w:jc w:val="both"/>
              <w:rPr>
                <w:sz w:val="28"/>
                <w:szCs w:val="28"/>
              </w:rPr>
            </w:pPr>
            <w:r w:rsidRPr="009C0ACF">
              <w:rPr>
                <w:b/>
                <w:sz w:val="28"/>
                <w:szCs w:val="28"/>
              </w:rPr>
              <w:t>1. Относительно алиментов</w:t>
            </w:r>
            <w:r w:rsidRPr="009C0ACF">
              <w:rPr>
                <w:sz w:val="28"/>
                <w:szCs w:val="28"/>
              </w:rPr>
              <w:t xml:space="preserve"> Данный вопрос связан с тем, что алименты не указаны в статье 36 Закона «О банках и банковской деятельности» как средства, не подлежащие взысканию. </w:t>
            </w:r>
          </w:p>
          <w:p w:rsidR="00F15649" w:rsidRPr="009C0ACF" w:rsidRDefault="00F15649" w:rsidP="00F15649">
            <w:pPr>
              <w:ind w:firstLine="709"/>
              <w:jc w:val="both"/>
              <w:rPr>
                <w:sz w:val="28"/>
                <w:szCs w:val="28"/>
              </w:rPr>
            </w:pPr>
            <w:r w:rsidRPr="009C0ACF">
              <w:rPr>
                <w:sz w:val="28"/>
                <w:szCs w:val="28"/>
              </w:rPr>
              <w:t xml:space="preserve">Вместе с тем, алименты направлены на содержание несовершеннолетнего, и регулируется статьей 66 «Имущественные права ребенка» Кодекса «О браке и семье», т.е. алименты должны быть расходованы в интересах ребенка, а ни должника. </w:t>
            </w:r>
          </w:p>
          <w:p w:rsidR="00F15649" w:rsidRPr="009C0ACF" w:rsidRDefault="00F15649" w:rsidP="00F15649">
            <w:pPr>
              <w:keepNext/>
              <w:keepLines/>
              <w:jc w:val="both"/>
              <w:rPr>
                <w:sz w:val="28"/>
                <w:szCs w:val="28"/>
              </w:rPr>
            </w:pPr>
            <w:r w:rsidRPr="009C0ACF">
              <w:rPr>
                <w:sz w:val="28"/>
                <w:szCs w:val="28"/>
              </w:rPr>
              <w:t xml:space="preserve">Поэтому необходимо в этой части внести изменения.  </w:t>
            </w:r>
          </w:p>
          <w:p w:rsidR="00F15649" w:rsidRPr="009C0ACF" w:rsidRDefault="00F15649" w:rsidP="00F15649">
            <w:pPr>
              <w:ind w:firstLine="424"/>
              <w:jc w:val="both"/>
              <w:rPr>
                <w:b/>
                <w:sz w:val="28"/>
                <w:szCs w:val="28"/>
              </w:rPr>
            </w:pPr>
            <w:r w:rsidRPr="009C0ACF">
              <w:rPr>
                <w:b/>
                <w:sz w:val="28"/>
                <w:szCs w:val="28"/>
              </w:rPr>
              <w:t>2. Относительно  денег, находящиеся на сберегательных счетах другого банка предназначенные для жилищного строительства.</w:t>
            </w:r>
          </w:p>
          <w:p w:rsidR="00F15649" w:rsidRPr="009C0ACF" w:rsidRDefault="00F15649" w:rsidP="00F15649">
            <w:pPr>
              <w:ind w:firstLine="424"/>
              <w:jc w:val="both"/>
              <w:rPr>
                <w:sz w:val="28"/>
                <w:szCs w:val="28"/>
              </w:rPr>
            </w:pPr>
            <w:r w:rsidRPr="009C0ACF">
              <w:rPr>
                <w:sz w:val="28"/>
                <w:szCs w:val="28"/>
              </w:rPr>
              <w:t xml:space="preserve">В рамках исполнения пункта 3 протокола совещания у Первого заместителя Премьер-Министра Мамина А.У. № 17-5/05-1677 от 10 апреля т.г.  </w:t>
            </w:r>
          </w:p>
        </w:tc>
      </w:tr>
      <w:tr w:rsidR="00F15649" w:rsidRPr="009C0ACF" w:rsidTr="00A51A00">
        <w:tc>
          <w:tcPr>
            <w:tcW w:w="534" w:type="dxa"/>
            <w:gridSpan w:val="3"/>
          </w:tcPr>
          <w:p w:rsidR="00F15649" w:rsidRPr="009C0ACF" w:rsidRDefault="00C228CD" w:rsidP="00F15649">
            <w:pPr>
              <w:keepNext/>
              <w:keepLines/>
              <w:jc w:val="center"/>
              <w:rPr>
                <w:sz w:val="28"/>
                <w:szCs w:val="28"/>
              </w:rPr>
            </w:pPr>
            <w:r>
              <w:rPr>
                <w:sz w:val="28"/>
                <w:szCs w:val="28"/>
              </w:rPr>
              <w:t>35</w:t>
            </w:r>
          </w:p>
        </w:tc>
        <w:tc>
          <w:tcPr>
            <w:tcW w:w="1275" w:type="dxa"/>
          </w:tcPr>
          <w:p w:rsidR="00F15649" w:rsidRPr="009C0ACF" w:rsidRDefault="00F15649" w:rsidP="00F15649">
            <w:pPr>
              <w:jc w:val="center"/>
              <w:rPr>
                <w:b/>
                <w:sz w:val="28"/>
                <w:szCs w:val="28"/>
              </w:rPr>
            </w:pPr>
            <w:r w:rsidRPr="009C0ACF">
              <w:rPr>
                <w:b/>
                <w:sz w:val="28"/>
                <w:szCs w:val="28"/>
              </w:rPr>
              <w:t>часть 2</w:t>
            </w:r>
          </w:p>
          <w:p w:rsidR="00F15649" w:rsidRPr="009C0ACF" w:rsidRDefault="00F15649" w:rsidP="00F15649">
            <w:pPr>
              <w:jc w:val="center"/>
              <w:rPr>
                <w:b/>
                <w:sz w:val="28"/>
                <w:szCs w:val="28"/>
              </w:rPr>
            </w:pPr>
            <w:r w:rsidRPr="009C0ACF">
              <w:rPr>
                <w:b/>
                <w:sz w:val="28"/>
                <w:szCs w:val="28"/>
              </w:rPr>
              <w:t>пункта 11</w:t>
            </w:r>
          </w:p>
          <w:p w:rsidR="00F15649" w:rsidRPr="009C0ACF" w:rsidRDefault="00F15649" w:rsidP="00F15649">
            <w:pPr>
              <w:jc w:val="center"/>
              <w:rPr>
                <w:b/>
                <w:sz w:val="28"/>
                <w:szCs w:val="28"/>
              </w:rPr>
            </w:pPr>
            <w:r w:rsidRPr="009C0ACF">
              <w:rPr>
                <w:b/>
                <w:sz w:val="28"/>
                <w:szCs w:val="28"/>
              </w:rPr>
              <w:t>статьи 27</w:t>
            </w:r>
          </w:p>
        </w:tc>
        <w:tc>
          <w:tcPr>
            <w:tcW w:w="4038" w:type="dxa"/>
          </w:tcPr>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11. Приостановление расходных операций по банковскому счету отправителя денег на основании соответствующих решений и (или)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 и физических лицах, включенных в перечень организаций и лиц, связанных с финансированием терроризма и экстремизма, а также временное ограничение на распоряжение имуществом на основании актов о временном ограничении на распоряжение имуществом, наложение ареста на деньги, находящиеся на банковском счете отправителя денег, на основании актов о наложении ареста на деньги клиента осуществляются в порядке и случаях, предусмотренных законами Республики Казахстан.</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Не допускаются наложение ареста, приостановление расходных операций, временное ограничение на распоряжение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а также денег, внесенных на условиях депозита нотариуса.</w:t>
            </w:r>
          </w:p>
        </w:tc>
        <w:tc>
          <w:tcPr>
            <w:tcW w:w="5245" w:type="dxa"/>
            <w:gridSpan w:val="3"/>
          </w:tcPr>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11. Приостановление расходных операций по банковскому счету отправителя денег на основании соответствующих решений и (или)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 и физических лицах, включенных в перечень организаций и лиц, связанных с финансированием терроризма и экстремизма, а также временное ограничение на распоряжение имуществом на основании актов о временном ограничении на распоряжение имуществом, наложение ареста на деньги, находящиеся на банковском счете отправителя денег, на основании актов о наложении ареста на деньги клиента осуществляются в порядке и случаях, предусмотренных законами Республики Казахстан.</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xml:space="preserve">      Не допускаются наложение ареста, приостановление расходных операций, временное ограничение на распоряжение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а также денег, внесенных на условиях депозита нотариуса и </w:t>
            </w:r>
            <w:r w:rsidRPr="009C0ACF">
              <w:rPr>
                <w:b/>
                <w:color w:val="000000"/>
                <w:spacing w:val="2"/>
                <w:sz w:val="28"/>
                <w:szCs w:val="28"/>
                <w:shd w:val="clear" w:color="auto" w:fill="FFFFFF"/>
              </w:rPr>
              <w:t>на</w:t>
            </w:r>
            <w:r w:rsidRPr="009C0ACF">
              <w:rPr>
                <w:color w:val="000000"/>
                <w:spacing w:val="2"/>
                <w:sz w:val="28"/>
                <w:szCs w:val="28"/>
                <w:shd w:val="clear" w:color="auto" w:fill="FFFFFF"/>
              </w:rPr>
              <w:t xml:space="preserve"> </w:t>
            </w:r>
            <w:r w:rsidRPr="009C0ACF">
              <w:rPr>
                <w:b/>
                <w:sz w:val="28"/>
                <w:szCs w:val="28"/>
              </w:rPr>
              <w:t>деньги, предназначенные на содержание ребенка (алименты) при наличии специальных счетов для его ведения</w:t>
            </w:r>
            <w:r w:rsidRPr="009C0ACF">
              <w:rPr>
                <w:color w:val="000000"/>
                <w:spacing w:val="2"/>
                <w:sz w:val="28"/>
                <w:szCs w:val="28"/>
                <w:shd w:val="clear" w:color="auto" w:fill="FFFFFF"/>
              </w:rPr>
              <w:t>.</w:t>
            </w:r>
          </w:p>
        </w:tc>
        <w:tc>
          <w:tcPr>
            <w:tcW w:w="4325" w:type="dxa"/>
          </w:tcPr>
          <w:p w:rsidR="00F15649" w:rsidRPr="009C0ACF" w:rsidRDefault="00F15649" w:rsidP="00F15649">
            <w:pPr>
              <w:pStyle w:val="a8"/>
              <w:spacing w:after="0" w:line="240" w:lineRule="auto"/>
              <w:ind w:left="0" w:firstLine="709"/>
              <w:jc w:val="both"/>
              <w:rPr>
                <w:rFonts w:ascii="Times New Roman" w:hAnsi="Times New Roman"/>
                <w:sz w:val="28"/>
                <w:szCs w:val="28"/>
              </w:rPr>
            </w:pPr>
          </w:p>
        </w:tc>
      </w:tr>
      <w:tr w:rsidR="00F15649" w:rsidRPr="009C0ACF" w:rsidTr="00A51A00">
        <w:tc>
          <w:tcPr>
            <w:tcW w:w="534" w:type="dxa"/>
            <w:gridSpan w:val="3"/>
          </w:tcPr>
          <w:p w:rsidR="00F15649" w:rsidRPr="009C0ACF" w:rsidRDefault="00C228CD" w:rsidP="00F15649">
            <w:pPr>
              <w:keepNext/>
              <w:keepLines/>
              <w:jc w:val="center"/>
              <w:rPr>
                <w:sz w:val="28"/>
                <w:szCs w:val="28"/>
              </w:rPr>
            </w:pPr>
            <w:r>
              <w:rPr>
                <w:sz w:val="28"/>
                <w:szCs w:val="28"/>
              </w:rPr>
              <w:t>36</w:t>
            </w:r>
          </w:p>
        </w:tc>
        <w:tc>
          <w:tcPr>
            <w:tcW w:w="1275" w:type="dxa"/>
          </w:tcPr>
          <w:p w:rsidR="00F15649" w:rsidRPr="009C0ACF" w:rsidRDefault="00F15649" w:rsidP="00F15649">
            <w:pPr>
              <w:jc w:val="center"/>
              <w:rPr>
                <w:b/>
                <w:sz w:val="28"/>
                <w:szCs w:val="28"/>
              </w:rPr>
            </w:pPr>
            <w:r w:rsidRPr="009C0ACF">
              <w:rPr>
                <w:b/>
                <w:sz w:val="28"/>
                <w:szCs w:val="28"/>
              </w:rPr>
              <w:t>Подпункт  5)</w:t>
            </w:r>
          </w:p>
          <w:p w:rsidR="00F15649" w:rsidRPr="009C0ACF" w:rsidRDefault="00F15649" w:rsidP="00F15649">
            <w:pPr>
              <w:jc w:val="center"/>
              <w:rPr>
                <w:b/>
                <w:sz w:val="28"/>
                <w:szCs w:val="28"/>
              </w:rPr>
            </w:pPr>
            <w:r w:rsidRPr="009C0ACF">
              <w:rPr>
                <w:b/>
                <w:sz w:val="28"/>
                <w:szCs w:val="28"/>
              </w:rPr>
              <w:t>пункта 7</w:t>
            </w:r>
          </w:p>
          <w:p w:rsidR="00F15649" w:rsidRPr="009C0ACF" w:rsidRDefault="00F15649" w:rsidP="00F15649">
            <w:pPr>
              <w:jc w:val="center"/>
              <w:rPr>
                <w:b/>
                <w:sz w:val="28"/>
                <w:szCs w:val="28"/>
              </w:rPr>
            </w:pPr>
            <w:r w:rsidRPr="009C0ACF">
              <w:rPr>
                <w:b/>
                <w:sz w:val="28"/>
                <w:szCs w:val="28"/>
              </w:rPr>
              <w:t xml:space="preserve">статьи 46 </w:t>
            </w:r>
          </w:p>
        </w:tc>
        <w:tc>
          <w:tcPr>
            <w:tcW w:w="4038" w:type="dxa"/>
          </w:tcPr>
          <w:p w:rsidR="00F15649" w:rsidRPr="009C0ACF" w:rsidRDefault="00F15649" w:rsidP="00F15649">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46. Исполнение указания</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1. …</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1) при необеспечении отправителем денег суммы денег, необходимой для осуществления платежа и (или) перевода, если договором не предусмотрено оказание поставщиком платежных услуг клиенту услуги по предоставлению кредита для осуществления данного платежа и (или) перевода денег;</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между отправителем и банком отправителя денег;</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3) при несоблюдении инициатором требований к порядку составления и предъявления указания и (или) иных требований, установленных законодательством Республики Казахстан и (или) условиями договора;</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4)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rsidR="00F15649" w:rsidRPr="009C0ACF" w:rsidRDefault="00F15649" w:rsidP="00F15649">
            <w:pPr>
              <w:keepNext/>
              <w:keepLines/>
              <w:jc w:val="both"/>
              <w:rPr>
                <w:color w:val="000000"/>
                <w:spacing w:val="2"/>
                <w:sz w:val="28"/>
                <w:szCs w:val="28"/>
                <w:shd w:val="clear" w:color="auto" w:fill="FFFFFF"/>
              </w:rPr>
            </w:pPr>
            <w:r w:rsidRPr="009C0ACF">
              <w:rPr>
                <w:b/>
                <w:color w:val="000000"/>
                <w:spacing w:val="2"/>
                <w:sz w:val="28"/>
                <w:szCs w:val="28"/>
                <w:shd w:val="clear" w:color="auto" w:fill="FFFFFF"/>
              </w:rPr>
              <w:t>      5)</w:t>
            </w:r>
            <w:r w:rsidRPr="009C0ACF">
              <w:rPr>
                <w:color w:val="000000"/>
                <w:spacing w:val="2"/>
                <w:sz w:val="28"/>
                <w:szCs w:val="28"/>
                <w:shd w:val="clear" w:color="auto" w:fill="FFFFFF"/>
              </w:rPr>
              <w:t xml:space="preserve"> в случаях, когда требование о взыскании денег с банковского счета предъявлено к банковскому счету, предназначенному для зачисления пособий, выплачиваемых из государственного бюджета, и (или) социальных выплат из Государственного фонда социального страхования, жилищных выплат, денег, внесенных на условиях депозита нотариуса;</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6)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7)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первоочередном порядке в соответствии с законодательством Республики Казахстан.</w:t>
            </w:r>
          </w:p>
          <w:p w:rsidR="00F15649" w:rsidRPr="009C0ACF" w:rsidRDefault="00F15649" w:rsidP="00F15649">
            <w:pPr>
              <w:keepNext/>
              <w:keepLines/>
              <w:jc w:val="both"/>
              <w:rPr>
                <w:color w:val="000000"/>
                <w:spacing w:val="2"/>
                <w:sz w:val="28"/>
                <w:szCs w:val="28"/>
                <w:shd w:val="clear" w:color="auto" w:fill="FFFFFF"/>
              </w:rPr>
            </w:pPr>
          </w:p>
        </w:tc>
        <w:tc>
          <w:tcPr>
            <w:tcW w:w="5245" w:type="dxa"/>
            <w:gridSpan w:val="3"/>
          </w:tcPr>
          <w:p w:rsidR="00F15649" w:rsidRPr="009C0ACF" w:rsidRDefault="00F15649" w:rsidP="00F15649">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46. Исполнение указания</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1. …</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1) при необеспечении отправителем денег суммы денег, необходимой для осуществления платежа и (или) перевода, если договором не предусмотрено оказание поставщиком платежных услуг клиенту услуги по предоставлению кредита для осуществления данного платежа и (или) перевода денег;</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между отправителем и банком отправителя денег;</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3) при несоблюдении инициатором требований к порядку составления и предъявления указания и (или) иных требований, установленных законодательством Республики Казахстан и (или) условиями договора;</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4)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rsidR="00F15649" w:rsidRPr="009C0ACF" w:rsidRDefault="00F15649" w:rsidP="00F15649">
            <w:pPr>
              <w:keepNext/>
              <w:keepLines/>
              <w:ind w:firstLine="459"/>
              <w:jc w:val="both"/>
              <w:rPr>
                <w:color w:val="000000"/>
                <w:spacing w:val="2"/>
                <w:sz w:val="28"/>
                <w:szCs w:val="28"/>
                <w:shd w:val="clear" w:color="auto" w:fill="FFFFFF"/>
              </w:rPr>
            </w:pPr>
            <w:r w:rsidRPr="009C0ACF">
              <w:rPr>
                <w:b/>
                <w:color w:val="000000"/>
                <w:spacing w:val="2"/>
                <w:sz w:val="28"/>
                <w:szCs w:val="28"/>
                <w:shd w:val="clear" w:color="auto" w:fill="FFFFFF"/>
              </w:rPr>
              <w:t>      5)</w:t>
            </w:r>
            <w:r w:rsidRPr="009C0ACF">
              <w:rPr>
                <w:color w:val="000000"/>
                <w:spacing w:val="2"/>
                <w:sz w:val="28"/>
                <w:szCs w:val="28"/>
                <w:shd w:val="clear" w:color="auto" w:fill="FFFFFF"/>
              </w:rPr>
              <w:t xml:space="preserve"> в случаях, когда требование о взыскании денег с банковского счета предъявлено к банковскому счету, предназначенному для зачисления пособий, выплачиваемых из государственного бюджета, и (или) социальных выплат из Государственного фонда социального страхования, жилищных выплат, денег, внесенных на условиях депозита нотариуса, </w:t>
            </w:r>
            <w:r w:rsidRPr="009C0ACF">
              <w:rPr>
                <w:b/>
                <w:sz w:val="28"/>
                <w:szCs w:val="28"/>
              </w:rPr>
              <w:t xml:space="preserve"> д</w:t>
            </w:r>
            <w:r w:rsidRPr="009C0ACF">
              <w:rPr>
                <w:b/>
                <w:color w:val="000000"/>
                <w:spacing w:val="2"/>
                <w:sz w:val="28"/>
                <w:szCs w:val="28"/>
                <w:shd w:val="clear" w:color="auto" w:fill="FFFFFF"/>
              </w:rPr>
              <w:t xml:space="preserve">енег </w:t>
            </w:r>
            <w:r w:rsidRPr="009C0ACF">
              <w:rPr>
                <w:b/>
                <w:sz w:val="28"/>
                <w:szCs w:val="28"/>
              </w:rPr>
              <w:t xml:space="preserve">для </w:t>
            </w:r>
            <w:r w:rsidRPr="009C0ACF">
              <w:rPr>
                <w:b/>
                <w:color w:val="000000"/>
                <w:spacing w:val="2"/>
                <w:sz w:val="28"/>
                <w:szCs w:val="28"/>
                <w:shd w:val="clear" w:color="auto" w:fill="FFFFFF"/>
              </w:rPr>
              <w:t xml:space="preserve">строительных сбережений, </w:t>
            </w:r>
            <w:r w:rsidRPr="009C0ACF">
              <w:rPr>
                <w:b/>
                <w:sz w:val="28"/>
                <w:szCs w:val="28"/>
              </w:rPr>
              <w:t xml:space="preserve"> находящихся на сберегательных счетах</w:t>
            </w:r>
            <w:r>
              <w:rPr>
                <w:b/>
                <w:sz w:val="28"/>
                <w:szCs w:val="28"/>
              </w:rPr>
              <w:t xml:space="preserve"> и </w:t>
            </w:r>
            <w:r w:rsidRPr="009C0ACF">
              <w:rPr>
                <w:b/>
                <w:sz w:val="28"/>
                <w:szCs w:val="28"/>
              </w:rPr>
              <w:t>денег, предназначенных на содержание ребенка (алименты)</w:t>
            </w:r>
            <w:r>
              <w:rPr>
                <w:b/>
                <w:sz w:val="28"/>
                <w:szCs w:val="28"/>
              </w:rPr>
              <w:t xml:space="preserve"> при наличии специальных счетов для его ведения</w:t>
            </w:r>
            <w:r w:rsidRPr="009C0ACF">
              <w:rPr>
                <w:b/>
                <w:sz w:val="28"/>
                <w:szCs w:val="28"/>
              </w:rPr>
              <w:t>;</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6) …</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7) …</w:t>
            </w:r>
          </w:p>
          <w:p w:rsidR="00F15649" w:rsidRPr="009C0ACF" w:rsidRDefault="00F15649" w:rsidP="00F15649">
            <w:pPr>
              <w:keepNext/>
              <w:keepLines/>
              <w:jc w:val="both"/>
              <w:rPr>
                <w:color w:val="000000"/>
                <w:spacing w:val="2"/>
                <w:sz w:val="28"/>
                <w:szCs w:val="28"/>
                <w:shd w:val="clear" w:color="auto" w:fill="FFFFFF"/>
              </w:rPr>
            </w:pPr>
          </w:p>
        </w:tc>
        <w:tc>
          <w:tcPr>
            <w:tcW w:w="4325" w:type="dxa"/>
          </w:tcPr>
          <w:p w:rsidR="00F15649" w:rsidRPr="009C0ACF" w:rsidRDefault="00F15649" w:rsidP="00F15649">
            <w:pPr>
              <w:pStyle w:val="a8"/>
              <w:spacing w:after="0" w:line="240" w:lineRule="auto"/>
              <w:ind w:left="0" w:firstLine="709"/>
              <w:jc w:val="both"/>
              <w:rPr>
                <w:rFonts w:ascii="Times New Roman" w:hAnsi="Times New Roman"/>
                <w:sz w:val="28"/>
                <w:szCs w:val="28"/>
              </w:rPr>
            </w:pPr>
          </w:p>
        </w:tc>
      </w:tr>
      <w:tr w:rsidR="00F15649" w:rsidRPr="009C0ACF" w:rsidTr="00A51A00">
        <w:tc>
          <w:tcPr>
            <w:tcW w:w="15417" w:type="dxa"/>
            <w:gridSpan w:val="9"/>
          </w:tcPr>
          <w:p w:rsidR="00F15649" w:rsidRPr="009C0ACF" w:rsidRDefault="00A51A00" w:rsidP="004D3122">
            <w:pPr>
              <w:pStyle w:val="a8"/>
              <w:spacing w:after="0" w:line="240" w:lineRule="auto"/>
              <w:ind w:left="0" w:firstLine="709"/>
              <w:jc w:val="center"/>
              <w:rPr>
                <w:rFonts w:ascii="Times New Roman" w:hAnsi="Times New Roman"/>
                <w:sz w:val="28"/>
                <w:szCs w:val="28"/>
              </w:rPr>
            </w:pPr>
            <w:r w:rsidRPr="00A51A00">
              <w:rPr>
                <w:rFonts w:ascii="Times New Roman" w:hAnsi="Times New Roman"/>
                <w:b/>
                <w:sz w:val="28"/>
                <w:szCs w:val="28"/>
              </w:rPr>
              <w:t xml:space="preserve">Закон Республики Казахстан </w:t>
            </w:r>
            <w:r w:rsidR="004D3122">
              <w:rPr>
                <w:rFonts w:ascii="Times New Roman" w:hAnsi="Times New Roman"/>
                <w:b/>
                <w:sz w:val="28"/>
                <w:szCs w:val="28"/>
              </w:rPr>
              <w:t>«</w:t>
            </w:r>
            <w:r w:rsidR="004D3122" w:rsidRPr="004D3122">
              <w:rPr>
                <w:rFonts w:ascii="Times New Roman" w:hAnsi="Times New Roman"/>
                <w:b/>
                <w:sz w:val="28"/>
                <w:szCs w:val="28"/>
              </w:rPr>
              <w:t>Об ипотеке недвижимого имущества</w:t>
            </w:r>
            <w:r w:rsidR="004D3122">
              <w:rPr>
                <w:rFonts w:ascii="Times New Roman" w:hAnsi="Times New Roman"/>
                <w:b/>
                <w:sz w:val="28"/>
                <w:szCs w:val="28"/>
              </w:rPr>
              <w:t>»</w:t>
            </w:r>
          </w:p>
        </w:tc>
      </w:tr>
      <w:tr w:rsidR="00F15649" w:rsidRPr="009C0ACF" w:rsidTr="00A51A00">
        <w:tc>
          <w:tcPr>
            <w:tcW w:w="534" w:type="dxa"/>
            <w:gridSpan w:val="3"/>
          </w:tcPr>
          <w:p w:rsidR="00F15649" w:rsidRPr="009C0ACF" w:rsidRDefault="00C228CD" w:rsidP="00F15649">
            <w:pPr>
              <w:keepNext/>
              <w:keepLines/>
              <w:jc w:val="center"/>
              <w:rPr>
                <w:sz w:val="28"/>
                <w:szCs w:val="28"/>
              </w:rPr>
            </w:pPr>
            <w:r>
              <w:rPr>
                <w:sz w:val="28"/>
                <w:szCs w:val="28"/>
              </w:rPr>
              <w:t>37</w:t>
            </w:r>
          </w:p>
        </w:tc>
        <w:tc>
          <w:tcPr>
            <w:tcW w:w="1275" w:type="dxa"/>
          </w:tcPr>
          <w:p w:rsidR="00F15649" w:rsidRPr="009C0ACF" w:rsidRDefault="00F15649" w:rsidP="00F15649">
            <w:pPr>
              <w:keepNext/>
              <w:keepLines/>
              <w:jc w:val="center"/>
              <w:rPr>
                <w:b/>
                <w:sz w:val="28"/>
                <w:szCs w:val="28"/>
              </w:rPr>
            </w:pPr>
            <w:r w:rsidRPr="009C0ACF">
              <w:rPr>
                <w:b/>
                <w:sz w:val="28"/>
                <w:szCs w:val="28"/>
              </w:rPr>
              <w:t xml:space="preserve">Новый </w:t>
            </w:r>
          </w:p>
          <w:p w:rsidR="00F15649" w:rsidRPr="009C0ACF" w:rsidRDefault="00F15649" w:rsidP="00F15649">
            <w:pPr>
              <w:keepNext/>
              <w:keepLines/>
              <w:jc w:val="center"/>
              <w:rPr>
                <w:b/>
                <w:sz w:val="28"/>
                <w:szCs w:val="28"/>
              </w:rPr>
            </w:pPr>
            <w:r w:rsidRPr="009C0ACF">
              <w:rPr>
                <w:b/>
                <w:sz w:val="28"/>
                <w:szCs w:val="28"/>
              </w:rPr>
              <w:t>пункт 1-1</w:t>
            </w:r>
          </w:p>
          <w:p w:rsidR="00F15649" w:rsidRPr="009C0ACF" w:rsidRDefault="00F15649" w:rsidP="00F15649">
            <w:pPr>
              <w:keepNext/>
              <w:keepLines/>
              <w:jc w:val="center"/>
              <w:rPr>
                <w:b/>
                <w:sz w:val="28"/>
                <w:szCs w:val="28"/>
              </w:rPr>
            </w:pPr>
            <w:r w:rsidRPr="009C0ACF">
              <w:rPr>
                <w:b/>
                <w:sz w:val="28"/>
                <w:szCs w:val="28"/>
              </w:rPr>
              <w:t xml:space="preserve">Статьи 20 </w:t>
            </w:r>
          </w:p>
        </w:tc>
        <w:tc>
          <w:tcPr>
            <w:tcW w:w="4038" w:type="dxa"/>
          </w:tcPr>
          <w:p w:rsidR="00F15649" w:rsidRPr="009C0ACF" w:rsidRDefault="00F15649" w:rsidP="00F15649">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20. Основание и способы реализации ипотеки</w:t>
            </w:r>
          </w:p>
          <w:p w:rsidR="00F15649" w:rsidRPr="009C0ACF" w:rsidRDefault="00F15649" w:rsidP="00F15649">
            <w:pPr>
              <w:keepNext/>
              <w:keepLines/>
              <w:ind w:firstLine="424"/>
              <w:jc w:val="both"/>
              <w:rPr>
                <w:bCs/>
                <w:color w:val="000000"/>
                <w:spacing w:val="2"/>
                <w:sz w:val="28"/>
                <w:szCs w:val="28"/>
                <w:shd w:val="clear" w:color="auto" w:fill="FFFFFF"/>
              </w:rPr>
            </w:pPr>
            <w:r w:rsidRPr="009C0ACF">
              <w:rPr>
                <w:bCs/>
                <w:color w:val="000000"/>
                <w:spacing w:val="2"/>
                <w:sz w:val="28"/>
                <w:szCs w:val="28"/>
                <w:shd w:val="clear" w:color="auto" w:fill="FFFFFF"/>
              </w:rPr>
              <w:t>1. 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 за которое он отвечает.</w:t>
            </w:r>
          </w:p>
          <w:p w:rsidR="00F15649" w:rsidRPr="009C0ACF" w:rsidRDefault="00F15649" w:rsidP="00F15649">
            <w:pPr>
              <w:keepNext/>
              <w:keepLines/>
              <w:ind w:firstLine="424"/>
              <w:jc w:val="both"/>
              <w:rPr>
                <w:b/>
                <w:bCs/>
                <w:color w:val="000000"/>
                <w:spacing w:val="2"/>
                <w:sz w:val="28"/>
                <w:szCs w:val="28"/>
                <w:shd w:val="clear" w:color="auto" w:fill="FFFFFF"/>
              </w:rPr>
            </w:pPr>
            <w:r w:rsidRPr="009C0ACF">
              <w:rPr>
                <w:b/>
                <w:bCs/>
                <w:color w:val="000000"/>
                <w:spacing w:val="2"/>
                <w:sz w:val="28"/>
                <w:szCs w:val="28"/>
                <w:shd w:val="clear" w:color="auto" w:fill="FFFFFF"/>
              </w:rPr>
              <w:t>1-1. Отсутствует.</w:t>
            </w:r>
          </w:p>
          <w:p w:rsidR="00F15649" w:rsidRPr="009C0ACF" w:rsidRDefault="00F15649" w:rsidP="00F15649">
            <w:pPr>
              <w:keepNext/>
              <w:keepLines/>
              <w:ind w:firstLine="424"/>
              <w:jc w:val="both"/>
              <w:rPr>
                <w:bCs/>
                <w:color w:val="000000"/>
                <w:spacing w:val="2"/>
                <w:sz w:val="28"/>
                <w:szCs w:val="28"/>
                <w:shd w:val="clear" w:color="auto" w:fill="FFFFFF"/>
              </w:rPr>
            </w:pPr>
            <w:r w:rsidRPr="009C0ACF">
              <w:rPr>
                <w:bCs/>
                <w:color w:val="000000"/>
                <w:spacing w:val="2"/>
                <w:sz w:val="28"/>
                <w:szCs w:val="28"/>
                <w:shd w:val="clear" w:color="auto" w:fill="FFFFFF"/>
              </w:rPr>
              <w:t>2. Залогодержатель вправе удовлетворить свои требования путем:</w:t>
            </w:r>
          </w:p>
          <w:p w:rsidR="00F15649" w:rsidRPr="009C0ACF" w:rsidRDefault="00F15649" w:rsidP="00F15649">
            <w:pPr>
              <w:keepNext/>
              <w:keepLines/>
              <w:ind w:firstLine="424"/>
              <w:jc w:val="both"/>
              <w:rPr>
                <w:bCs/>
                <w:color w:val="000000"/>
                <w:spacing w:val="2"/>
                <w:sz w:val="28"/>
                <w:szCs w:val="28"/>
                <w:shd w:val="clear" w:color="auto" w:fill="FFFFFF"/>
              </w:rPr>
            </w:pPr>
            <w:r w:rsidRPr="009C0ACF">
              <w:rPr>
                <w:bCs/>
                <w:color w:val="000000"/>
                <w:spacing w:val="2"/>
                <w:sz w:val="28"/>
                <w:szCs w:val="28"/>
                <w:shd w:val="clear" w:color="auto" w:fill="FFFFFF"/>
              </w:rPr>
              <w:t>1) реализации ипотеки в судебном порядке;</w:t>
            </w:r>
          </w:p>
          <w:p w:rsidR="00F15649" w:rsidRPr="009C0ACF" w:rsidRDefault="00F15649" w:rsidP="00F15649">
            <w:pPr>
              <w:keepNext/>
              <w:keepLines/>
              <w:ind w:firstLine="424"/>
              <w:jc w:val="both"/>
              <w:rPr>
                <w:bCs/>
                <w:color w:val="000000"/>
                <w:spacing w:val="2"/>
                <w:sz w:val="28"/>
                <w:szCs w:val="28"/>
                <w:shd w:val="clear" w:color="auto" w:fill="FFFFFF"/>
              </w:rPr>
            </w:pPr>
            <w:r w:rsidRPr="009C0ACF">
              <w:rPr>
                <w:bCs/>
                <w:color w:val="000000"/>
                <w:spacing w:val="2"/>
                <w:sz w:val="28"/>
                <w:szCs w:val="28"/>
                <w:shd w:val="clear" w:color="auto" w:fill="FFFFFF"/>
              </w:rPr>
              <w:t>2) реализации ипотеки во внесудебном порядке, если это предусмотрено законами Республики Казахстан либо в ипотечном договоре или последующем соглашении сторон;</w:t>
            </w:r>
          </w:p>
          <w:p w:rsidR="00F15649" w:rsidRPr="009C0ACF" w:rsidRDefault="00F15649" w:rsidP="00F15649">
            <w:pPr>
              <w:keepNext/>
              <w:keepLines/>
              <w:ind w:firstLine="424"/>
              <w:jc w:val="both"/>
              <w:rPr>
                <w:bCs/>
                <w:color w:val="000000"/>
                <w:spacing w:val="2"/>
                <w:sz w:val="28"/>
                <w:szCs w:val="28"/>
                <w:shd w:val="clear" w:color="auto" w:fill="FFFFFF"/>
              </w:rPr>
            </w:pPr>
            <w:r w:rsidRPr="009C0ACF">
              <w:rPr>
                <w:bCs/>
                <w:color w:val="000000"/>
                <w:spacing w:val="2"/>
                <w:sz w:val="28"/>
                <w:szCs w:val="28"/>
                <w:shd w:val="clear" w:color="auto" w:fill="FFFFFF"/>
              </w:rPr>
              <w:t xml:space="preserve">3) обращения в свою собственность заложенного имущества в случае объявления торгов несостоявшимися согласно </w:t>
            </w:r>
            <w:hyperlink r:id="rId12" w:anchor="z36" w:history="1">
              <w:r w:rsidRPr="009C0ACF">
                <w:rPr>
                  <w:rStyle w:val="a3"/>
                  <w:spacing w:val="2"/>
                  <w:sz w:val="28"/>
                  <w:szCs w:val="28"/>
                  <w:shd w:val="clear" w:color="auto" w:fill="FFFFFF"/>
                </w:rPr>
                <w:t>статье 32</w:t>
              </w:r>
            </w:hyperlink>
            <w:r w:rsidRPr="009C0ACF">
              <w:rPr>
                <w:bCs/>
                <w:color w:val="000000"/>
                <w:spacing w:val="2"/>
                <w:sz w:val="28"/>
                <w:szCs w:val="28"/>
                <w:shd w:val="clear" w:color="auto" w:fill="FFFFFF"/>
              </w:rPr>
              <w:t xml:space="preserve"> настоящего Закона.</w:t>
            </w:r>
          </w:p>
          <w:p w:rsidR="00F15649" w:rsidRPr="009C0ACF" w:rsidRDefault="00F15649" w:rsidP="00F15649">
            <w:pPr>
              <w:keepNext/>
              <w:keepLines/>
              <w:ind w:firstLine="424"/>
              <w:jc w:val="both"/>
              <w:rPr>
                <w:b/>
                <w:bCs/>
                <w:color w:val="000000"/>
                <w:spacing w:val="2"/>
                <w:sz w:val="28"/>
                <w:szCs w:val="28"/>
                <w:shd w:val="clear" w:color="auto" w:fill="FFFFFF"/>
              </w:rPr>
            </w:pPr>
            <w:r>
              <w:rPr>
                <w:b/>
                <w:bCs/>
                <w:color w:val="000000"/>
                <w:spacing w:val="2"/>
                <w:sz w:val="28"/>
                <w:szCs w:val="28"/>
                <w:shd w:val="clear" w:color="auto" w:fill="FFFFFF"/>
              </w:rPr>
              <w:t xml:space="preserve">3. Отсутствует. </w:t>
            </w:r>
          </w:p>
        </w:tc>
        <w:tc>
          <w:tcPr>
            <w:tcW w:w="5245" w:type="dxa"/>
            <w:gridSpan w:val="3"/>
          </w:tcPr>
          <w:p w:rsidR="00F15649" w:rsidRPr="009C0ACF" w:rsidRDefault="00F15649" w:rsidP="00F15649">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20. Основание и способы реализации ипотеки</w:t>
            </w:r>
          </w:p>
          <w:p w:rsidR="00F15649" w:rsidRPr="009C0ACF" w:rsidRDefault="00F15649" w:rsidP="00F15649">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1. …</w:t>
            </w:r>
          </w:p>
          <w:p w:rsidR="00F15649" w:rsidRPr="009C0ACF" w:rsidRDefault="00F15649" w:rsidP="00F15649">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1-1. Залогодатель вправе самостоятельно реализовать заложенное имущество не ниже оценочной стоимости в разумные сроки в случае неисполнения должником обеспеченного ипотекой обязательства, за которое он отвечает, за исключением случаев, когда залогодатель отказался от такого права.</w:t>
            </w:r>
          </w:p>
          <w:p w:rsidR="00F15649" w:rsidRPr="009C0ACF" w:rsidRDefault="00F15649" w:rsidP="00F15649">
            <w:pPr>
              <w:keepNext/>
              <w:keepLines/>
              <w:ind w:firstLine="424"/>
              <w:jc w:val="both"/>
              <w:rPr>
                <w:bCs/>
                <w:color w:val="000000"/>
                <w:spacing w:val="2"/>
                <w:sz w:val="28"/>
                <w:szCs w:val="28"/>
                <w:shd w:val="clear" w:color="auto" w:fill="FFFFFF"/>
              </w:rPr>
            </w:pPr>
            <w:r w:rsidRPr="009C0ACF">
              <w:rPr>
                <w:b/>
                <w:bCs/>
                <w:color w:val="000000"/>
                <w:spacing w:val="2"/>
                <w:sz w:val="28"/>
                <w:szCs w:val="28"/>
                <w:shd w:val="clear" w:color="auto" w:fill="FFFFFF"/>
              </w:rPr>
              <w:t xml:space="preserve">2. </w:t>
            </w:r>
            <w:r>
              <w:rPr>
                <w:bCs/>
                <w:color w:val="000000"/>
                <w:spacing w:val="2"/>
                <w:sz w:val="28"/>
                <w:szCs w:val="28"/>
                <w:shd w:val="clear" w:color="auto" w:fill="FFFFFF"/>
              </w:rPr>
              <w:t>…</w:t>
            </w:r>
          </w:p>
          <w:p w:rsidR="00F15649" w:rsidRPr="009C0ACF" w:rsidRDefault="00F15649" w:rsidP="00F15649">
            <w:pPr>
              <w:keepNext/>
              <w:keepLines/>
              <w:ind w:firstLine="459"/>
              <w:jc w:val="both"/>
              <w:rPr>
                <w:b/>
                <w:bCs/>
                <w:color w:val="000000"/>
                <w:spacing w:val="2"/>
                <w:sz w:val="28"/>
                <w:szCs w:val="28"/>
                <w:shd w:val="clear" w:color="auto" w:fill="FFFFFF"/>
              </w:rPr>
            </w:pPr>
            <w:r w:rsidRPr="009C0ACF">
              <w:rPr>
                <w:b/>
                <w:bCs/>
                <w:color w:val="000000"/>
                <w:spacing w:val="2"/>
                <w:sz w:val="28"/>
                <w:szCs w:val="28"/>
                <w:shd w:val="clear" w:color="auto" w:fill="FFFFFF"/>
              </w:rPr>
              <w:t xml:space="preserve">3. Реализация предмета ипотеки залогодержателем допускается при соблюдении условий пункта 1-1 настоящей статьи.  </w:t>
            </w:r>
          </w:p>
        </w:tc>
        <w:tc>
          <w:tcPr>
            <w:tcW w:w="4325" w:type="dxa"/>
          </w:tcPr>
          <w:p w:rsidR="00F15649" w:rsidRPr="009C0ACF" w:rsidRDefault="00F15649" w:rsidP="00F15649">
            <w:pPr>
              <w:ind w:firstLine="424"/>
              <w:jc w:val="both"/>
              <w:rPr>
                <w:sz w:val="28"/>
                <w:szCs w:val="28"/>
              </w:rPr>
            </w:pPr>
            <w:r w:rsidRPr="009C0ACF">
              <w:rPr>
                <w:sz w:val="28"/>
                <w:szCs w:val="28"/>
              </w:rPr>
              <w:t xml:space="preserve">Предоставление должнику и/или залогодателю право реализовать имущество по приемлемой цене в течение разумного срока при предъявлении требования о досрочном исполнении обеспеченного залогом обязательства во внесудебном порядке. </w:t>
            </w:r>
          </w:p>
          <w:p w:rsidR="00F15649" w:rsidRPr="009C0ACF" w:rsidRDefault="00F15649" w:rsidP="00F15649">
            <w:pPr>
              <w:ind w:firstLine="424"/>
              <w:jc w:val="both"/>
              <w:rPr>
                <w:b/>
                <w:sz w:val="28"/>
                <w:szCs w:val="28"/>
              </w:rPr>
            </w:pPr>
            <w:r w:rsidRPr="009C0ACF">
              <w:rPr>
                <w:sz w:val="28"/>
                <w:szCs w:val="28"/>
              </w:rPr>
              <w:t xml:space="preserve">Это позволит создать дополнительные меры по правовой защиты заемщиков, в основном, к пресечению случаев реализации заложенного имущества по заниженной стоимости в интересах банковских сотрудников и их родственников.   </w:t>
            </w:r>
          </w:p>
          <w:p w:rsidR="00F15649" w:rsidRPr="009C0ACF" w:rsidRDefault="00F15649" w:rsidP="00F15649">
            <w:pPr>
              <w:autoSpaceDE w:val="0"/>
              <w:autoSpaceDN w:val="0"/>
              <w:adjustRightInd w:val="0"/>
              <w:ind w:firstLine="424"/>
              <w:jc w:val="both"/>
              <w:outlineLvl w:val="1"/>
              <w:rPr>
                <w:sz w:val="28"/>
                <w:szCs w:val="28"/>
              </w:rPr>
            </w:pPr>
            <w:r w:rsidRPr="009C0ACF">
              <w:rPr>
                <w:sz w:val="28"/>
                <w:szCs w:val="28"/>
              </w:rPr>
              <w:t xml:space="preserve">На практике реализация недвижимого имущества, являющегося предметом ипотеки, реализуются в судебном порядке на торгах в форме электронного аукциона. При этом стоимость имущества, как правило, является ниже рыночной, что порождало обоснованное недовольство должников и как следствие, повышение протестного настроения, имея в виду социально ориентированный характер. </w:t>
            </w:r>
          </w:p>
          <w:p w:rsidR="00F15649" w:rsidRPr="009C0ACF" w:rsidRDefault="00F15649" w:rsidP="00F15649">
            <w:pPr>
              <w:autoSpaceDE w:val="0"/>
              <w:autoSpaceDN w:val="0"/>
              <w:adjustRightInd w:val="0"/>
              <w:ind w:firstLine="424"/>
              <w:jc w:val="both"/>
              <w:outlineLvl w:val="1"/>
              <w:rPr>
                <w:sz w:val="28"/>
                <w:szCs w:val="28"/>
              </w:rPr>
            </w:pPr>
            <w:r w:rsidRPr="009C0ACF">
              <w:rPr>
                <w:sz w:val="28"/>
                <w:szCs w:val="28"/>
              </w:rPr>
              <w:t xml:space="preserve">В этой связи предлагается внедрение самостоятельной реализации такого имущества, которое ориентировано на учет интересов сторон исполнительного производства, мотивируя должника на реализацию имущества по наиболее высокой цене.   </w:t>
            </w:r>
          </w:p>
        </w:tc>
      </w:tr>
      <w:tr w:rsidR="00F15649" w:rsidRPr="009C0ACF" w:rsidTr="00A51A00">
        <w:tc>
          <w:tcPr>
            <w:tcW w:w="534" w:type="dxa"/>
            <w:gridSpan w:val="3"/>
          </w:tcPr>
          <w:p w:rsidR="00F15649" w:rsidRPr="009C0ACF" w:rsidRDefault="00C228CD" w:rsidP="00F15649">
            <w:pPr>
              <w:keepNext/>
              <w:keepLines/>
              <w:jc w:val="center"/>
              <w:rPr>
                <w:sz w:val="28"/>
                <w:szCs w:val="28"/>
              </w:rPr>
            </w:pPr>
            <w:r>
              <w:rPr>
                <w:sz w:val="28"/>
                <w:szCs w:val="28"/>
              </w:rPr>
              <w:t>38</w:t>
            </w:r>
          </w:p>
        </w:tc>
        <w:tc>
          <w:tcPr>
            <w:tcW w:w="1275" w:type="dxa"/>
          </w:tcPr>
          <w:p w:rsidR="00F15649" w:rsidRPr="009C0ACF" w:rsidRDefault="00F15649" w:rsidP="00F15649">
            <w:pPr>
              <w:keepNext/>
              <w:keepLines/>
              <w:jc w:val="center"/>
              <w:rPr>
                <w:b/>
                <w:sz w:val="28"/>
                <w:szCs w:val="28"/>
              </w:rPr>
            </w:pPr>
            <w:r w:rsidRPr="009C0ACF">
              <w:rPr>
                <w:b/>
                <w:sz w:val="28"/>
                <w:szCs w:val="28"/>
              </w:rPr>
              <w:t xml:space="preserve">Часть 2 </w:t>
            </w:r>
          </w:p>
          <w:p w:rsidR="00F15649" w:rsidRPr="009C0ACF" w:rsidRDefault="00F15649" w:rsidP="00F15649">
            <w:pPr>
              <w:keepNext/>
              <w:keepLines/>
              <w:jc w:val="center"/>
              <w:rPr>
                <w:b/>
                <w:sz w:val="28"/>
                <w:szCs w:val="28"/>
              </w:rPr>
            </w:pPr>
            <w:r w:rsidRPr="009C0ACF">
              <w:rPr>
                <w:b/>
                <w:sz w:val="28"/>
                <w:szCs w:val="28"/>
              </w:rPr>
              <w:t xml:space="preserve">пункта 2, </w:t>
            </w:r>
          </w:p>
          <w:p w:rsidR="00F15649" w:rsidRPr="009C0ACF" w:rsidRDefault="00F15649" w:rsidP="00F15649">
            <w:pPr>
              <w:keepNext/>
              <w:keepLines/>
              <w:jc w:val="center"/>
              <w:rPr>
                <w:b/>
                <w:sz w:val="28"/>
                <w:szCs w:val="28"/>
              </w:rPr>
            </w:pPr>
            <w:r w:rsidRPr="009C0ACF">
              <w:rPr>
                <w:b/>
                <w:sz w:val="28"/>
                <w:szCs w:val="28"/>
              </w:rPr>
              <w:t xml:space="preserve">новый пункт 3 </w:t>
            </w:r>
          </w:p>
          <w:p w:rsidR="00F15649" w:rsidRPr="009C0ACF" w:rsidRDefault="00F15649" w:rsidP="00F15649">
            <w:pPr>
              <w:keepNext/>
              <w:keepLines/>
              <w:jc w:val="center"/>
              <w:rPr>
                <w:sz w:val="28"/>
                <w:szCs w:val="28"/>
              </w:rPr>
            </w:pPr>
            <w:r w:rsidRPr="009C0ACF">
              <w:rPr>
                <w:b/>
                <w:sz w:val="28"/>
                <w:szCs w:val="28"/>
              </w:rPr>
              <w:t>статьи 37</w:t>
            </w:r>
          </w:p>
        </w:tc>
        <w:tc>
          <w:tcPr>
            <w:tcW w:w="4038" w:type="dxa"/>
          </w:tcPr>
          <w:p w:rsidR="00F15649" w:rsidRPr="009C0ACF" w:rsidRDefault="00F15649" w:rsidP="00F15649">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37. Основания прекращения ипотеки</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1. Ипотека прекращается по основаниям, предусмотренным </w:t>
            </w:r>
            <w:hyperlink r:id="rId13" w:anchor="z676" w:history="1">
              <w:r w:rsidRPr="009C0ACF">
                <w:rPr>
                  <w:rStyle w:val="a3"/>
                  <w:spacing w:val="2"/>
                  <w:sz w:val="28"/>
                  <w:szCs w:val="28"/>
                  <w:shd w:val="clear" w:color="auto" w:fill="FFFFFF"/>
                </w:rPr>
                <w:t>статьей 322</w:t>
              </w:r>
            </w:hyperlink>
            <w:r w:rsidRPr="009C0ACF">
              <w:rPr>
                <w:color w:val="000000"/>
                <w:spacing w:val="2"/>
                <w:sz w:val="28"/>
                <w:szCs w:val="28"/>
                <w:shd w:val="clear" w:color="auto" w:fill="FFFFFF"/>
              </w:rPr>
              <w:t> Гражданского кодекса Республики Казахстан, если иное не предусмотрено настоящим Законом. Государственная регистрация прекращения ипотеки недвижимого имущества в связи с исполнением основного обязательства, обращением взыскания на предмет ипотеки и иным основаниям осуществляется в порядке, установленном </w:t>
            </w:r>
            <w:hyperlink r:id="rId14" w:anchor="z225" w:history="1">
              <w:r w:rsidRPr="009C0ACF">
                <w:rPr>
                  <w:rStyle w:val="a3"/>
                  <w:spacing w:val="2"/>
                  <w:sz w:val="28"/>
                  <w:szCs w:val="28"/>
                  <w:shd w:val="clear" w:color="auto" w:fill="FFFFFF"/>
                </w:rPr>
                <w:t>законодательством</w:t>
              </w:r>
            </w:hyperlink>
            <w:r w:rsidRPr="009C0ACF">
              <w:rPr>
                <w:color w:val="000000"/>
                <w:spacing w:val="2"/>
                <w:sz w:val="28"/>
                <w:szCs w:val="28"/>
                <w:shd w:val="clear" w:color="auto" w:fill="FFFFFF"/>
              </w:rPr>
              <w:t> о государственной регистрации прав на недвижимое имущество.</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2. 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xml:space="preserve">      Нормы части первой настоящего пункта распространяются на случаи продажи в судебном порядке заложенного недвижимого имущества по договору ипотечного </w:t>
            </w:r>
            <w:r w:rsidRPr="009C0ACF">
              <w:rPr>
                <w:b/>
                <w:strike/>
                <w:color w:val="000000"/>
                <w:spacing w:val="2"/>
                <w:sz w:val="28"/>
                <w:szCs w:val="28"/>
                <w:shd w:val="clear" w:color="auto" w:fill="FFFFFF"/>
              </w:rPr>
              <w:t>жилищного</w:t>
            </w:r>
            <w:r w:rsidRPr="009C0ACF">
              <w:rPr>
                <w:color w:val="000000"/>
                <w:spacing w:val="2"/>
                <w:sz w:val="28"/>
                <w:szCs w:val="28"/>
                <w:shd w:val="clear" w:color="auto" w:fill="FFFFFF"/>
              </w:rPr>
              <w:t xml:space="preserve"> займа, принадлежащего физическому лицу и полностью обеспечивавшего основное обязательство на момент заключения договора ипотечного </w:t>
            </w:r>
            <w:r w:rsidRPr="009C0ACF">
              <w:rPr>
                <w:b/>
                <w:strike/>
                <w:color w:val="000000"/>
                <w:spacing w:val="2"/>
                <w:sz w:val="28"/>
                <w:szCs w:val="28"/>
                <w:shd w:val="clear" w:color="auto" w:fill="FFFFFF"/>
              </w:rPr>
              <w:t>жилищного</w:t>
            </w:r>
            <w:r w:rsidRPr="009C0ACF">
              <w:rPr>
                <w:color w:val="000000"/>
                <w:spacing w:val="2"/>
                <w:sz w:val="28"/>
                <w:szCs w:val="28"/>
                <w:shd w:val="clear" w:color="auto" w:fill="FFFFFF"/>
              </w:rPr>
              <w:t xml:space="preserve"> займа и на дату обращения взыскания в судебном порядке, при отсутствии у должника-физического лица иного имущества или доходов, на которые может быть обращено взыскание.</w:t>
            </w:r>
          </w:p>
          <w:p w:rsidR="00F15649" w:rsidRPr="009C0ACF" w:rsidRDefault="00F15649" w:rsidP="00F15649">
            <w:pPr>
              <w:keepNext/>
              <w:keepLines/>
              <w:jc w:val="both"/>
              <w:rPr>
                <w:b/>
                <w:color w:val="000000"/>
                <w:spacing w:val="2"/>
                <w:sz w:val="28"/>
                <w:szCs w:val="28"/>
                <w:shd w:val="clear" w:color="auto" w:fill="FFFFFF"/>
              </w:rPr>
            </w:pPr>
            <w:r w:rsidRPr="009C0ACF">
              <w:rPr>
                <w:b/>
                <w:color w:val="000000"/>
                <w:spacing w:val="2"/>
                <w:sz w:val="28"/>
                <w:szCs w:val="28"/>
                <w:shd w:val="clear" w:color="auto" w:fill="FFFFFF"/>
              </w:rPr>
              <w:t xml:space="preserve">3. Отсутствует. </w:t>
            </w:r>
          </w:p>
        </w:tc>
        <w:tc>
          <w:tcPr>
            <w:tcW w:w="5245" w:type="dxa"/>
            <w:gridSpan w:val="3"/>
          </w:tcPr>
          <w:p w:rsidR="00F15649" w:rsidRPr="009C0ACF" w:rsidRDefault="00F15649" w:rsidP="00F15649">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37. Основания прекращения ипотеки</w:t>
            </w:r>
          </w:p>
          <w:p w:rsidR="00F15649" w:rsidRPr="009C0ACF" w:rsidRDefault="00F15649" w:rsidP="00F15649">
            <w:pPr>
              <w:keepNext/>
              <w:keepLines/>
              <w:jc w:val="both"/>
              <w:rPr>
                <w:sz w:val="28"/>
                <w:szCs w:val="28"/>
              </w:rPr>
            </w:pPr>
            <w:r w:rsidRPr="009C0ACF">
              <w:rPr>
                <w:sz w:val="28"/>
                <w:szCs w:val="28"/>
              </w:rPr>
              <w:t>1. …</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2. 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rsidR="00F15649" w:rsidRPr="009C0ACF" w:rsidRDefault="00F15649" w:rsidP="00F15649">
            <w:pPr>
              <w:keepNext/>
              <w:keepLines/>
              <w:jc w:val="both"/>
              <w:rPr>
                <w:color w:val="000000"/>
                <w:spacing w:val="2"/>
                <w:sz w:val="28"/>
                <w:szCs w:val="28"/>
                <w:shd w:val="clear" w:color="auto" w:fill="FFFFFF"/>
              </w:rPr>
            </w:pPr>
            <w:r w:rsidRPr="009C0ACF">
              <w:rPr>
                <w:color w:val="000000"/>
                <w:spacing w:val="2"/>
                <w:sz w:val="28"/>
                <w:szCs w:val="28"/>
                <w:shd w:val="clear" w:color="auto" w:fill="FFFFFF"/>
              </w:rPr>
              <w:t xml:space="preserve">      Нормы части первой настоящего пункта распространяются на случаи продажи в судебном порядке заложенного недвижимого имущества </w:t>
            </w:r>
            <w:r w:rsidRPr="009C0ACF">
              <w:rPr>
                <w:b/>
                <w:color w:val="000000"/>
                <w:spacing w:val="2"/>
                <w:sz w:val="28"/>
                <w:szCs w:val="28"/>
                <w:shd w:val="clear" w:color="auto" w:fill="FFFFFF"/>
              </w:rPr>
              <w:t>по договору ипотечного займа</w:t>
            </w:r>
            <w:r w:rsidRPr="009C0ACF">
              <w:rPr>
                <w:color w:val="000000"/>
                <w:spacing w:val="2"/>
                <w:sz w:val="28"/>
                <w:szCs w:val="28"/>
                <w:shd w:val="clear" w:color="auto" w:fill="FFFFFF"/>
              </w:rPr>
              <w:t xml:space="preserve">, принадлежащего физическому лицу и полностью обеспечивавшего основное обязательство на момент заключения </w:t>
            </w:r>
            <w:r w:rsidRPr="009C0ACF">
              <w:rPr>
                <w:b/>
                <w:color w:val="000000"/>
                <w:spacing w:val="2"/>
                <w:sz w:val="28"/>
                <w:szCs w:val="28"/>
                <w:shd w:val="clear" w:color="auto" w:fill="FFFFFF"/>
              </w:rPr>
              <w:t>договора ипотечного займа</w:t>
            </w:r>
            <w:r w:rsidRPr="009C0ACF">
              <w:rPr>
                <w:color w:val="000000"/>
                <w:spacing w:val="2"/>
                <w:sz w:val="28"/>
                <w:szCs w:val="28"/>
                <w:shd w:val="clear" w:color="auto" w:fill="FFFFFF"/>
              </w:rPr>
              <w:t xml:space="preserve"> и на дату обращения взыскания в судебном порядке, при отсутствии у должника-физического лица иного имущества или доходов, на которые может быть обращено взыскание.</w:t>
            </w:r>
          </w:p>
          <w:p w:rsidR="00F15649" w:rsidRPr="009C0ACF" w:rsidRDefault="00F15649" w:rsidP="00F15649">
            <w:pPr>
              <w:keepNext/>
              <w:keepLines/>
              <w:jc w:val="both"/>
              <w:rPr>
                <w:b/>
                <w:sz w:val="28"/>
                <w:szCs w:val="28"/>
              </w:rPr>
            </w:pPr>
            <w:r w:rsidRPr="009C0ACF">
              <w:rPr>
                <w:b/>
                <w:sz w:val="28"/>
                <w:szCs w:val="28"/>
              </w:rPr>
              <w:t xml:space="preserve">3. Нормы пункта 2 настоящей статьи распространяются в случае самостоятельной реализации  залогодателем недвижимого имущества </w:t>
            </w:r>
            <w:r w:rsidRPr="009C0ACF">
              <w:rPr>
                <w:b/>
                <w:color w:val="000000"/>
                <w:spacing w:val="2"/>
                <w:sz w:val="28"/>
                <w:szCs w:val="28"/>
                <w:shd w:val="clear" w:color="auto" w:fill="FFFFFF"/>
              </w:rPr>
              <w:t xml:space="preserve"> по договору ипотечного займа.</w:t>
            </w:r>
            <w:r w:rsidRPr="009C0ACF">
              <w:rPr>
                <w:b/>
                <w:sz w:val="28"/>
                <w:szCs w:val="28"/>
              </w:rPr>
              <w:t xml:space="preserve">  </w:t>
            </w:r>
          </w:p>
        </w:tc>
        <w:tc>
          <w:tcPr>
            <w:tcW w:w="4325" w:type="dxa"/>
          </w:tcPr>
          <w:p w:rsidR="00F15649" w:rsidRPr="009C0ACF" w:rsidRDefault="00F15649" w:rsidP="00F15649">
            <w:pPr>
              <w:ind w:firstLine="709"/>
              <w:jc w:val="both"/>
              <w:rPr>
                <w:sz w:val="28"/>
                <w:szCs w:val="28"/>
                <w:highlight w:val="green"/>
              </w:rPr>
            </w:pPr>
            <w:r w:rsidRPr="009C0ACF">
              <w:rPr>
                <w:sz w:val="28"/>
                <w:szCs w:val="28"/>
              </w:rPr>
              <w:t xml:space="preserve">Любая реализация предмета ипотеки (с торгов, обращения в собственность банка или продажа самим залогодателем с согласия банка-залогодержателя) должно повлечь прекращение основного  обязательства. Банк должен участвовать в несении риска наравне с залогодателем/заемщиком на случай падения стоимости недвижимости. </w:t>
            </w:r>
            <w:r w:rsidRPr="009C0ACF">
              <w:rPr>
                <w:sz w:val="28"/>
                <w:szCs w:val="28"/>
                <w:highlight w:val="green"/>
              </w:rPr>
              <w:t xml:space="preserve"> </w:t>
            </w:r>
          </w:p>
          <w:p w:rsidR="00F15649" w:rsidRPr="009C0ACF" w:rsidRDefault="00F15649" w:rsidP="00F15649">
            <w:pPr>
              <w:ind w:firstLine="709"/>
              <w:jc w:val="both"/>
              <w:rPr>
                <w:sz w:val="28"/>
                <w:szCs w:val="28"/>
              </w:rPr>
            </w:pPr>
            <w:r w:rsidRPr="009C0ACF">
              <w:rPr>
                <w:sz w:val="28"/>
                <w:szCs w:val="28"/>
              </w:rPr>
              <w:t>Вопрос частично урегулирован статьей 37 Закона РК «Об ипотеке недвижимого имущества», согласно которому</w:t>
            </w:r>
            <w:bookmarkStart w:id="0" w:name="SUB370200"/>
            <w:bookmarkEnd w:id="0"/>
            <w:r w:rsidRPr="009C0ACF">
              <w:rPr>
                <w:sz w:val="28"/>
                <w:szCs w:val="28"/>
              </w:rPr>
              <w:t xml:space="preserve"> 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rsidR="00F15649" w:rsidRPr="009C0ACF" w:rsidRDefault="00F15649" w:rsidP="00F15649">
            <w:pPr>
              <w:ind w:firstLine="709"/>
              <w:jc w:val="both"/>
              <w:rPr>
                <w:sz w:val="28"/>
                <w:szCs w:val="28"/>
              </w:rPr>
            </w:pPr>
            <w:r w:rsidRPr="009C0ACF">
              <w:rPr>
                <w:sz w:val="28"/>
                <w:szCs w:val="28"/>
              </w:rPr>
              <w:t xml:space="preserve">Однако данная норма распространяются на случаи продажи в судебном порядке заложенного недвижимого имущества </w:t>
            </w:r>
            <w:r w:rsidRPr="009C0ACF">
              <w:rPr>
                <w:b/>
                <w:sz w:val="28"/>
                <w:szCs w:val="28"/>
              </w:rPr>
              <w:t>только</w:t>
            </w:r>
            <w:r w:rsidRPr="009C0ACF">
              <w:rPr>
                <w:sz w:val="28"/>
                <w:szCs w:val="28"/>
              </w:rPr>
              <w:t xml:space="preserve"> </w:t>
            </w:r>
            <w:r w:rsidRPr="009C0ACF">
              <w:rPr>
                <w:b/>
                <w:sz w:val="28"/>
                <w:szCs w:val="28"/>
              </w:rPr>
              <w:t>по договору ипотечного жилищного займа</w:t>
            </w:r>
            <w:r w:rsidRPr="009C0ACF">
              <w:rPr>
                <w:sz w:val="28"/>
                <w:szCs w:val="28"/>
              </w:rPr>
              <w:t xml:space="preserve">, принадлежащего физическому лицу и полностью обеспечивавшего основное обязательство на момент заключения договора ипотечного жилищного займа и на дату обращения взыскания в судебном порядке, </w:t>
            </w:r>
            <w:r w:rsidRPr="009C0ACF">
              <w:rPr>
                <w:b/>
                <w:sz w:val="28"/>
                <w:szCs w:val="28"/>
              </w:rPr>
              <w:t>при отсутствии</w:t>
            </w:r>
            <w:r w:rsidRPr="009C0ACF">
              <w:rPr>
                <w:sz w:val="28"/>
                <w:szCs w:val="28"/>
              </w:rPr>
              <w:t xml:space="preserve"> у должника-физического лица </w:t>
            </w:r>
            <w:r w:rsidRPr="009C0ACF">
              <w:rPr>
                <w:b/>
                <w:sz w:val="28"/>
                <w:szCs w:val="28"/>
              </w:rPr>
              <w:t>иного имущества или доходов</w:t>
            </w:r>
            <w:r w:rsidRPr="009C0ACF">
              <w:rPr>
                <w:sz w:val="28"/>
                <w:szCs w:val="28"/>
              </w:rPr>
              <w:t xml:space="preserve">, на которые может быть обращено взыскание. Следовательно, указанная норма не распространяется на случаи продажи в судебном порядке заложенного недвижимого имущества </w:t>
            </w:r>
            <w:r w:rsidRPr="009C0ACF">
              <w:rPr>
                <w:sz w:val="28"/>
                <w:szCs w:val="28"/>
                <w:u w:val="single"/>
              </w:rPr>
              <w:t>по договору ипотечного займа</w:t>
            </w:r>
            <w:r w:rsidRPr="009C0ACF">
              <w:rPr>
                <w:sz w:val="28"/>
                <w:szCs w:val="28"/>
              </w:rPr>
              <w:t>.</w:t>
            </w:r>
          </w:p>
        </w:tc>
      </w:tr>
      <w:tr w:rsidR="00B24B3B" w:rsidRPr="009C0ACF" w:rsidTr="00A51A00">
        <w:tc>
          <w:tcPr>
            <w:tcW w:w="15417" w:type="dxa"/>
            <w:gridSpan w:val="9"/>
          </w:tcPr>
          <w:p w:rsidR="00B24B3B" w:rsidRDefault="00B24B3B" w:rsidP="00B24B3B">
            <w:pPr>
              <w:jc w:val="center"/>
              <w:rPr>
                <w:color w:val="666666"/>
                <w:spacing w:val="2"/>
                <w:sz w:val="28"/>
                <w:szCs w:val="28"/>
                <w:shd w:val="clear" w:color="auto" w:fill="E8E9EB"/>
              </w:rPr>
            </w:pPr>
            <w:r w:rsidRPr="00B24B3B">
              <w:rPr>
                <w:b/>
                <w:sz w:val="28"/>
                <w:szCs w:val="28"/>
              </w:rPr>
              <w:t xml:space="preserve">Закон Республики Казахстан </w:t>
            </w:r>
            <w:r>
              <w:rPr>
                <w:b/>
                <w:sz w:val="28"/>
                <w:szCs w:val="28"/>
              </w:rPr>
              <w:t>«</w:t>
            </w:r>
            <w:r w:rsidRPr="009C0ACF">
              <w:rPr>
                <w:b/>
                <w:sz w:val="28"/>
                <w:szCs w:val="28"/>
              </w:rPr>
              <w:t>О жилищных строительных сбережениях в Республике Казахстан</w:t>
            </w:r>
            <w:r>
              <w:rPr>
                <w:b/>
                <w:sz w:val="28"/>
                <w:szCs w:val="28"/>
              </w:rPr>
              <w:t>»</w:t>
            </w:r>
          </w:p>
          <w:p w:rsidR="00B24B3B" w:rsidRPr="009C0ACF" w:rsidRDefault="00B24B3B" w:rsidP="00B24B3B">
            <w:pPr>
              <w:jc w:val="center"/>
              <w:rPr>
                <w:sz w:val="28"/>
                <w:szCs w:val="28"/>
              </w:rPr>
            </w:pPr>
            <w:r w:rsidRPr="009C0ACF">
              <w:rPr>
                <w:b/>
                <w:sz w:val="28"/>
                <w:szCs w:val="28"/>
              </w:rPr>
              <w:t>от 7 декабря 2000 года N 110</w:t>
            </w:r>
          </w:p>
        </w:tc>
      </w:tr>
      <w:tr w:rsidR="004D3122" w:rsidRPr="009C0ACF" w:rsidTr="00A51A00">
        <w:tc>
          <w:tcPr>
            <w:tcW w:w="534" w:type="dxa"/>
            <w:gridSpan w:val="3"/>
          </w:tcPr>
          <w:p w:rsidR="004D3122" w:rsidRPr="009C0ACF" w:rsidRDefault="00C228CD" w:rsidP="004D3122">
            <w:pPr>
              <w:keepNext/>
              <w:keepLines/>
              <w:jc w:val="center"/>
              <w:rPr>
                <w:sz w:val="28"/>
                <w:szCs w:val="28"/>
              </w:rPr>
            </w:pPr>
            <w:r>
              <w:rPr>
                <w:sz w:val="28"/>
                <w:szCs w:val="28"/>
              </w:rPr>
              <w:t>39</w:t>
            </w:r>
          </w:p>
        </w:tc>
        <w:tc>
          <w:tcPr>
            <w:tcW w:w="1275" w:type="dxa"/>
          </w:tcPr>
          <w:p w:rsidR="004D3122" w:rsidRPr="009C0ACF" w:rsidRDefault="004D3122" w:rsidP="004D3122">
            <w:pPr>
              <w:keepNext/>
              <w:keepLines/>
              <w:jc w:val="center"/>
              <w:rPr>
                <w:b/>
                <w:sz w:val="28"/>
                <w:szCs w:val="28"/>
              </w:rPr>
            </w:pPr>
            <w:r w:rsidRPr="009C0ACF">
              <w:rPr>
                <w:b/>
                <w:sz w:val="28"/>
                <w:szCs w:val="28"/>
              </w:rPr>
              <w:t xml:space="preserve">Новый </w:t>
            </w:r>
          </w:p>
          <w:p w:rsidR="004D3122" w:rsidRPr="009C0ACF" w:rsidRDefault="004D3122" w:rsidP="004D3122">
            <w:pPr>
              <w:keepNext/>
              <w:keepLines/>
              <w:jc w:val="center"/>
              <w:rPr>
                <w:b/>
                <w:sz w:val="28"/>
                <w:szCs w:val="28"/>
              </w:rPr>
            </w:pPr>
            <w:r w:rsidRPr="009C0ACF">
              <w:rPr>
                <w:b/>
                <w:sz w:val="28"/>
                <w:szCs w:val="28"/>
              </w:rPr>
              <w:t xml:space="preserve">пункт 10 </w:t>
            </w:r>
          </w:p>
          <w:p w:rsidR="004D3122" w:rsidRPr="009C0ACF" w:rsidRDefault="004D3122" w:rsidP="004D3122">
            <w:pPr>
              <w:keepNext/>
              <w:keepLines/>
              <w:jc w:val="center"/>
              <w:rPr>
                <w:b/>
                <w:sz w:val="28"/>
                <w:szCs w:val="28"/>
              </w:rPr>
            </w:pPr>
            <w:r w:rsidRPr="009C0ACF">
              <w:rPr>
                <w:b/>
                <w:sz w:val="28"/>
                <w:szCs w:val="28"/>
              </w:rPr>
              <w:t>статьи 3</w:t>
            </w:r>
          </w:p>
        </w:tc>
        <w:tc>
          <w:tcPr>
            <w:tcW w:w="4038" w:type="dxa"/>
          </w:tcPr>
          <w:p w:rsidR="004D3122" w:rsidRPr="009C0ACF" w:rsidRDefault="004D3122" w:rsidP="004D3122">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 Система жилищных строительных сбережений</w:t>
            </w:r>
          </w:p>
          <w:p w:rsidR="004D3122" w:rsidRPr="009C0ACF" w:rsidRDefault="004D3122" w:rsidP="004D3122">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1. …</w:t>
            </w:r>
          </w:p>
          <w:p w:rsidR="004D3122" w:rsidRPr="009C0ACF" w:rsidRDefault="004D3122" w:rsidP="004D3122">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10. Отсутствует.</w:t>
            </w:r>
          </w:p>
        </w:tc>
        <w:tc>
          <w:tcPr>
            <w:tcW w:w="5245" w:type="dxa"/>
            <w:gridSpan w:val="3"/>
          </w:tcPr>
          <w:p w:rsidR="004D3122" w:rsidRPr="009C0ACF" w:rsidRDefault="004D3122" w:rsidP="004D3122">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Статья 3. Система жилищных строительных сбережений</w:t>
            </w:r>
          </w:p>
          <w:p w:rsidR="004D3122" w:rsidRPr="009C0ACF" w:rsidRDefault="004D3122" w:rsidP="004D3122">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1. …</w:t>
            </w:r>
          </w:p>
          <w:p w:rsidR="004D3122" w:rsidRPr="009C0ACF" w:rsidRDefault="004D3122" w:rsidP="004D3122">
            <w:pPr>
              <w:keepNext/>
              <w:keepLines/>
              <w:jc w:val="both"/>
              <w:rPr>
                <w:b/>
                <w:bCs/>
                <w:color w:val="000000"/>
                <w:spacing w:val="2"/>
                <w:sz w:val="28"/>
                <w:szCs w:val="28"/>
                <w:shd w:val="clear" w:color="auto" w:fill="FFFFFF"/>
              </w:rPr>
            </w:pPr>
            <w:r w:rsidRPr="009C0ACF">
              <w:rPr>
                <w:b/>
                <w:bCs/>
                <w:color w:val="000000"/>
                <w:spacing w:val="2"/>
                <w:sz w:val="28"/>
                <w:szCs w:val="28"/>
                <w:shd w:val="clear" w:color="auto" w:fill="FFFFFF"/>
              </w:rPr>
              <w:t xml:space="preserve">10.  </w:t>
            </w:r>
            <w:r>
              <w:rPr>
                <w:b/>
                <w:bCs/>
                <w:color w:val="000000"/>
                <w:spacing w:val="2"/>
                <w:sz w:val="28"/>
                <w:szCs w:val="28"/>
                <w:shd w:val="clear" w:color="auto" w:fill="FFFFFF"/>
              </w:rPr>
              <w:t>О</w:t>
            </w:r>
            <w:r w:rsidRPr="009C0ACF">
              <w:rPr>
                <w:b/>
                <w:bCs/>
                <w:color w:val="000000"/>
                <w:spacing w:val="2"/>
                <w:sz w:val="28"/>
                <w:szCs w:val="28"/>
                <w:shd w:val="clear" w:color="auto" w:fill="FFFFFF"/>
              </w:rPr>
              <w:t>бращение взыскания</w:t>
            </w:r>
            <w:r>
              <w:rPr>
                <w:b/>
                <w:bCs/>
                <w:color w:val="000000"/>
                <w:spacing w:val="2"/>
                <w:sz w:val="28"/>
                <w:szCs w:val="28"/>
                <w:shd w:val="clear" w:color="auto" w:fill="FFFFFF"/>
              </w:rPr>
              <w:t xml:space="preserve"> во внесудебном порядке</w:t>
            </w:r>
            <w:r w:rsidRPr="009C0ACF">
              <w:rPr>
                <w:b/>
                <w:bCs/>
                <w:color w:val="000000"/>
                <w:spacing w:val="2"/>
                <w:sz w:val="28"/>
                <w:szCs w:val="28"/>
                <w:shd w:val="clear" w:color="auto" w:fill="FFFFFF"/>
              </w:rPr>
              <w:t xml:space="preserve"> </w:t>
            </w:r>
            <w:r>
              <w:rPr>
                <w:b/>
                <w:bCs/>
                <w:color w:val="000000"/>
                <w:spacing w:val="2"/>
                <w:sz w:val="28"/>
                <w:szCs w:val="28"/>
                <w:shd w:val="clear" w:color="auto" w:fill="FFFFFF"/>
              </w:rPr>
              <w:t>н</w:t>
            </w:r>
            <w:r w:rsidRPr="009C0ACF">
              <w:rPr>
                <w:b/>
                <w:bCs/>
                <w:color w:val="000000"/>
                <w:spacing w:val="2"/>
                <w:sz w:val="28"/>
                <w:szCs w:val="28"/>
                <w:shd w:val="clear" w:color="auto" w:fill="FFFFFF"/>
              </w:rPr>
              <w:t xml:space="preserve">а жилищные строительные сбережения   не допускается, за исключением случаев, когда такое обращение осуществляется в порядке,  установленном для исполнения судебных актов. </w:t>
            </w:r>
          </w:p>
          <w:p w:rsidR="004D3122" w:rsidRPr="009C0ACF" w:rsidRDefault="004D3122" w:rsidP="004D3122">
            <w:pPr>
              <w:keepNext/>
              <w:keepLines/>
              <w:jc w:val="both"/>
              <w:rPr>
                <w:b/>
                <w:bCs/>
                <w:color w:val="000000"/>
                <w:spacing w:val="2"/>
                <w:sz w:val="28"/>
                <w:szCs w:val="28"/>
                <w:shd w:val="clear" w:color="auto" w:fill="FFFFFF"/>
              </w:rPr>
            </w:pPr>
          </w:p>
        </w:tc>
        <w:tc>
          <w:tcPr>
            <w:tcW w:w="4325" w:type="dxa"/>
          </w:tcPr>
          <w:p w:rsidR="004D3122" w:rsidRPr="009C0ACF" w:rsidRDefault="004D3122" w:rsidP="004D3122">
            <w:pPr>
              <w:pBdr>
                <w:bottom w:val="single" w:sz="4" w:space="29" w:color="FFFFFF"/>
              </w:pBdr>
              <w:suppressAutoHyphens/>
              <w:ind w:firstLine="708"/>
              <w:jc w:val="both"/>
              <w:rPr>
                <w:rFonts w:eastAsia="Times New Roman"/>
                <w:sz w:val="28"/>
                <w:szCs w:val="28"/>
              </w:rPr>
            </w:pPr>
            <w:r w:rsidRPr="009C0ACF">
              <w:rPr>
                <w:sz w:val="28"/>
                <w:szCs w:val="28"/>
              </w:rPr>
              <w:t>В рамках исполнения пункта 3 протокола совещания у Первого заместителя Премьер-Министра Мамина А.У. № 17-5/05-1677 от 10 апреля т.г.</w:t>
            </w:r>
          </w:p>
          <w:p w:rsidR="004D3122" w:rsidRPr="009C0ACF" w:rsidRDefault="004D3122" w:rsidP="004D3122">
            <w:pPr>
              <w:ind w:firstLine="709"/>
              <w:jc w:val="both"/>
              <w:rPr>
                <w:sz w:val="28"/>
                <w:szCs w:val="28"/>
              </w:rPr>
            </w:pPr>
            <w:r w:rsidRPr="009C0ACF">
              <w:rPr>
                <w:sz w:val="28"/>
                <w:szCs w:val="28"/>
              </w:rPr>
              <w:t>Кроме того, в целях реализации основных целей граждан, осуществляющих накопления в жилищные строительные сбережения, по улучшению жилищных условий, в том числе для правовой защиты жилищных выплат.</w:t>
            </w:r>
          </w:p>
        </w:tc>
      </w:tr>
    </w:tbl>
    <w:tbl>
      <w:tblPr>
        <w:tblpPr w:leftFromText="180" w:rightFromText="180" w:vertAnchor="text" w:horzAnchor="margin" w:tblpX="-176" w:tblpY="-407"/>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
        <w:gridCol w:w="32"/>
        <w:gridCol w:w="1244"/>
        <w:gridCol w:w="32"/>
        <w:gridCol w:w="4080"/>
        <w:gridCol w:w="141"/>
        <w:gridCol w:w="32"/>
        <w:gridCol w:w="5214"/>
        <w:gridCol w:w="4394"/>
      </w:tblGrid>
      <w:tr w:rsidR="00895B53" w:rsidRPr="009C0ACF" w:rsidTr="00C228CD">
        <w:trPr>
          <w:trHeight w:val="422"/>
        </w:trPr>
        <w:tc>
          <w:tcPr>
            <w:tcW w:w="15701" w:type="dxa"/>
            <w:gridSpan w:val="9"/>
            <w:tcBorders>
              <w:right w:val="single" w:sz="4" w:space="0" w:color="auto"/>
            </w:tcBorders>
          </w:tcPr>
          <w:p w:rsidR="00895B53" w:rsidRPr="009C0ACF" w:rsidRDefault="00895B53" w:rsidP="00C228CD">
            <w:pPr>
              <w:keepNext/>
              <w:keepLines/>
              <w:jc w:val="center"/>
              <w:rPr>
                <w:b/>
                <w:color w:val="7030A0"/>
                <w:sz w:val="28"/>
                <w:szCs w:val="28"/>
                <w:lang w:val="kk-KZ"/>
              </w:rPr>
            </w:pPr>
            <w:r w:rsidRPr="009C0ACF">
              <w:rPr>
                <w:b/>
                <w:color w:val="7030A0"/>
                <w:sz w:val="28"/>
                <w:szCs w:val="28"/>
                <w:highlight w:val="yellow"/>
                <w:lang w:val="kk-KZ"/>
              </w:rPr>
              <w:t>Поправки по равноценному возмещению стоимости изымаемых земельных участков</w:t>
            </w:r>
            <w:r w:rsidRPr="009C0ACF">
              <w:rPr>
                <w:b/>
                <w:color w:val="7030A0"/>
                <w:sz w:val="28"/>
                <w:szCs w:val="28"/>
                <w:lang w:val="kk-KZ"/>
              </w:rPr>
              <w:t xml:space="preserve"> </w:t>
            </w:r>
          </w:p>
        </w:tc>
      </w:tr>
      <w:tr w:rsidR="00895B53" w:rsidRPr="009C0ACF" w:rsidTr="00C228CD">
        <w:trPr>
          <w:trHeight w:val="422"/>
        </w:trPr>
        <w:tc>
          <w:tcPr>
            <w:tcW w:w="15701" w:type="dxa"/>
            <w:gridSpan w:val="9"/>
            <w:tcBorders>
              <w:right w:val="single" w:sz="4" w:space="0" w:color="auto"/>
            </w:tcBorders>
          </w:tcPr>
          <w:p w:rsidR="00895B53" w:rsidRPr="009C0ACF" w:rsidRDefault="00895B53" w:rsidP="00C228CD">
            <w:pPr>
              <w:keepNext/>
              <w:keepLines/>
              <w:jc w:val="center"/>
              <w:rPr>
                <w:b/>
                <w:color w:val="7030A0"/>
                <w:sz w:val="28"/>
                <w:szCs w:val="28"/>
                <w:lang w:val="kk-KZ"/>
              </w:rPr>
            </w:pPr>
            <w:r w:rsidRPr="009C0ACF">
              <w:rPr>
                <w:b/>
                <w:color w:val="7030A0"/>
                <w:sz w:val="28"/>
                <w:szCs w:val="28"/>
                <w:lang w:val="kk-KZ"/>
              </w:rPr>
              <w:t>Земельный кодекс Республики Казахстан</w:t>
            </w:r>
          </w:p>
        </w:tc>
      </w:tr>
      <w:tr w:rsidR="00895B53" w:rsidRPr="009C0ACF" w:rsidTr="00C228CD">
        <w:trPr>
          <w:trHeight w:val="989"/>
        </w:trPr>
        <w:tc>
          <w:tcPr>
            <w:tcW w:w="564" w:type="dxa"/>
            <w:gridSpan w:val="2"/>
          </w:tcPr>
          <w:p w:rsidR="00895B53" w:rsidRPr="00C228CD" w:rsidRDefault="00C228CD" w:rsidP="00C228CD">
            <w:pPr>
              <w:keepNext/>
              <w:keepLines/>
              <w:jc w:val="center"/>
              <w:rPr>
                <w:sz w:val="28"/>
                <w:szCs w:val="28"/>
              </w:rPr>
            </w:pPr>
            <w:r w:rsidRPr="00C228CD">
              <w:rPr>
                <w:sz w:val="28"/>
                <w:szCs w:val="28"/>
              </w:rPr>
              <w:t>40</w:t>
            </w:r>
          </w:p>
        </w:tc>
        <w:tc>
          <w:tcPr>
            <w:tcW w:w="1276" w:type="dxa"/>
            <w:gridSpan w:val="2"/>
          </w:tcPr>
          <w:p w:rsidR="00895B53" w:rsidRPr="009C0ACF" w:rsidRDefault="00895B53" w:rsidP="00C228CD">
            <w:pPr>
              <w:keepNext/>
              <w:keepLines/>
              <w:jc w:val="center"/>
              <w:rPr>
                <w:b/>
                <w:sz w:val="28"/>
                <w:szCs w:val="28"/>
              </w:rPr>
            </w:pPr>
            <w:r w:rsidRPr="009C0ACF">
              <w:rPr>
                <w:b/>
                <w:sz w:val="28"/>
                <w:szCs w:val="28"/>
              </w:rPr>
              <w:t>Пункт 1,</w:t>
            </w:r>
          </w:p>
          <w:p w:rsidR="00895B53" w:rsidRPr="009C0ACF" w:rsidRDefault="00895B53" w:rsidP="00C228CD">
            <w:pPr>
              <w:keepNext/>
              <w:keepLines/>
              <w:jc w:val="center"/>
              <w:rPr>
                <w:b/>
                <w:sz w:val="28"/>
                <w:szCs w:val="28"/>
              </w:rPr>
            </w:pPr>
            <w:r w:rsidRPr="009C0ACF">
              <w:rPr>
                <w:b/>
                <w:sz w:val="28"/>
                <w:szCs w:val="28"/>
              </w:rPr>
              <w:t>новый</w:t>
            </w:r>
          </w:p>
          <w:p w:rsidR="00895B53" w:rsidRPr="009C0ACF" w:rsidRDefault="00895B53" w:rsidP="00C228CD">
            <w:pPr>
              <w:keepNext/>
              <w:keepLines/>
              <w:jc w:val="center"/>
              <w:rPr>
                <w:b/>
                <w:sz w:val="28"/>
                <w:szCs w:val="28"/>
              </w:rPr>
            </w:pPr>
            <w:r w:rsidRPr="009C0ACF">
              <w:rPr>
                <w:b/>
                <w:sz w:val="28"/>
                <w:szCs w:val="28"/>
              </w:rPr>
              <w:t>пункт 1-1</w:t>
            </w:r>
          </w:p>
          <w:p w:rsidR="00895B53" w:rsidRPr="009C0ACF" w:rsidRDefault="00895B53" w:rsidP="00C228CD">
            <w:pPr>
              <w:keepNext/>
              <w:keepLines/>
              <w:jc w:val="center"/>
              <w:rPr>
                <w:sz w:val="28"/>
                <w:szCs w:val="28"/>
              </w:rPr>
            </w:pPr>
            <w:r w:rsidRPr="009C0ACF">
              <w:rPr>
                <w:b/>
                <w:sz w:val="28"/>
                <w:szCs w:val="28"/>
              </w:rPr>
              <w:t>статьи 84</w:t>
            </w:r>
          </w:p>
        </w:tc>
        <w:tc>
          <w:tcPr>
            <w:tcW w:w="4253" w:type="dxa"/>
            <w:gridSpan w:val="3"/>
            <w:tcBorders>
              <w:right w:val="single" w:sz="4" w:space="0" w:color="auto"/>
            </w:tcBorders>
          </w:tcPr>
          <w:p w:rsidR="00895B53" w:rsidRPr="009C0ACF" w:rsidRDefault="00895B53" w:rsidP="00C228CD">
            <w:pPr>
              <w:keepNext/>
              <w:keepLines/>
              <w:jc w:val="both"/>
              <w:rPr>
                <w:b/>
                <w:sz w:val="28"/>
                <w:szCs w:val="28"/>
              </w:rPr>
            </w:pPr>
            <w:r w:rsidRPr="009C0ACF">
              <w:rPr>
                <w:b/>
                <w:sz w:val="28"/>
                <w:szCs w:val="28"/>
              </w:rPr>
              <w:t>Статья 84. Общие положения и принципы принудительного отчуждения земельного участка для государственных нужд</w:t>
            </w:r>
          </w:p>
          <w:p w:rsidR="00895B53" w:rsidRPr="009C0ACF" w:rsidRDefault="00895B53" w:rsidP="00C228CD">
            <w:pPr>
              <w:keepNext/>
              <w:keepLines/>
              <w:jc w:val="both"/>
              <w:rPr>
                <w:sz w:val="28"/>
                <w:szCs w:val="28"/>
              </w:rPr>
            </w:pPr>
            <w:r w:rsidRPr="009C0ACF">
              <w:rPr>
                <w:sz w:val="28"/>
                <w:szCs w:val="28"/>
              </w:rPr>
              <w:t xml:space="preserve">1. Земельный участок </w:t>
            </w:r>
            <w:r w:rsidRPr="009C0ACF">
              <w:rPr>
                <w:strike/>
                <w:sz w:val="28"/>
                <w:szCs w:val="28"/>
              </w:rPr>
              <w:t>может быть</w:t>
            </w:r>
            <w:r w:rsidRPr="009C0ACF">
              <w:rPr>
                <w:sz w:val="28"/>
                <w:szCs w:val="28"/>
              </w:rPr>
              <w:t xml:space="preserve"> принудительно отчужден для государственных нужд в исключительных случаях при</w:t>
            </w:r>
            <w:r w:rsidRPr="009C0ACF">
              <w:rPr>
                <w:strike/>
                <w:sz w:val="28"/>
                <w:szCs w:val="28"/>
              </w:rPr>
              <w:t xml:space="preserve"> невозможности иного способа удовлетворения этих нужд и</w:t>
            </w:r>
            <w:r w:rsidRPr="009C0ACF">
              <w:rPr>
                <w:sz w:val="28"/>
                <w:szCs w:val="28"/>
              </w:rPr>
              <w:t xml:space="preserve"> условии равноценного возмещения имущества с согласия собственника или негосударственного землепользователя либо по решению суда.</w:t>
            </w:r>
          </w:p>
          <w:p w:rsidR="00895B53" w:rsidRPr="009C0ACF" w:rsidRDefault="00895B53" w:rsidP="00C228CD">
            <w:pPr>
              <w:keepNext/>
              <w:keepLines/>
              <w:jc w:val="both"/>
              <w:rPr>
                <w:b/>
                <w:sz w:val="28"/>
                <w:szCs w:val="28"/>
              </w:rPr>
            </w:pPr>
            <w:r w:rsidRPr="009C0ACF">
              <w:rPr>
                <w:b/>
                <w:sz w:val="28"/>
                <w:szCs w:val="28"/>
              </w:rPr>
              <w:t>1-1. Отсутствует</w:t>
            </w:r>
          </w:p>
        </w:tc>
        <w:tc>
          <w:tcPr>
            <w:tcW w:w="521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b/>
                <w:sz w:val="28"/>
                <w:szCs w:val="28"/>
              </w:rPr>
            </w:pPr>
            <w:r w:rsidRPr="009C0ACF">
              <w:rPr>
                <w:b/>
                <w:sz w:val="28"/>
                <w:szCs w:val="28"/>
              </w:rPr>
              <w:t>Статья 84. Общие положения и принципы принудительного отчуждения земельного участка для государственных нужд</w:t>
            </w:r>
          </w:p>
          <w:p w:rsidR="00895B53" w:rsidRPr="009C0ACF" w:rsidRDefault="00895B53" w:rsidP="00C228CD">
            <w:pPr>
              <w:keepNext/>
              <w:keepLines/>
              <w:jc w:val="both"/>
              <w:rPr>
                <w:sz w:val="28"/>
                <w:szCs w:val="28"/>
              </w:rPr>
            </w:pPr>
            <w:r w:rsidRPr="009C0ACF">
              <w:rPr>
                <w:sz w:val="28"/>
                <w:szCs w:val="28"/>
              </w:rPr>
              <w:t xml:space="preserve">1. Земельный участок </w:t>
            </w:r>
            <w:r w:rsidRPr="009C0ACF">
              <w:rPr>
                <w:b/>
                <w:sz w:val="28"/>
                <w:szCs w:val="28"/>
              </w:rPr>
              <w:t>принудительно отчуждается</w:t>
            </w:r>
            <w:r w:rsidRPr="009C0ACF">
              <w:rPr>
                <w:sz w:val="28"/>
                <w:szCs w:val="28"/>
              </w:rPr>
              <w:t xml:space="preserve"> для государственных нужд в исключительных случаях при</w:t>
            </w:r>
            <w:r w:rsidRPr="009C0ACF">
              <w:rPr>
                <w:color w:val="C00000"/>
                <w:sz w:val="28"/>
                <w:szCs w:val="28"/>
              </w:rPr>
              <w:t xml:space="preserve"> </w:t>
            </w:r>
            <w:r w:rsidRPr="009C0ACF">
              <w:rPr>
                <w:sz w:val="28"/>
                <w:szCs w:val="28"/>
              </w:rPr>
              <w:t>условии равноценного возмещения имущества</w:t>
            </w:r>
            <w:r w:rsidRPr="009C0ACF">
              <w:rPr>
                <w:color w:val="C00000"/>
                <w:sz w:val="28"/>
                <w:szCs w:val="28"/>
              </w:rPr>
              <w:t xml:space="preserve"> </w:t>
            </w:r>
            <w:r w:rsidRPr="009C0ACF">
              <w:rPr>
                <w:sz w:val="28"/>
                <w:szCs w:val="28"/>
              </w:rPr>
              <w:t xml:space="preserve">с согласия собственника или негосударственного землепользователя либо по решению суда. </w:t>
            </w:r>
          </w:p>
          <w:p w:rsidR="00895B53" w:rsidRPr="009C0ACF" w:rsidRDefault="00895B53" w:rsidP="00C228CD">
            <w:pPr>
              <w:keepNext/>
              <w:keepLines/>
              <w:jc w:val="both"/>
              <w:rPr>
                <w:b/>
                <w:sz w:val="28"/>
                <w:szCs w:val="28"/>
              </w:rPr>
            </w:pPr>
            <w:r w:rsidRPr="009C0ACF">
              <w:rPr>
                <w:b/>
                <w:sz w:val="28"/>
                <w:szCs w:val="28"/>
              </w:rPr>
              <w:t xml:space="preserve">1-1.Под исключительными случаями понимается  </w:t>
            </w:r>
            <w:r w:rsidRPr="009C0ACF">
              <w:rPr>
                <w:b/>
                <w:color w:val="000000" w:themeColor="text1"/>
                <w:sz w:val="28"/>
                <w:szCs w:val="28"/>
              </w:rPr>
              <w:t>отсутствие иного способа удовлетворения государственных нужд, преследующие общественно значимые цели.</w:t>
            </w:r>
            <w:r w:rsidRPr="009C0ACF">
              <w:rPr>
                <w:b/>
                <w:color w:val="C00000"/>
                <w:sz w:val="28"/>
                <w:szCs w:val="28"/>
              </w:rPr>
              <w:t xml:space="preserve">  </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ind w:firstLine="317"/>
              <w:jc w:val="both"/>
              <w:rPr>
                <w:sz w:val="28"/>
                <w:szCs w:val="28"/>
              </w:rPr>
            </w:pPr>
            <w:r w:rsidRPr="009C0ACF">
              <w:rPr>
                <w:sz w:val="28"/>
                <w:szCs w:val="28"/>
              </w:rPr>
              <w:t>Необходимость определения понятия «исключительные случаи» отмечается в Постановлении Конституционного Совета Республики Казахстан от 1 июля 2005 года N 4 «Об официальном толковании пункта 3 статьи 26 Конституции Республики Казахстан» в целях обеспечения единообразного понимания и употребления.</w:t>
            </w:r>
          </w:p>
          <w:p w:rsidR="00895B53" w:rsidRPr="009C0ACF" w:rsidRDefault="00895B53" w:rsidP="00C228CD">
            <w:pPr>
              <w:ind w:firstLine="458"/>
              <w:jc w:val="both"/>
              <w:rPr>
                <w:sz w:val="28"/>
                <w:szCs w:val="28"/>
              </w:rPr>
            </w:pPr>
            <w:r w:rsidRPr="009C0ACF">
              <w:rPr>
                <w:sz w:val="28"/>
                <w:szCs w:val="28"/>
              </w:rPr>
              <w:t>Конституционный Совет считает, что исключительность случаев принудительного изъятия имущества предполагает отсутствие иного способа удовлетворения государственных нужд без такого изъятия. Закон не должен допускать возможность принудительного изъятия имущества при наличии альтернативного способа удовлетворения государственых нужд, в том числе, других вариантов размещения объектов строительства. </w:t>
            </w:r>
          </w:p>
          <w:p w:rsidR="00895B53" w:rsidRPr="009C0ACF" w:rsidRDefault="00895B53" w:rsidP="00C228CD">
            <w:pPr>
              <w:ind w:firstLine="458"/>
              <w:jc w:val="both"/>
              <w:rPr>
                <w:sz w:val="28"/>
                <w:szCs w:val="28"/>
              </w:rPr>
            </w:pPr>
            <w:r w:rsidRPr="009C0ACF">
              <w:rPr>
                <w:sz w:val="28"/>
                <w:szCs w:val="28"/>
              </w:rPr>
              <w:t xml:space="preserve">Исходя из содержания п. 1 ст. 84 Земельного кодекса (ЗК), «исключительный случай» можно определить, как отсутствие  альтернативного (иного) способа у государства удовлетворить общественный интерес и реализовать общественно-значимые цели.  </w:t>
            </w:r>
          </w:p>
          <w:p w:rsidR="00895B53" w:rsidRPr="009C0ACF" w:rsidRDefault="00895B53" w:rsidP="00C228CD">
            <w:pPr>
              <w:keepNext/>
              <w:keepLines/>
              <w:ind w:firstLine="459"/>
              <w:jc w:val="both"/>
              <w:rPr>
                <w:b/>
                <w:sz w:val="28"/>
                <w:szCs w:val="28"/>
                <w:lang w:val="kk-KZ"/>
              </w:rPr>
            </w:pPr>
            <w:r w:rsidRPr="009C0ACF">
              <w:rPr>
                <w:sz w:val="28"/>
                <w:szCs w:val="28"/>
              </w:rPr>
              <w:t>Таким образом, при возникновении нестандартных ситуаций для достижения общественных целей появляется необходимость в изъятии земельных участков.</w:t>
            </w:r>
          </w:p>
        </w:tc>
      </w:tr>
      <w:tr w:rsidR="00895B53" w:rsidRPr="009C0ACF" w:rsidTr="00C228CD">
        <w:trPr>
          <w:trHeight w:val="525"/>
        </w:trPr>
        <w:tc>
          <w:tcPr>
            <w:tcW w:w="564" w:type="dxa"/>
            <w:gridSpan w:val="2"/>
          </w:tcPr>
          <w:p w:rsidR="00895B53" w:rsidRPr="009C0ACF" w:rsidRDefault="00C228CD" w:rsidP="00C228CD">
            <w:pPr>
              <w:keepNext/>
              <w:keepLines/>
              <w:jc w:val="center"/>
              <w:rPr>
                <w:b/>
                <w:sz w:val="28"/>
                <w:szCs w:val="28"/>
              </w:rPr>
            </w:pPr>
            <w:r>
              <w:rPr>
                <w:b/>
                <w:sz w:val="28"/>
                <w:szCs w:val="28"/>
              </w:rPr>
              <w:t>41</w:t>
            </w:r>
          </w:p>
        </w:tc>
        <w:tc>
          <w:tcPr>
            <w:tcW w:w="1276" w:type="dxa"/>
            <w:gridSpan w:val="2"/>
          </w:tcPr>
          <w:p w:rsidR="00895B53" w:rsidRPr="009C0ACF" w:rsidRDefault="00895B53" w:rsidP="00C228CD">
            <w:pPr>
              <w:keepNext/>
              <w:keepLines/>
              <w:jc w:val="center"/>
              <w:rPr>
                <w:b/>
                <w:sz w:val="28"/>
                <w:szCs w:val="28"/>
              </w:rPr>
            </w:pPr>
            <w:r w:rsidRPr="009C0ACF">
              <w:rPr>
                <w:b/>
                <w:sz w:val="28"/>
                <w:szCs w:val="28"/>
              </w:rPr>
              <w:t xml:space="preserve">Новый </w:t>
            </w:r>
          </w:p>
          <w:p w:rsidR="00895B53" w:rsidRPr="009C0ACF" w:rsidRDefault="00895B53" w:rsidP="00C228CD">
            <w:pPr>
              <w:keepNext/>
              <w:keepLines/>
              <w:jc w:val="center"/>
              <w:rPr>
                <w:b/>
                <w:sz w:val="28"/>
                <w:szCs w:val="28"/>
              </w:rPr>
            </w:pPr>
            <w:r w:rsidRPr="009C0ACF">
              <w:rPr>
                <w:b/>
                <w:sz w:val="28"/>
                <w:szCs w:val="28"/>
              </w:rPr>
              <w:t>пункт 2-1</w:t>
            </w:r>
          </w:p>
          <w:p w:rsidR="00895B53" w:rsidRPr="009C0ACF" w:rsidRDefault="00895B53" w:rsidP="00C228CD">
            <w:pPr>
              <w:keepNext/>
              <w:keepLines/>
              <w:jc w:val="center"/>
              <w:rPr>
                <w:sz w:val="28"/>
                <w:szCs w:val="28"/>
              </w:rPr>
            </w:pPr>
            <w:r w:rsidRPr="009C0ACF">
              <w:rPr>
                <w:b/>
                <w:sz w:val="28"/>
                <w:szCs w:val="28"/>
              </w:rPr>
              <w:t>Статьи 84</w:t>
            </w:r>
          </w:p>
        </w:tc>
        <w:tc>
          <w:tcPr>
            <w:tcW w:w="4253" w:type="dxa"/>
            <w:gridSpan w:val="3"/>
            <w:tcBorders>
              <w:right w:val="single" w:sz="4" w:space="0" w:color="auto"/>
            </w:tcBorders>
          </w:tcPr>
          <w:p w:rsidR="00895B53" w:rsidRPr="009C0ACF" w:rsidRDefault="00895B53" w:rsidP="00C228CD">
            <w:pPr>
              <w:keepNext/>
              <w:keepLines/>
              <w:ind w:firstLine="392"/>
              <w:jc w:val="both"/>
              <w:rPr>
                <w:b/>
                <w:sz w:val="28"/>
                <w:szCs w:val="28"/>
              </w:rPr>
            </w:pPr>
            <w:r w:rsidRPr="009C0ACF">
              <w:rPr>
                <w:b/>
                <w:sz w:val="28"/>
                <w:szCs w:val="28"/>
              </w:rPr>
              <w:t>2-1. Отсутствует</w:t>
            </w:r>
          </w:p>
        </w:tc>
        <w:tc>
          <w:tcPr>
            <w:tcW w:w="521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ind w:firstLine="534"/>
              <w:jc w:val="both"/>
              <w:rPr>
                <w:b/>
                <w:sz w:val="28"/>
                <w:szCs w:val="28"/>
              </w:rPr>
            </w:pPr>
            <w:r w:rsidRPr="009C0ACF">
              <w:rPr>
                <w:b/>
                <w:sz w:val="28"/>
                <w:szCs w:val="28"/>
              </w:rPr>
              <w:t>2-1. Установление обстоятельств наступления исключительного случая при принудительном отчуждении земельного участка для государственных нужд выносится на рассмотрение</w:t>
            </w:r>
            <w:r w:rsidR="00E866C7">
              <w:rPr>
                <w:b/>
                <w:sz w:val="28"/>
                <w:szCs w:val="28"/>
              </w:rPr>
              <w:t xml:space="preserve"> Общественных советов при местных исполнительных</w:t>
            </w:r>
            <w:r w:rsidRPr="009C0ACF">
              <w:rPr>
                <w:b/>
                <w:sz w:val="28"/>
                <w:szCs w:val="28"/>
              </w:rPr>
              <w:t xml:space="preserve"> орган</w:t>
            </w:r>
            <w:r w:rsidR="00E866C7">
              <w:rPr>
                <w:b/>
                <w:sz w:val="28"/>
                <w:szCs w:val="28"/>
              </w:rPr>
              <w:t>ах</w:t>
            </w:r>
            <w:r w:rsidRPr="009C0ACF">
              <w:rPr>
                <w:b/>
                <w:sz w:val="28"/>
                <w:szCs w:val="28"/>
              </w:rPr>
              <w:t>, за исключением случаев, предусмотренных подпунктами 1) - 4) пункта 2 настоящей статьи.</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pStyle w:val="a8"/>
              <w:spacing w:after="0" w:line="240" w:lineRule="auto"/>
              <w:ind w:left="0" w:firstLine="397"/>
              <w:jc w:val="both"/>
              <w:rPr>
                <w:rFonts w:ascii="Times New Roman" w:hAnsi="Times New Roman"/>
                <w:color w:val="0D0D0D" w:themeColor="text1" w:themeTint="F2"/>
                <w:sz w:val="28"/>
                <w:szCs w:val="28"/>
                <w:shd w:val="clear" w:color="auto" w:fill="FFFFFF"/>
              </w:rPr>
            </w:pPr>
            <w:r w:rsidRPr="009C0ACF">
              <w:rPr>
                <w:rFonts w:ascii="Times New Roman" w:hAnsi="Times New Roman"/>
                <w:color w:val="0D0D0D" w:themeColor="text1" w:themeTint="F2"/>
                <w:sz w:val="28"/>
                <w:szCs w:val="28"/>
                <w:shd w:val="clear" w:color="auto" w:fill="FFFFFF"/>
              </w:rPr>
              <w:t xml:space="preserve">В целях предотвращения случаев расширения перечня исключительных случаев для изъятия земельных участков, а также защиты интересов прав частных собственников  и землепользователей земельных участков, необходимо вопрос о  принятии решения об изъятии зем.участков для гос.нужд вынести на рассмотрение Общественного совета местного или республиканского уровня.  </w:t>
            </w:r>
          </w:p>
          <w:p w:rsidR="00895B53" w:rsidRPr="009C0ACF" w:rsidRDefault="00895B53" w:rsidP="00C228CD">
            <w:pPr>
              <w:pStyle w:val="a8"/>
              <w:spacing w:after="0" w:line="240" w:lineRule="auto"/>
              <w:ind w:left="0" w:firstLine="397"/>
              <w:jc w:val="both"/>
              <w:rPr>
                <w:rFonts w:ascii="Times New Roman" w:hAnsi="Times New Roman"/>
                <w:color w:val="0D0D0D" w:themeColor="text1" w:themeTint="F2"/>
                <w:sz w:val="28"/>
                <w:szCs w:val="28"/>
              </w:rPr>
            </w:pPr>
            <w:r w:rsidRPr="009C0ACF">
              <w:rPr>
                <w:rFonts w:ascii="Times New Roman" w:hAnsi="Times New Roman"/>
                <w:color w:val="0D0D0D" w:themeColor="text1" w:themeTint="F2"/>
                <w:sz w:val="28"/>
                <w:szCs w:val="28"/>
                <w:shd w:val="clear" w:color="auto" w:fill="FFFFFF"/>
              </w:rPr>
              <w:t>Поскольку изъятие ЗУ для госнужд затрагивает интересы общества, то  необходимо привлечь Общественный совет (ОС) для обсуждения планируемых изменений в ген.план связанных с изъятием ЗУ, а также для установления исключительности случая для такого действия и оценить общественную значимость изъятия ЗУ для госнужд.  Поскольку, согласно п.2 ст. 3 Закона об ОС, одной из задач ОС является представления интересов  гражданского  общества при обсуждении и принятия решения на респуб-х и местных уровнях.</w:t>
            </w:r>
          </w:p>
          <w:p w:rsidR="00895B53" w:rsidRPr="009C0ACF" w:rsidRDefault="00895B53" w:rsidP="00C228CD">
            <w:pPr>
              <w:keepNext/>
              <w:keepLines/>
              <w:rPr>
                <w:b/>
                <w:color w:val="0D0D0D" w:themeColor="text1" w:themeTint="F2"/>
                <w:sz w:val="28"/>
                <w:szCs w:val="28"/>
              </w:rPr>
            </w:pPr>
          </w:p>
        </w:tc>
      </w:tr>
      <w:tr w:rsidR="00895B53" w:rsidRPr="009C0ACF" w:rsidTr="00C228CD">
        <w:trPr>
          <w:trHeight w:val="525"/>
        </w:trPr>
        <w:tc>
          <w:tcPr>
            <w:tcW w:w="564" w:type="dxa"/>
            <w:gridSpan w:val="2"/>
          </w:tcPr>
          <w:p w:rsidR="00895B53" w:rsidRPr="009C0ACF" w:rsidRDefault="00C228CD" w:rsidP="00C228CD">
            <w:pPr>
              <w:keepNext/>
              <w:keepLines/>
              <w:jc w:val="center"/>
              <w:rPr>
                <w:b/>
                <w:sz w:val="28"/>
                <w:szCs w:val="28"/>
              </w:rPr>
            </w:pPr>
            <w:r>
              <w:rPr>
                <w:b/>
                <w:sz w:val="28"/>
                <w:szCs w:val="28"/>
              </w:rPr>
              <w:t>42</w:t>
            </w:r>
          </w:p>
        </w:tc>
        <w:tc>
          <w:tcPr>
            <w:tcW w:w="1276" w:type="dxa"/>
            <w:gridSpan w:val="2"/>
          </w:tcPr>
          <w:p w:rsidR="00895B53" w:rsidRPr="009C0ACF" w:rsidRDefault="00895B53" w:rsidP="00C228CD">
            <w:pPr>
              <w:keepNext/>
              <w:keepLines/>
              <w:jc w:val="center"/>
              <w:rPr>
                <w:b/>
                <w:sz w:val="28"/>
                <w:szCs w:val="28"/>
              </w:rPr>
            </w:pPr>
            <w:r w:rsidRPr="009C0ACF">
              <w:rPr>
                <w:b/>
                <w:sz w:val="28"/>
                <w:szCs w:val="28"/>
              </w:rPr>
              <w:t xml:space="preserve">Пункт 1 </w:t>
            </w:r>
          </w:p>
          <w:p w:rsidR="00895B53" w:rsidRPr="009C0ACF" w:rsidRDefault="00895B53" w:rsidP="00C228CD">
            <w:pPr>
              <w:keepNext/>
              <w:keepLines/>
              <w:jc w:val="center"/>
              <w:rPr>
                <w:b/>
                <w:sz w:val="28"/>
                <w:szCs w:val="28"/>
              </w:rPr>
            </w:pPr>
            <w:r w:rsidRPr="009C0ACF">
              <w:rPr>
                <w:b/>
                <w:sz w:val="28"/>
                <w:szCs w:val="28"/>
              </w:rPr>
              <w:t>статьи 88</w:t>
            </w:r>
          </w:p>
        </w:tc>
        <w:tc>
          <w:tcPr>
            <w:tcW w:w="4253" w:type="dxa"/>
            <w:gridSpan w:val="3"/>
            <w:tcBorders>
              <w:right w:val="single" w:sz="4" w:space="0" w:color="auto"/>
            </w:tcBorders>
          </w:tcPr>
          <w:p w:rsidR="00895B53" w:rsidRPr="009C0ACF" w:rsidRDefault="00895B53" w:rsidP="00C228CD">
            <w:pPr>
              <w:keepNext/>
              <w:keepLines/>
              <w:jc w:val="both"/>
              <w:rPr>
                <w:b/>
                <w:sz w:val="28"/>
                <w:szCs w:val="28"/>
              </w:rPr>
            </w:pPr>
            <w:r w:rsidRPr="009C0ACF">
              <w:rPr>
                <w:b/>
                <w:sz w:val="28"/>
                <w:szCs w:val="28"/>
              </w:rPr>
              <w:t>Статья 88. Изъятие земельного участка для государственных нужд по решению суда</w:t>
            </w:r>
          </w:p>
          <w:p w:rsidR="00895B53" w:rsidRPr="009C0ACF" w:rsidRDefault="00895B53" w:rsidP="00C228CD">
            <w:pPr>
              <w:keepNext/>
              <w:keepLines/>
              <w:jc w:val="both"/>
              <w:rPr>
                <w:sz w:val="28"/>
                <w:szCs w:val="28"/>
              </w:rPr>
            </w:pPr>
            <w:r w:rsidRPr="009C0ACF">
              <w:rPr>
                <w:sz w:val="28"/>
                <w:szCs w:val="28"/>
              </w:rPr>
              <w:t xml:space="preserve">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w:t>
            </w:r>
            <w:r w:rsidRPr="009C0ACF">
              <w:rPr>
                <w:b/>
                <w:sz w:val="28"/>
                <w:szCs w:val="28"/>
              </w:rPr>
              <w:t>соглашение</w:t>
            </w:r>
            <w:r w:rsidRPr="009C0ACF">
              <w:rPr>
                <w:b/>
                <w:strike/>
                <w:sz w:val="28"/>
                <w:szCs w:val="28"/>
              </w:rPr>
              <w:t xml:space="preserve"> о стоимости</w:t>
            </w:r>
            <w:r w:rsidRPr="009C0ACF">
              <w:rPr>
                <w:sz w:val="28"/>
                <w:szCs w:val="28"/>
              </w:rPr>
              <w:t xml:space="preserve"> за изымаемый земельный участок или других условиях, местный исполнительный орган вправе обратиться в суд с иском о принудительном отчуждении земельного участка для государственных нужд.</w:t>
            </w:r>
          </w:p>
          <w:p w:rsidR="00895B53" w:rsidRPr="009C0ACF" w:rsidRDefault="00895B53" w:rsidP="00C228CD">
            <w:pPr>
              <w:keepNext/>
              <w:keepLines/>
              <w:jc w:val="both"/>
              <w:rPr>
                <w:b/>
                <w:sz w:val="28"/>
                <w:szCs w:val="28"/>
              </w:rPr>
            </w:pPr>
          </w:p>
        </w:tc>
        <w:tc>
          <w:tcPr>
            <w:tcW w:w="521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b/>
                <w:sz w:val="28"/>
                <w:szCs w:val="28"/>
              </w:rPr>
            </w:pPr>
            <w:r w:rsidRPr="009C0ACF">
              <w:rPr>
                <w:b/>
                <w:sz w:val="28"/>
                <w:szCs w:val="28"/>
              </w:rPr>
              <w:t>Статья 88. Изъятие земельного участка для государственных нужд по решению суда</w:t>
            </w:r>
          </w:p>
          <w:p w:rsidR="00895B53" w:rsidRPr="009C0ACF" w:rsidRDefault="00895B53" w:rsidP="00C228CD">
            <w:pPr>
              <w:keepNext/>
              <w:keepLines/>
              <w:jc w:val="both"/>
              <w:rPr>
                <w:sz w:val="28"/>
                <w:szCs w:val="28"/>
              </w:rPr>
            </w:pPr>
            <w:r w:rsidRPr="009C0ACF">
              <w:rPr>
                <w:sz w:val="28"/>
                <w:szCs w:val="28"/>
              </w:rPr>
              <w:t xml:space="preserve">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w:t>
            </w:r>
            <w:r w:rsidRPr="009C0ACF">
              <w:rPr>
                <w:b/>
                <w:sz w:val="28"/>
                <w:szCs w:val="28"/>
              </w:rPr>
              <w:t>соглашение по условиям равноценного возмещения</w:t>
            </w:r>
            <w:r w:rsidRPr="009C0ACF">
              <w:rPr>
                <w:sz w:val="28"/>
                <w:szCs w:val="28"/>
              </w:rPr>
              <w:t xml:space="preserve"> за изымаемый земельный участок или других условиях, местный исполнительный орган вправе обратиться в суд с иском о принудительном отчуждении земельного участка для государственных нужд.</w:t>
            </w:r>
          </w:p>
          <w:p w:rsidR="00895B53" w:rsidRPr="009C0ACF" w:rsidRDefault="00895B53" w:rsidP="00C228CD">
            <w:pPr>
              <w:keepNext/>
              <w:keepLines/>
              <w:jc w:val="both"/>
              <w:rPr>
                <w:sz w:val="28"/>
                <w:szCs w:val="28"/>
              </w:rPr>
            </w:pP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rPr>
                <w:b/>
                <w:color w:val="0D0D0D" w:themeColor="text1" w:themeTint="F2"/>
                <w:sz w:val="28"/>
                <w:szCs w:val="28"/>
              </w:rPr>
            </w:pPr>
          </w:p>
        </w:tc>
      </w:tr>
      <w:tr w:rsidR="00895B53" w:rsidRPr="009C0ACF" w:rsidTr="00C228CD">
        <w:trPr>
          <w:trHeight w:val="422"/>
        </w:trPr>
        <w:tc>
          <w:tcPr>
            <w:tcW w:w="15701" w:type="dxa"/>
            <w:gridSpan w:val="9"/>
            <w:tcBorders>
              <w:right w:val="single" w:sz="4" w:space="0" w:color="auto"/>
            </w:tcBorders>
          </w:tcPr>
          <w:p w:rsidR="00895B53" w:rsidRPr="009C0ACF" w:rsidRDefault="00895B53" w:rsidP="00C228CD">
            <w:pPr>
              <w:keepNext/>
              <w:keepLines/>
              <w:jc w:val="center"/>
              <w:rPr>
                <w:b/>
                <w:sz w:val="28"/>
                <w:szCs w:val="28"/>
                <w:lang w:val="kk-KZ"/>
              </w:rPr>
            </w:pPr>
            <w:r w:rsidRPr="009C0ACF">
              <w:rPr>
                <w:b/>
                <w:color w:val="7030A0"/>
                <w:sz w:val="28"/>
                <w:szCs w:val="28"/>
              </w:rPr>
              <w:t>О государственном имуществе</w:t>
            </w:r>
          </w:p>
        </w:tc>
      </w:tr>
      <w:tr w:rsidR="00895B53" w:rsidRPr="009C0ACF" w:rsidTr="00C228CD">
        <w:trPr>
          <w:trHeight w:val="564"/>
        </w:trPr>
        <w:tc>
          <w:tcPr>
            <w:tcW w:w="532" w:type="dxa"/>
          </w:tcPr>
          <w:p w:rsidR="00895B53" w:rsidRPr="009C0ACF" w:rsidRDefault="00C228CD" w:rsidP="00C228CD">
            <w:pPr>
              <w:keepNext/>
              <w:keepLines/>
              <w:jc w:val="center"/>
              <w:rPr>
                <w:sz w:val="28"/>
                <w:szCs w:val="28"/>
              </w:rPr>
            </w:pPr>
            <w:r>
              <w:rPr>
                <w:sz w:val="28"/>
                <w:szCs w:val="28"/>
              </w:rPr>
              <w:t>43</w:t>
            </w:r>
          </w:p>
        </w:tc>
        <w:tc>
          <w:tcPr>
            <w:tcW w:w="1276" w:type="dxa"/>
            <w:gridSpan w:val="2"/>
          </w:tcPr>
          <w:p w:rsidR="00895B53" w:rsidRPr="009C0ACF" w:rsidRDefault="00895B53" w:rsidP="00C228CD">
            <w:pPr>
              <w:keepNext/>
              <w:keepLines/>
              <w:jc w:val="center"/>
              <w:rPr>
                <w:b/>
                <w:sz w:val="28"/>
                <w:szCs w:val="28"/>
              </w:rPr>
            </w:pPr>
            <w:r w:rsidRPr="009C0ACF">
              <w:rPr>
                <w:b/>
                <w:sz w:val="28"/>
                <w:szCs w:val="28"/>
              </w:rPr>
              <w:t>Новая редакция статьи 62-1</w:t>
            </w:r>
          </w:p>
        </w:tc>
        <w:tc>
          <w:tcPr>
            <w:tcW w:w="4253" w:type="dxa"/>
            <w:gridSpan w:val="3"/>
            <w:tcBorders>
              <w:right w:val="single" w:sz="4" w:space="0" w:color="auto"/>
            </w:tcBorders>
          </w:tcPr>
          <w:p w:rsidR="00895B53" w:rsidRPr="009C0ACF" w:rsidRDefault="00895B53" w:rsidP="00C228CD">
            <w:pPr>
              <w:keepNext/>
              <w:keepLines/>
              <w:jc w:val="both"/>
              <w:rPr>
                <w:sz w:val="28"/>
                <w:szCs w:val="28"/>
                <w:lang w:val="kk-KZ"/>
              </w:rPr>
            </w:pPr>
            <w:r w:rsidRPr="009C0ACF">
              <w:rPr>
                <w:b/>
                <w:sz w:val="28"/>
                <w:szCs w:val="28"/>
                <w:lang w:val="kk-KZ"/>
              </w:rPr>
              <w:t>Статья 62-1</w:t>
            </w:r>
            <w:r w:rsidRPr="009C0ACF">
              <w:rPr>
                <w:sz w:val="28"/>
                <w:szCs w:val="28"/>
                <w:lang w:val="kk-KZ"/>
              </w:rPr>
              <w:t>. О</w:t>
            </w:r>
            <w:r w:rsidRPr="009C0ACF">
              <w:rPr>
                <w:b/>
                <w:sz w:val="28"/>
                <w:szCs w:val="28"/>
                <w:lang w:val="kk-KZ"/>
              </w:rPr>
              <w:t>тсутствует.</w:t>
            </w:r>
          </w:p>
        </w:tc>
        <w:tc>
          <w:tcPr>
            <w:tcW w:w="5246" w:type="dxa"/>
            <w:gridSpan w:val="2"/>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b/>
                <w:bCs/>
                <w:sz w:val="28"/>
                <w:szCs w:val="28"/>
              </w:rPr>
            </w:pPr>
            <w:r w:rsidRPr="009C0ACF">
              <w:rPr>
                <w:b/>
                <w:sz w:val="28"/>
                <w:szCs w:val="28"/>
              </w:rPr>
              <w:t xml:space="preserve">Статья 62-1. Условия равноценного возмещения при </w:t>
            </w:r>
            <w:r w:rsidRPr="009C0ACF">
              <w:rPr>
                <w:b/>
                <w:bCs/>
                <w:sz w:val="28"/>
                <w:szCs w:val="28"/>
              </w:rPr>
              <w:t>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895B53" w:rsidRPr="009C0ACF" w:rsidRDefault="00895B53" w:rsidP="00C228CD">
            <w:pPr>
              <w:keepNext/>
              <w:keepLines/>
              <w:ind w:firstLine="601"/>
              <w:jc w:val="both"/>
              <w:rPr>
                <w:bCs/>
                <w:sz w:val="28"/>
                <w:szCs w:val="28"/>
              </w:rPr>
            </w:pPr>
            <w:r w:rsidRPr="009C0ACF">
              <w:rPr>
                <w:bCs/>
                <w:sz w:val="28"/>
                <w:szCs w:val="28"/>
              </w:rPr>
              <w:t xml:space="preserve">1. За земельный участок, изымаемый для государственных нужд, его правообладателю предоставляется равноценное возмещение </w:t>
            </w:r>
            <w:r w:rsidRPr="009C0ACF">
              <w:rPr>
                <w:bCs/>
                <w:color w:val="C00000"/>
                <w:sz w:val="28"/>
                <w:szCs w:val="28"/>
              </w:rPr>
              <w:t xml:space="preserve"> </w:t>
            </w:r>
            <w:r w:rsidRPr="009C0ACF">
              <w:rPr>
                <w:bCs/>
                <w:sz w:val="28"/>
                <w:szCs w:val="28"/>
              </w:rPr>
              <w:t xml:space="preserve">исходя из требований разумности и справедливости. </w:t>
            </w:r>
          </w:p>
          <w:p w:rsidR="00895B53" w:rsidRPr="009C0ACF" w:rsidRDefault="00895B53" w:rsidP="00C228CD">
            <w:pPr>
              <w:keepNext/>
              <w:keepLines/>
              <w:tabs>
                <w:tab w:val="left" w:pos="601"/>
              </w:tabs>
              <w:ind w:firstLine="601"/>
              <w:jc w:val="both"/>
              <w:rPr>
                <w:bCs/>
                <w:sz w:val="28"/>
                <w:szCs w:val="28"/>
              </w:rPr>
            </w:pPr>
            <w:r w:rsidRPr="009C0ACF">
              <w:rPr>
                <w:bCs/>
                <w:sz w:val="28"/>
                <w:szCs w:val="28"/>
              </w:rPr>
              <w:t>2. Равноценным возмещением является:</w:t>
            </w:r>
          </w:p>
          <w:p w:rsidR="00895B53" w:rsidRPr="009C0ACF" w:rsidRDefault="00895B53" w:rsidP="00C228CD">
            <w:pPr>
              <w:keepNext/>
              <w:keepLines/>
              <w:ind w:firstLine="601"/>
              <w:jc w:val="both"/>
              <w:rPr>
                <w:bCs/>
                <w:sz w:val="28"/>
                <w:szCs w:val="28"/>
              </w:rPr>
            </w:pPr>
            <w:r w:rsidRPr="009C0ACF">
              <w:rPr>
                <w:bCs/>
                <w:sz w:val="28"/>
                <w:szCs w:val="28"/>
              </w:rPr>
              <w:t>1) предоставление иного земельного участка и (или) иного недвижимого имущества на условиях и в порядке, установленным настоящим Законом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895B53" w:rsidRPr="009C0ACF" w:rsidRDefault="00895B53" w:rsidP="00C228CD">
            <w:pPr>
              <w:keepNext/>
              <w:keepLines/>
              <w:jc w:val="both"/>
              <w:rPr>
                <w:sz w:val="28"/>
                <w:szCs w:val="28"/>
              </w:rPr>
            </w:pPr>
            <w:r w:rsidRPr="009C0ACF">
              <w:rPr>
                <w:bCs/>
                <w:sz w:val="28"/>
                <w:szCs w:val="28"/>
              </w:rPr>
              <w:t xml:space="preserve">2) возмещение рыночной </w:t>
            </w:r>
            <w:r w:rsidRPr="009C0ACF">
              <w:rPr>
                <w:sz w:val="28"/>
                <w:szCs w:val="28"/>
              </w:rPr>
              <w:t>стоимости изымаемого земельного участка и (или) иного недвижимого имущества,</w:t>
            </w:r>
            <w:r w:rsidRPr="009C0ACF">
              <w:rPr>
                <w:color w:val="000000"/>
                <w:spacing w:val="2"/>
                <w:sz w:val="28"/>
                <w:szCs w:val="28"/>
                <w:shd w:val="clear" w:color="auto" w:fill="FFFFFF"/>
              </w:rPr>
              <w:t xml:space="preserve"> н</w:t>
            </w:r>
            <w:r w:rsidRPr="009C0ACF">
              <w:rPr>
                <w:sz w:val="28"/>
                <w:szCs w:val="28"/>
              </w:rPr>
              <w:t>а момент получения собственником или негосударственным землепользователем уведомления о предстоящем принудительном отчуждении земельного участка для государственных нужд.</w:t>
            </w:r>
          </w:p>
          <w:p w:rsidR="00895B53" w:rsidRPr="009C0ACF" w:rsidRDefault="00895B53" w:rsidP="00C228CD">
            <w:pPr>
              <w:keepNext/>
              <w:keepLines/>
              <w:ind w:firstLine="601"/>
              <w:jc w:val="both"/>
              <w:rPr>
                <w:sz w:val="28"/>
                <w:szCs w:val="28"/>
              </w:rPr>
            </w:pPr>
            <w:r w:rsidRPr="009C0ACF">
              <w:rPr>
                <w:sz w:val="28"/>
                <w:szCs w:val="28"/>
              </w:rPr>
              <w:t>3. При недостижении соглашения по условиям равноценного возмещения  между местным исполнительным органом и собственником или негосударственным землепользователем изымаемого имущества для государственных нужд,  местный исполнительный орган вправе обратиться в суд с иском о принудительном отчуждении земельного участка для государственных нужд.</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ind w:firstLine="317"/>
              <w:jc w:val="both"/>
              <w:rPr>
                <w:sz w:val="28"/>
                <w:szCs w:val="28"/>
              </w:rPr>
            </w:pPr>
            <w:r w:rsidRPr="009C0ACF">
              <w:rPr>
                <w:sz w:val="28"/>
                <w:szCs w:val="28"/>
              </w:rPr>
              <w:t xml:space="preserve">Необходимость определения понятия «равноценного возмещения имущества» отмечается в Постановлении Конституционного Совета Республики Казахстан от 1 июля 2005 года N 4 «Об официальном толковании пункта 3 статьи 26 Конституции Республики Казахстан» в целях обеспечения единообразного понимания и употребления. </w:t>
            </w:r>
          </w:p>
          <w:p w:rsidR="00895B53" w:rsidRPr="009C0ACF" w:rsidRDefault="00895B53" w:rsidP="00C228CD">
            <w:pPr>
              <w:ind w:firstLine="317"/>
              <w:jc w:val="both"/>
              <w:rPr>
                <w:sz w:val="28"/>
                <w:szCs w:val="28"/>
              </w:rPr>
            </w:pPr>
            <w:r w:rsidRPr="009C0ACF">
              <w:rPr>
                <w:sz w:val="28"/>
                <w:szCs w:val="28"/>
              </w:rPr>
              <w:t xml:space="preserve"> Вместе с тем, при принудительном изъятии объект оценки не находится на отрытом рынке, и собственник обязан принять исполнение по отчуждению имущества. Данный факт вызывает трудность в определении понятия равноценного имущества.</w:t>
            </w:r>
          </w:p>
          <w:p w:rsidR="00895B53" w:rsidRPr="009C0ACF" w:rsidRDefault="00895B53" w:rsidP="00C228CD">
            <w:pPr>
              <w:pStyle w:val="a8"/>
              <w:spacing w:after="0" w:line="240" w:lineRule="auto"/>
              <w:ind w:left="0" w:firstLine="318"/>
              <w:jc w:val="both"/>
              <w:rPr>
                <w:rFonts w:ascii="Times New Roman" w:hAnsi="Times New Roman"/>
                <w:sz w:val="28"/>
                <w:szCs w:val="28"/>
              </w:rPr>
            </w:pPr>
            <w:r w:rsidRPr="009C0ACF">
              <w:rPr>
                <w:rFonts w:ascii="Times New Roman" w:hAnsi="Times New Roman"/>
                <w:sz w:val="28"/>
                <w:szCs w:val="28"/>
              </w:rPr>
              <w:t xml:space="preserve">Поэтому предлагается закрепить условия равноценного возмещения. </w:t>
            </w:r>
          </w:p>
          <w:p w:rsidR="00895B53" w:rsidRPr="009C0ACF" w:rsidRDefault="00895B53" w:rsidP="00C228CD">
            <w:pPr>
              <w:keepNext/>
              <w:keepLines/>
              <w:jc w:val="both"/>
              <w:rPr>
                <w:sz w:val="28"/>
                <w:szCs w:val="28"/>
              </w:rPr>
            </w:pPr>
          </w:p>
        </w:tc>
      </w:tr>
      <w:tr w:rsidR="00895B53" w:rsidRPr="009C0ACF" w:rsidTr="00C228CD">
        <w:trPr>
          <w:trHeight w:val="565"/>
        </w:trPr>
        <w:tc>
          <w:tcPr>
            <w:tcW w:w="532" w:type="dxa"/>
          </w:tcPr>
          <w:p w:rsidR="00895B53" w:rsidRPr="009C0ACF" w:rsidRDefault="00C228CD" w:rsidP="00C228CD">
            <w:pPr>
              <w:keepNext/>
              <w:keepLines/>
              <w:jc w:val="center"/>
              <w:rPr>
                <w:sz w:val="28"/>
                <w:szCs w:val="28"/>
              </w:rPr>
            </w:pPr>
            <w:r>
              <w:rPr>
                <w:sz w:val="28"/>
                <w:szCs w:val="28"/>
              </w:rPr>
              <w:t>44</w:t>
            </w:r>
          </w:p>
        </w:tc>
        <w:tc>
          <w:tcPr>
            <w:tcW w:w="1276" w:type="dxa"/>
            <w:gridSpan w:val="2"/>
          </w:tcPr>
          <w:p w:rsidR="00895B53" w:rsidRPr="009C0ACF" w:rsidRDefault="00895B53" w:rsidP="00C228CD">
            <w:pPr>
              <w:keepNext/>
              <w:keepLines/>
              <w:jc w:val="center"/>
              <w:rPr>
                <w:b/>
                <w:sz w:val="28"/>
                <w:szCs w:val="28"/>
              </w:rPr>
            </w:pPr>
            <w:r w:rsidRPr="009C0ACF">
              <w:rPr>
                <w:b/>
                <w:sz w:val="28"/>
                <w:szCs w:val="28"/>
              </w:rPr>
              <w:t>Новая редакция статьи 62-2</w:t>
            </w:r>
          </w:p>
        </w:tc>
        <w:tc>
          <w:tcPr>
            <w:tcW w:w="4253" w:type="dxa"/>
            <w:gridSpan w:val="3"/>
            <w:tcBorders>
              <w:right w:val="single" w:sz="4" w:space="0" w:color="auto"/>
            </w:tcBorders>
          </w:tcPr>
          <w:p w:rsidR="00895B53" w:rsidRPr="009C0ACF" w:rsidRDefault="00895B53" w:rsidP="00C228CD">
            <w:pPr>
              <w:keepNext/>
              <w:keepLines/>
              <w:jc w:val="both"/>
              <w:rPr>
                <w:b/>
                <w:sz w:val="28"/>
                <w:szCs w:val="28"/>
              </w:rPr>
            </w:pPr>
            <w:r w:rsidRPr="009C0ACF">
              <w:rPr>
                <w:b/>
                <w:sz w:val="28"/>
                <w:szCs w:val="28"/>
              </w:rPr>
              <w:t xml:space="preserve">Статья 62-2. Отсутствует </w:t>
            </w:r>
          </w:p>
        </w:tc>
        <w:tc>
          <w:tcPr>
            <w:tcW w:w="5246" w:type="dxa"/>
            <w:gridSpan w:val="2"/>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sz w:val="28"/>
                <w:szCs w:val="28"/>
              </w:rPr>
            </w:pPr>
            <w:r w:rsidRPr="009C0ACF">
              <w:rPr>
                <w:b/>
                <w:sz w:val="28"/>
                <w:szCs w:val="28"/>
              </w:rPr>
              <w:t>Статья 62-2.</w:t>
            </w:r>
            <w:r w:rsidRPr="009C0ACF">
              <w:rPr>
                <w:sz w:val="28"/>
                <w:szCs w:val="28"/>
              </w:rPr>
              <w:t xml:space="preserve"> </w:t>
            </w:r>
            <w:r w:rsidRPr="009C0ACF">
              <w:rPr>
                <w:b/>
                <w:sz w:val="28"/>
                <w:szCs w:val="28"/>
              </w:rPr>
              <w:t>Правила предоставления равноценного имущества</w:t>
            </w:r>
            <w:r w:rsidRPr="009C0ACF">
              <w:rPr>
                <w:sz w:val="28"/>
                <w:szCs w:val="28"/>
              </w:rPr>
              <w:t xml:space="preserve"> </w:t>
            </w:r>
            <w:r w:rsidRPr="009C0ACF">
              <w:rPr>
                <w:b/>
                <w:sz w:val="28"/>
                <w:szCs w:val="28"/>
              </w:rPr>
              <w:t xml:space="preserve"> при </w:t>
            </w:r>
            <w:r w:rsidRPr="009C0ACF">
              <w:rPr>
                <w:b/>
                <w:bCs/>
                <w:sz w:val="28"/>
                <w:szCs w:val="28"/>
              </w:rPr>
              <w:t>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895B53" w:rsidRPr="009C0ACF" w:rsidRDefault="00895B53" w:rsidP="00C228CD">
            <w:pPr>
              <w:keepNext/>
              <w:keepLines/>
              <w:tabs>
                <w:tab w:val="left" w:pos="533"/>
              </w:tabs>
              <w:ind w:firstLine="459"/>
              <w:jc w:val="both"/>
              <w:rPr>
                <w:sz w:val="28"/>
                <w:szCs w:val="28"/>
              </w:rPr>
            </w:pPr>
            <w:r w:rsidRPr="009C0ACF">
              <w:rPr>
                <w:sz w:val="28"/>
                <w:szCs w:val="28"/>
              </w:rPr>
              <w:t xml:space="preserve">1. Предоставление иного равноценного земельного участка осуществляется с учетом </w:t>
            </w:r>
            <w:r w:rsidRPr="009C0ACF">
              <w:rPr>
                <w:sz w:val="28"/>
                <w:szCs w:val="28"/>
                <w:highlight w:val="green"/>
              </w:rPr>
              <w:t xml:space="preserve"> </w:t>
            </w:r>
            <w:r w:rsidRPr="009C0ACF">
              <w:rPr>
                <w:sz w:val="28"/>
                <w:szCs w:val="28"/>
              </w:rPr>
              <w:t xml:space="preserve">месторасположения в черте населенного пункта, целевого назначения, плодородности почвы, и размера изымаемого земельного участка при принудительном отчуждении для государственных нужд с возмещением понесенных убытков. </w:t>
            </w:r>
          </w:p>
          <w:p w:rsidR="00895B53" w:rsidRPr="009C0ACF" w:rsidRDefault="00895B53" w:rsidP="00C228CD">
            <w:pPr>
              <w:keepNext/>
              <w:keepLines/>
              <w:ind w:firstLine="459"/>
              <w:jc w:val="both"/>
              <w:rPr>
                <w:sz w:val="28"/>
                <w:szCs w:val="28"/>
              </w:rPr>
            </w:pPr>
            <w:r w:rsidRPr="009C0ACF">
              <w:rPr>
                <w:sz w:val="28"/>
                <w:szCs w:val="28"/>
              </w:rPr>
              <w:t xml:space="preserve">2. При невозможности предоставления равноценного земельного участка в порядке, установленные пунктом 1 настоящей статьи, </w:t>
            </w:r>
            <w:r w:rsidRPr="009C0ACF">
              <w:rPr>
                <w:b/>
                <w:color w:val="000000" w:themeColor="text1"/>
                <w:sz w:val="28"/>
                <w:szCs w:val="28"/>
              </w:rPr>
              <w:t>п</w:t>
            </w:r>
            <w:r w:rsidRPr="009C0ACF">
              <w:rPr>
                <w:b/>
                <w:sz w:val="28"/>
                <w:szCs w:val="28"/>
              </w:rPr>
              <w:t xml:space="preserve">о соглашению с собственником земельного участка или негосударственным землепользователем ему может быть предоставлен </w:t>
            </w:r>
            <w:r w:rsidRPr="009C0ACF">
              <w:rPr>
                <w:sz w:val="28"/>
                <w:szCs w:val="28"/>
              </w:rPr>
              <w:t xml:space="preserve">другой земельный участок или недвижимое имущество с зачетом </w:t>
            </w:r>
            <w:r w:rsidRPr="009C0ACF">
              <w:rPr>
                <w:bCs/>
                <w:sz w:val="28"/>
                <w:szCs w:val="28"/>
              </w:rPr>
              <w:t xml:space="preserve"> стоимости изымаемого земельного участка </w:t>
            </w:r>
            <w:r w:rsidRPr="009C0ACF">
              <w:rPr>
                <w:sz w:val="28"/>
                <w:szCs w:val="28"/>
              </w:rPr>
              <w:t>или прав на него в цену и возмещением понесенных убытков.</w:t>
            </w:r>
          </w:p>
          <w:p w:rsidR="00895B53" w:rsidRPr="009C0ACF" w:rsidRDefault="00895B53" w:rsidP="00C228CD">
            <w:pPr>
              <w:keepNext/>
              <w:keepLines/>
              <w:ind w:firstLine="459"/>
              <w:jc w:val="both"/>
              <w:rPr>
                <w:sz w:val="28"/>
                <w:szCs w:val="28"/>
              </w:rPr>
            </w:pPr>
            <w:r w:rsidRPr="009C0ACF">
              <w:rPr>
                <w:sz w:val="28"/>
                <w:szCs w:val="28"/>
              </w:rPr>
              <w:t xml:space="preserve">3. </w:t>
            </w:r>
            <w:r w:rsidRPr="009C0ACF">
              <w:rPr>
                <w:color w:val="000000"/>
                <w:spacing w:val="2"/>
                <w:sz w:val="28"/>
                <w:szCs w:val="28"/>
                <w:shd w:val="clear" w:color="auto" w:fill="FFFFFF"/>
              </w:rPr>
              <w:t xml:space="preserve"> </w:t>
            </w:r>
            <w:r w:rsidRPr="009C0ACF">
              <w:rPr>
                <w:sz w:val="28"/>
                <w:szCs w:val="28"/>
              </w:rPr>
              <w:t xml:space="preserve">При сносе жилого дома в связи с принудительным отчуждением земельных участков для государственных нужд предоставление иного имущества производится в порядке, установленном </w:t>
            </w:r>
            <w:r w:rsidRPr="009C0ACF">
              <w:rPr>
                <w:sz w:val="28"/>
                <w:szCs w:val="28"/>
                <w:u w:val="single"/>
              </w:rPr>
              <w:t xml:space="preserve">Законом </w:t>
            </w:r>
            <w:r w:rsidRPr="009C0ACF">
              <w:rPr>
                <w:color w:val="000000"/>
                <w:spacing w:val="2"/>
                <w:sz w:val="28"/>
                <w:szCs w:val="28"/>
                <w:shd w:val="clear" w:color="auto" w:fill="FFFFFF"/>
              </w:rPr>
              <w:t xml:space="preserve"> </w:t>
            </w:r>
            <w:r w:rsidRPr="009C0ACF">
              <w:rPr>
                <w:sz w:val="28"/>
                <w:szCs w:val="28"/>
                <w:u w:val="single"/>
              </w:rPr>
              <w:t>Республики Казахстан «О жилищных отношениях»</w:t>
            </w:r>
            <w:r w:rsidRPr="009C0ACF">
              <w:rPr>
                <w:sz w:val="28"/>
                <w:szCs w:val="28"/>
              </w:rPr>
              <w:t xml:space="preserve">. </w:t>
            </w:r>
          </w:p>
          <w:p w:rsidR="00895B53" w:rsidRPr="009C0ACF" w:rsidRDefault="00895B53" w:rsidP="00C228CD">
            <w:pPr>
              <w:keepNext/>
              <w:keepLines/>
              <w:jc w:val="both"/>
              <w:rPr>
                <w:sz w:val="28"/>
                <w:szCs w:val="28"/>
              </w:rPr>
            </w:pPr>
            <w:r w:rsidRPr="009C0ACF">
              <w:rPr>
                <w:sz w:val="28"/>
                <w:szCs w:val="28"/>
              </w:rPr>
              <w:t xml:space="preserve">4. В случае недостижения соглашения между местным исполнительным органом и собственником или негосударственным землепользователем изымаемого имущества для государственных нужд с условиями предоставления равноценного возмещения имущества, указанные настоящей статьей, и (или) наличие иных причин невозможности предоставления иного равноценного имущества,  производится выплата возмещения стоимости изымаемого земельного участка или иного недвижимого имущества согласно </w:t>
            </w:r>
            <w:r w:rsidRPr="009C0ACF">
              <w:rPr>
                <w:color w:val="0070C0"/>
                <w:sz w:val="28"/>
                <w:szCs w:val="28"/>
                <w:u w:val="single"/>
              </w:rPr>
              <w:t>статье 67</w:t>
            </w:r>
            <w:r w:rsidRPr="009C0ACF">
              <w:rPr>
                <w:sz w:val="28"/>
                <w:szCs w:val="28"/>
              </w:rPr>
              <w:t xml:space="preserve"> настоящего Закона.  </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tabs>
                <w:tab w:val="left" w:pos="0"/>
              </w:tabs>
              <w:ind w:firstLine="459"/>
              <w:jc w:val="both"/>
              <w:rPr>
                <w:sz w:val="28"/>
                <w:szCs w:val="28"/>
              </w:rPr>
            </w:pPr>
            <w:r w:rsidRPr="009C0ACF">
              <w:rPr>
                <w:rFonts w:eastAsiaTheme="minorEastAsia"/>
                <w:sz w:val="28"/>
                <w:szCs w:val="28"/>
              </w:rPr>
              <w:t xml:space="preserve">В статье 255 ГК предусмотрено, что при изъятии </w:t>
            </w:r>
            <w:r w:rsidRPr="009C0ACF">
              <w:rPr>
                <w:sz w:val="28"/>
                <w:szCs w:val="28"/>
              </w:rPr>
              <w:t>земельного участка</w:t>
            </w:r>
            <w:r w:rsidRPr="009C0ACF">
              <w:rPr>
                <w:rFonts w:eastAsiaTheme="minorEastAsia"/>
                <w:sz w:val="28"/>
                <w:szCs w:val="28"/>
              </w:rPr>
              <w:t xml:space="preserve"> для государственных нужд </w:t>
            </w:r>
            <w:r w:rsidRPr="009C0ACF">
              <w:rPr>
                <w:sz w:val="28"/>
                <w:szCs w:val="28"/>
              </w:rPr>
              <w:t xml:space="preserve">собственнику имущества </w:t>
            </w:r>
            <w:r w:rsidRPr="009C0ACF">
              <w:rPr>
                <w:b/>
                <w:sz w:val="28"/>
                <w:szCs w:val="28"/>
              </w:rPr>
              <w:t>представляется равноценное имущество</w:t>
            </w:r>
            <w:r w:rsidRPr="009C0ACF">
              <w:rPr>
                <w:sz w:val="28"/>
                <w:szCs w:val="28"/>
              </w:rPr>
              <w:t xml:space="preserve"> с возмещением иных убытков либо полностью </w:t>
            </w:r>
            <w:r w:rsidRPr="009C0ACF">
              <w:rPr>
                <w:b/>
                <w:sz w:val="28"/>
                <w:szCs w:val="28"/>
              </w:rPr>
              <w:t>возмещается убыток</w:t>
            </w:r>
            <w:r w:rsidRPr="009C0ACF">
              <w:rPr>
                <w:sz w:val="28"/>
                <w:szCs w:val="28"/>
              </w:rPr>
              <w:t>, причиненный прекращением права собственности.</w:t>
            </w:r>
          </w:p>
          <w:p w:rsidR="00895B53" w:rsidRPr="009C0ACF" w:rsidRDefault="00895B53" w:rsidP="00C228CD">
            <w:pPr>
              <w:tabs>
                <w:tab w:val="left" w:pos="0"/>
              </w:tabs>
              <w:jc w:val="both"/>
              <w:rPr>
                <w:sz w:val="28"/>
                <w:szCs w:val="28"/>
              </w:rPr>
            </w:pPr>
            <w:r w:rsidRPr="009C0ACF">
              <w:rPr>
                <w:sz w:val="28"/>
                <w:szCs w:val="28"/>
              </w:rPr>
              <w:tab/>
              <w:t>Таким образом, первостепенным должно быть натуральное возмещение убытков в связи с прекращением права собственности. Денежное возмещение убытков рассматривается как второй альтернативный вариант, когда нет возможности возместить убытки в натуре.</w:t>
            </w:r>
          </w:p>
          <w:p w:rsidR="00895B53" w:rsidRPr="009C0ACF" w:rsidRDefault="00895B53" w:rsidP="00C228CD">
            <w:pPr>
              <w:keepNext/>
              <w:keepLines/>
              <w:ind w:firstLine="459"/>
              <w:jc w:val="both"/>
              <w:rPr>
                <w:sz w:val="28"/>
                <w:szCs w:val="28"/>
              </w:rPr>
            </w:pPr>
            <w:r w:rsidRPr="009C0ACF">
              <w:rPr>
                <w:sz w:val="28"/>
                <w:szCs w:val="28"/>
              </w:rPr>
              <w:t>Между тем, в Законе «О государственном имуществе» детально прописана лишь процедура денежного возмещения.</w:t>
            </w:r>
          </w:p>
          <w:p w:rsidR="00895B53" w:rsidRPr="009C0ACF" w:rsidRDefault="00895B53" w:rsidP="00C228CD">
            <w:pPr>
              <w:keepNext/>
              <w:keepLines/>
              <w:ind w:firstLine="459"/>
              <w:jc w:val="both"/>
              <w:rPr>
                <w:sz w:val="28"/>
                <w:szCs w:val="28"/>
              </w:rPr>
            </w:pPr>
            <w:r w:rsidRPr="009C0ACF">
              <w:rPr>
                <w:sz w:val="28"/>
                <w:szCs w:val="28"/>
              </w:rPr>
              <w:t xml:space="preserve">Следовательно,  отсутствует правовой  механизм натурального возмещения, несмотря на прямую норму в ГК об этом. </w:t>
            </w:r>
          </w:p>
          <w:p w:rsidR="00895B53" w:rsidRPr="009C0ACF" w:rsidRDefault="00895B53" w:rsidP="00C228CD">
            <w:pPr>
              <w:keepNext/>
              <w:keepLines/>
              <w:ind w:firstLine="459"/>
              <w:jc w:val="both"/>
              <w:rPr>
                <w:sz w:val="28"/>
                <w:szCs w:val="28"/>
              </w:rPr>
            </w:pPr>
            <w:r w:rsidRPr="009C0ACF">
              <w:rPr>
                <w:sz w:val="28"/>
                <w:szCs w:val="28"/>
              </w:rPr>
              <w:t xml:space="preserve">Поэтому в целях защиты интересов и прав частных собственников на получение натурального возмещения, Министерство предлагает определить  условия  предоставления равноценного возмещения имущества при принудительном изъятии имущества для государственных нужд.  </w:t>
            </w:r>
          </w:p>
          <w:p w:rsidR="00895B53" w:rsidRPr="009C0ACF" w:rsidRDefault="00895B53" w:rsidP="00C228CD">
            <w:pPr>
              <w:keepNext/>
              <w:keepLines/>
              <w:jc w:val="both"/>
              <w:rPr>
                <w:sz w:val="28"/>
                <w:szCs w:val="28"/>
              </w:rPr>
            </w:pPr>
          </w:p>
        </w:tc>
      </w:tr>
      <w:tr w:rsidR="00895B53" w:rsidRPr="009C0ACF" w:rsidTr="00C228CD">
        <w:trPr>
          <w:trHeight w:val="3683"/>
        </w:trPr>
        <w:tc>
          <w:tcPr>
            <w:tcW w:w="532" w:type="dxa"/>
          </w:tcPr>
          <w:p w:rsidR="00895B53" w:rsidRPr="009C0ACF" w:rsidRDefault="00C228CD" w:rsidP="00C228CD">
            <w:pPr>
              <w:keepNext/>
              <w:keepLines/>
              <w:jc w:val="center"/>
              <w:rPr>
                <w:sz w:val="28"/>
                <w:szCs w:val="28"/>
              </w:rPr>
            </w:pPr>
            <w:r>
              <w:rPr>
                <w:sz w:val="28"/>
                <w:szCs w:val="28"/>
              </w:rPr>
              <w:t>45</w:t>
            </w:r>
          </w:p>
        </w:tc>
        <w:tc>
          <w:tcPr>
            <w:tcW w:w="1276" w:type="dxa"/>
            <w:gridSpan w:val="2"/>
          </w:tcPr>
          <w:p w:rsidR="00895B53" w:rsidRPr="009C0ACF" w:rsidRDefault="00895B53" w:rsidP="00C228CD">
            <w:pPr>
              <w:autoSpaceDE w:val="0"/>
              <w:autoSpaceDN w:val="0"/>
              <w:adjustRightInd w:val="0"/>
              <w:jc w:val="center"/>
              <w:rPr>
                <w:rFonts w:eastAsia="Times New Roman"/>
                <w:b/>
                <w:bCs/>
                <w:sz w:val="28"/>
                <w:szCs w:val="28"/>
              </w:rPr>
            </w:pPr>
            <w:r w:rsidRPr="009C0ACF">
              <w:rPr>
                <w:rFonts w:eastAsia="Times New Roman"/>
                <w:b/>
                <w:bCs/>
                <w:sz w:val="28"/>
                <w:szCs w:val="28"/>
              </w:rPr>
              <w:t>Пункт 1</w:t>
            </w:r>
          </w:p>
          <w:p w:rsidR="00895B53" w:rsidRPr="009C0ACF" w:rsidRDefault="00895B53" w:rsidP="00C228CD">
            <w:pPr>
              <w:autoSpaceDE w:val="0"/>
              <w:autoSpaceDN w:val="0"/>
              <w:adjustRightInd w:val="0"/>
              <w:jc w:val="center"/>
              <w:rPr>
                <w:rFonts w:eastAsia="Times New Roman"/>
                <w:b/>
                <w:bCs/>
                <w:sz w:val="28"/>
                <w:szCs w:val="28"/>
              </w:rPr>
            </w:pPr>
            <w:r w:rsidRPr="009C0ACF">
              <w:rPr>
                <w:rFonts w:eastAsia="Times New Roman"/>
                <w:b/>
                <w:bCs/>
                <w:sz w:val="28"/>
                <w:szCs w:val="28"/>
              </w:rPr>
              <w:t>статьи 63</w:t>
            </w:r>
          </w:p>
        </w:tc>
        <w:tc>
          <w:tcPr>
            <w:tcW w:w="4253" w:type="dxa"/>
            <w:gridSpan w:val="3"/>
            <w:tcBorders>
              <w:right w:val="single" w:sz="4" w:space="0" w:color="auto"/>
            </w:tcBorders>
          </w:tcPr>
          <w:p w:rsidR="00895B53" w:rsidRPr="009C0ACF" w:rsidRDefault="00895B53" w:rsidP="00C228CD">
            <w:pPr>
              <w:jc w:val="both"/>
              <w:rPr>
                <w:rFonts w:eastAsia="Times New Roman"/>
                <w:b/>
                <w:bCs/>
                <w:color w:val="000000"/>
                <w:spacing w:val="1"/>
                <w:sz w:val="28"/>
                <w:szCs w:val="28"/>
                <w:shd w:val="clear" w:color="auto" w:fill="FFFFFF"/>
              </w:rPr>
            </w:pPr>
            <w:r w:rsidRPr="009C0ACF">
              <w:rPr>
                <w:rFonts w:eastAsia="Times New Roman"/>
                <w:b/>
                <w:bCs/>
                <w:color w:val="000000"/>
                <w:spacing w:val="1"/>
                <w:sz w:val="28"/>
                <w:szCs w:val="28"/>
                <w:shd w:val="clear" w:color="auto" w:fill="FFFFFF"/>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895B53" w:rsidRPr="009C0ACF" w:rsidRDefault="00895B53" w:rsidP="00C228CD">
            <w:pPr>
              <w:jc w:val="both"/>
              <w:rPr>
                <w:rFonts w:eastAsia="Times New Roman"/>
                <w:bCs/>
                <w:color w:val="000000"/>
                <w:spacing w:val="1"/>
                <w:sz w:val="28"/>
                <w:szCs w:val="28"/>
                <w:shd w:val="clear" w:color="auto" w:fill="FFFFFF"/>
              </w:rPr>
            </w:pPr>
            <w:r w:rsidRPr="009C0ACF">
              <w:rPr>
                <w:rFonts w:eastAsia="Times New Roman"/>
                <w:bCs/>
                <w:color w:val="000000"/>
                <w:spacing w:val="1"/>
                <w:sz w:val="28"/>
                <w:szCs w:val="28"/>
                <w:shd w:val="clear" w:color="auto" w:fill="FFFFFF"/>
              </w:rPr>
              <w:t xml:space="preserve">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предусмотренных </w:t>
            </w:r>
            <w:hyperlink r:id="rId15" w:anchor="z95" w:history="1">
              <w:r w:rsidRPr="009C0ACF">
                <w:rPr>
                  <w:rStyle w:val="a3"/>
                  <w:rFonts w:eastAsia="Times New Roman"/>
                  <w:spacing w:val="1"/>
                  <w:sz w:val="28"/>
                  <w:szCs w:val="28"/>
                  <w:shd w:val="clear" w:color="auto" w:fill="FFFFFF"/>
                </w:rPr>
                <w:t>статьей 84</w:t>
              </w:r>
            </w:hyperlink>
            <w:r w:rsidRPr="009C0ACF">
              <w:rPr>
                <w:rFonts w:eastAsia="Times New Roman"/>
                <w:bCs/>
                <w:color w:val="000000"/>
                <w:spacing w:val="1"/>
                <w:sz w:val="28"/>
                <w:szCs w:val="28"/>
                <w:shd w:val="clear" w:color="auto" w:fill="FFFFFF"/>
              </w:rPr>
              <w:t xml:space="preserve">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hyperlink r:id="rId16" w:anchor="z16" w:history="1">
              <w:r w:rsidRPr="009C0ACF">
                <w:rPr>
                  <w:rStyle w:val="a3"/>
                  <w:rFonts w:eastAsia="Times New Roman"/>
                  <w:spacing w:val="1"/>
                  <w:sz w:val="28"/>
                  <w:szCs w:val="28"/>
                  <w:shd w:val="clear" w:color="auto" w:fill="FFFFFF"/>
                </w:rPr>
                <w:t>Земельным кодексом</w:t>
              </w:r>
            </w:hyperlink>
            <w:r w:rsidRPr="009C0ACF">
              <w:rPr>
                <w:rFonts w:eastAsia="Times New Roman"/>
                <w:bCs/>
                <w:color w:val="000000"/>
                <w:spacing w:val="1"/>
                <w:sz w:val="28"/>
                <w:szCs w:val="28"/>
                <w:shd w:val="clear" w:color="auto" w:fill="FFFFFF"/>
              </w:rPr>
              <w:t xml:space="preserve"> Республики Казахстан.</w:t>
            </w:r>
          </w:p>
          <w:p w:rsidR="00895B53" w:rsidRPr="009C0ACF" w:rsidRDefault="00895B53" w:rsidP="00C228CD">
            <w:pPr>
              <w:jc w:val="both"/>
              <w:rPr>
                <w:rFonts w:eastAsia="Times New Roman"/>
                <w:b/>
                <w:bCs/>
                <w:color w:val="000000"/>
                <w:spacing w:val="1"/>
                <w:sz w:val="28"/>
                <w:szCs w:val="28"/>
                <w:shd w:val="clear" w:color="auto" w:fill="FFFFFF"/>
              </w:rPr>
            </w:pPr>
          </w:p>
        </w:tc>
        <w:tc>
          <w:tcPr>
            <w:tcW w:w="5246" w:type="dxa"/>
            <w:gridSpan w:val="2"/>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rFonts w:eastAsia="Times New Roman"/>
                <w:b/>
                <w:bCs/>
                <w:color w:val="000000"/>
                <w:spacing w:val="1"/>
                <w:sz w:val="28"/>
                <w:szCs w:val="28"/>
                <w:shd w:val="clear" w:color="auto" w:fill="FFFFFF"/>
              </w:rPr>
            </w:pPr>
            <w:r w:rsidRPr="009C0ACF">
              <w:rPr>
                <w:rFonts w:eastAsia="Times New Roman"/>
                <w:b/>
                <w:bCs/>
                <w:color w:val="000000"/>
                <w:spacing w:val="1"/>
                <w:sz w:val="28"/>
                <w:szCs w:val="28"/>
                <w:shd w:val="clear" w:color="auto" w:fill="FFFFFF"/>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895B53" w:rsidRPr="009C0ACF" w:rsidRDefault="00895B53" w:rsidP="00C228CD">
            <w:pPr>
              <w:autoSpaceDE w:val="0"/>
              <w:autoSpaceDN w:val="0"/>
              <w:adjustRightInd w:val="0"/>
              <w:jc w:val="both"/>
              <w:rPr>
                <w:rFonts w:eastAsia="Times New Roman"/>
                <w:b/>
                <w:bCs/>
                <w:color w:val="000000"/>
                <w:spacing w:val="1"/>
                <w:sz w:val="28"/>
                <w:szCs w:val="28"/>
                <w:shd w:val="clear" w:color="auto" w:fill="FFFFFF"/>
              </w:rPr>
            </w:pPr>
            <w:r w:rsidRPr="009C0ACF">
              <w:rPr>
                <w:rFonts w:eastAsia="Times New Roman"/>
                <w:bCs/>
                <w:color w:val="000000"/>
                <w:spacing w:val="1"/>
                <w:sz w:val="28"/>
                <w:szCs w:val="28"/>
                <w:shd w:val="clear" w:color="auto" w:fill="FFFFFF"/>
              </w:rPr>
              <w:t xml:space="preserve">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предусмотренных </w:t>
            </w:r>
            <w:hyperlink r:id="rId17" w:anchor="z95" w:history="1">
              <w:r w:rsidRPr="009C0ACF">
                <w:rPr>
                  <w:rStyle w:val="a3"/>
                  <w:rFonts w:eastAsia="Times New Roman"/>
                  <w:spacing w:val="1"/>
                  <w:sz w:val="28"/>
                  <w:szCs w:val="28"/>
                  <w:shd w:val="clear" w:color="auto" w:fill="FFFFFF"/>
                </w:rPr>
                <w:t>статьей 84</w:t>
              </w:r>
            </w:hyperlink>
            <w:r w:rsidRPr="009C0ACF">
              <w:rPr>
                <w:rFonts w:eastAsia="Times New Roman"/>
                <w:bCs/>
                <w:color w:val="000000"/>
                <w:spacing w:val="1"/>
                <w:sz w:val="28"/>
                <w:szCs w:val="28"/>
                <w:shd w:val="clear" w:color="auto" w:fill="FFFFFF"/>
              </w:rPr>
              <w:t xml:space="preserve">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hyperlink r:id="rId18" w:anchor="z16" w:history="1">
              <w:r w:rsidRPr="009C0ACF">
                <w:rPr>
                  <w:rStyle w:val="a3"/>
                  <w:rFonts w:eastAsia="Times New Roman"/>
                  <w:spacing w:val="1"/>
                  <w:sz w:val="28"/>
                  <w:szCs w:val="28"/>
                  <w:shd w:val="clear" w:color="auto" w:fill="FFFFFF"/>
                </w:rPr>
                <w:t>Земельным кодексом</w:t>
              </w:r>
            </w:hyperlink>
            <w:r w:rsidRPr="009C0ACF">
              <w:rPr>
                <w:rFonts w:eastAsia="Times New Roman"/>
                <w:bCs/>
                <w:color w:val="000000"/>
                <w:spacing w:val="1"/>
                <w:sz w:val="28"/>
                <w:szCs w:val="28"/>
                <w:shd w:val="clear" w:color="auto" w:fill="FFFFFF"/>
              </w:rPr>
              <w:t xml:space="preserve"> Республики Казахстан </w:t>
            </w:r>
            <w:r w:rsidRPr="009C0ACF">
              <w:rPr>
                <w:rFonts w:eastAsia="Times New Roman"/>
                <w:b/>
                <w:bCs/>
                <w:color w:val="000000"/>
                <w:spacing w:val="1"/>
                <w:sz w:val="28"/>
                <w:szCs w:val="28"/>
                <w:shd w:val="clear" w:color="auto" w:fill="FFFFFF"/>
              </w:rPr>
              <w:t xml:space="preserve">на основании рекомендаций общественного совета,  </w:t>
            </w:r>
            <w:r w:rsidRPr="009C0ACF">
              <w:rPr>
                <w:color w:val="000000"/>
                <w:spacing w:val="2"/>
                <w:sz w:val="28"/>
                <w:szCs w:val="28"/>
                <w:shd w:val="clear" w:color="auto" w:fill="FFFFFF"/>
              </w:rPr>
              <w:t xml:space="preserve"> </w:t>
            </w:r>
            <w:r w:rsidRPr="009C0ACF">
              <w:rPr>
                <w:rFonts w:eastAsia="Times New Roman"/>
                <w:b/>
                <w:bCs/>
                <w:color w:val="000000"/>
                <w:spacing w:val="1"/>
                <w:sz w:val="28"/>
                <w:szCs w:val="28"/>
                <w:shd w:val="clear" w:color="auto" w:fill="FFFFFF"/>
              </w:rPr>
              <w:t>являющиеся обязательными для рассмотрения при</w:t>
            </w:r>
            <w:r w:rsidRPr="009C0ACF">
              <w:rPr>
                <w:b/>
                <w:color w:val="000000" w:themeColor="text1"/>
                <w:sz w:val="28"/>
                <w:szCs w:val="28"/>
              </w:rPr>
              <w:t xml:space="preserve"> изъятии земельных участков для государственных нужд.</w:t>
            </w:r>
          </w:p>
        </w:tc>
        <w:tc>
          <w:tcPr>
            <w:tcW w:w="4394" w:type="dxa"/>
            <w:vMerge w:val="restart"/>
            <w:tcBorders>
              <w:top w:val="single" w:sz="4" w:space="0" w:color="auto"/>
              <w:left w:val="single" w:sz="4" w:space="0" w:color="auto"/>
              <w:right w:val="single" w:sz="4" w:space="0" w:color="auto"/>
            </w:tcBorders>
          </w:tcPr>
          <w:p w:rsidR="00895B53" w:rsidRPr="009C0ACF" w:rsidRDefault="00895B53" w:rsidP="00C228CD">
            <w:pPr>
              <w:pStyle w:val="a8"/>
              <w:spacing w:after="0" w:line="240" w:lineRule="auto"/>
              <w:ind w:left="0" w:firstLine="397"/>
              <w:jc w:val="both"/>
              <w:rPr>
                <w:rFonts w:ascii="Times New Roman" w:hAnsi="Times New Roman"/>
                <w:color w:val="0D0D0D" w:themeColor="text1" w:themeTint="F2"/>
                <w:sz w:val="28"/>
                <w:szCs w:val="28"/>
                <w:shd w:val="clear" w:color="auto" w:fill="FFFFFF"/>
              </w:rPr>
            </w:pPr>
            <w:r w:rsidRPr="009C0ACF">
              <w:rPr>
                <w:rFonts w:ascii="Times New Roman" w:hAnsi="Times New Roman"/>
                <w:color w:val="0D0D0D" w:themeColor="text1" w:themeTint="F2"/>
                <w:sz w:val="28"/>
                <w:szCs w:val="28"/>
                <w:shd w:val="clear" w:color="auto" w:fill="FFFFFF"/>
              </w:rPr>
              <w:t xml:space="preserve">Принимая во внимание, что изъятие ЗУ для госнужд затрагивает интересы общества, то  необходимо привлечь Общественный совет (ОС) для рассмотрения планируемых изменений в ген.план связанных с изъятием ЗУ, а также для установления исключительности случая изъятия и оценить общественную значимость изъятия ЗУ для госнужд.  </w:t>
            </w:r>
          </w:p>
          <w:p w:rsidR="00895B53" w:rsidRPr="009C0ACF" w:rsidRDefault="00895B53" w:rsidP="00C228CD">
            <w:pPr>
              <w:pStyle w:val="a8"/>
              <w:spacing w:after="0" w:line="240" w:lineRule="auto"/>
              <w:ind w:left="0" w:firstLine="397"/>
              <w:jc w:val="both"/>
              <w:rPr>
                <w:rFonts w:ascii="Times New Roman" w:hAnsi="Times New Roman"/>
                <w:color w:val="0D0D0D" w:themeColor="text1" w:themeTint="F2"/>
                <w:sz w:val="28"/>
                <w:szCs w:val="28"/>
              </w:rPr>
            </w:pPr>
            <w:r w:rsidRPr="009C0ACF">
              <w:rPr>
                <w:rFonts w:ascii="Times New Roman" w:hAnsi="Times New Roman"/>
                <w:color w:val="0D0D0D" w:themeColor="text1" w:themeTint="F2"/>
                <w:sz w:val="28"/>
                <w:szCs w:val="28"/>
                <w:shd w:val="clear" w:color="auto" w:fill="FFFFFF"/>
              </w:rPr>
              <w:t>Поскольку, согласно                 пункту 2 статьи 3 Закона об ОС, одной из задач ОС является представления интересов  гражданского  общества при обсуждении и принятия решения на респуб-х и местных уровнях.</w:t>
            </w:r>
          </w:p>
          <w:p w:rsidR="00895B53" w:rsidRPr="009C0ACF" w:rsidRDefault="00895B53" w:rsidP="00C228CD">
            <w:pPr>
              <w:pStyle w:val="a8"/>
              <w:spacing w:after="0" w:line="240" w:lineRule="auto"/>
              <w:ind w:left="0" w:firstLine="397"/>
              <w:jc w:val="both"/>
              <w:rPr>
                <w:rFonts w:ascii="Times New Roman" w:hAnsi="Times New Roman"/>
                <w:color w:val="0D0D0D" w:themeColor="text1" w:themeTint="F2"/>
                <w:sz w:val="28"/>
                <w:szCs w:val="28"/>
                <w:shd w:val="clear" w:color="auto" w:fill="FFFFFF"/>
              </w:rPr>
            </w:pPr>
            <w:r w:rsidRPr="009C0ACF">
              <w:rPr>
                <w:rFonts w:ascii="Times New Roman" w:hAnsi="Times New Roman"/>
                <w:color w:val="0D0D0D" w:themeColor="text1" w:themeTint="F2"/>
                <w:sz w:val="28"/>
                <w:szCs w:val="28"/>
                <w:shd w:val="clear" w:color="auto" w:fill="FFFFFF"/>
              </w:rPr>
              <w:t>Таким образом, общественный совет позволит установить баланс между общественной/государственной потребностью в земле и защитой прав частной собственности.</w:t>
            </w:r>
          </w:p>
          <w:p w:rsidR="00895B53" w:rsidRPr="009C0ACF" w:rsidRDefault="00895B53" w:rsidP="00C228CD">
            <w:pPr>
              <w:keepNext/>
              <w:widowControl w:val="0"/>
              <w:ind w:firstLine="317"/>
              <w:jc w:val="both"/>
              <w:rPr>
                <w:rFonts w:eastAsia="Times New Roman"/>
                <w:sz w:val="28"/>
                <w:szCs w:val="28"/>
              </w:rPr>
            </w:pPr>
          </w:p>
        </w:tc>
      </w:tr>
      <w:tr w:rsidR="00895B53" w:rsidRPr="009C0ACF" w:rsidTr="00C228CD">
        <w:trPr>
          <w:trHeight w:val="1698"/>
        </w:trPr>
        <w:tc>
          <w:tcPr>
            <w:tcW w:w="532" w:type="dxa"/>
          </w:tcPr>
          <w:p w:rsidR="00895B53" w:rsidRPr="009C0ACF" w:rsidRDefault="00C228CD" w:rsidP="00C228CD">
            <w:pPr>
              <w:keepNext/>
              <w:keepLines/>
              <w:jc w:val="center"/>
              <w:rPr>
                <w:sz w:val="28"/>
                <w:szCs w:val="28"/>
              </w:rPr>
            </w:pPr>
            <w:r>
              <w:rPr>
                <w:sz w:val="28"/>
                <w:szCs w:val="28"/>
              </w:rPr>
              <w:t>46</w:t>
            </w:r>
          </w:p>
        </w:tc>
        <w:tc>
          <w:tcPr>
            <w:tcW w:w="1276" w:type="dxa"/>
            <w:gridSpan w:val="2"/>
          </w:tcPr>
          <w:p w:rsidR="00895B53" w:rsidRPr="009C0ACF" w:rsidRDefault="00895B53" w:rsidP="00C228CD">
            <w:pPr>
              <w:autoSpaceDE w:val="0"/>
              <w:autoSpaceDN w:val="0"/>
              <w:adjustRightInd w:val="0"/>
              <w:jc w:val="center"/>
              <w:rPr>
                <w:rFonts w:eastAsia="Times New Roman"/>
                <w:b/>
                <w:bCs/>
                <w:sz w:val="28"/>
                <w:szCs w:val="28"/>
              </w:rPr>
            </w:pPr>
            <w:r w:rsidRPr="009C0ACF">
              <w:rPr>
                <w:rFonts w:eastAsia="Times New Roman"/>
                <w:b/>
                <w:bCs/>
                <w:sz w:val="28"/>
                <w:szCs w:val="28"/>
              </w:rPr>
              <w:t xml:space="preserve">Новый </w:t>
            </w:r>
          </w:p>
          <w:p w:rsidR="00895B53" w:rsidRPr="009C0ACF" w:rsidRDefault="00895B53" w:rsidP="00C228CD">
            <w:pPr>
              <w:autoSpaceDE w:val="0"/>
              <w:autoSpaceDN w:val="0"/>
              <w:adjustRightInd w:val="0"/>
              <w:jc w:val="center"/>
              <w:rPr>
                <w:rFonts w:eastAsia="Times New Roman"/>
                <w:b/>
                <w:bCs/>
                <w:sz w:val="28"/>
                <w:szCs w:val="28"/>
              </w:rPr>
            </w:pPr>
            <w:r w:rsidRPr="009C0ACF">
              <w:rPr>
                <w:rFonts w:eastAsia="Times New Roman"/>
                <w:b/>
                <w:bCs/>
                <w:sz w:val="28"/>
                <w:szCs w:val="28"/>
              </w:rPr>
              <w:t xml:space="preserve">пункт 1-1 </w:t>
            </w:r>
          </w:p>
          <w:p w:rsidR="00895B53" w:rsidRPr="009C0ACF" w:rsidRDefault="00895B53" w:rsidP="00C228CD">
            <w:pPr>
              <w:autoSpaceDE w:val="0"/>
              <w:autoSpaceDN w:val="0"/>
              <w:adjustRightInd w:val="0"/>
              <w:jc w:val="center"/>
              <w:rPr>
                <w:rFonts w:eastAsia="Times New Roman"/>
                <w:b/>
                <w:bCs/>
                <w:sz w:val="28"/>
                <w:szCs w:val="28"/>
              </w:rPr>
            </w:pPr>
            <w:r w:rsidRPr="009C0ACF">
              <w:rPr>
                <w:rFonts w:eastAsia="Times New Roman"/>
                <w:b/>
                <w:bCs/>
                <w:sz w:val="28"/>
                <w:szCs w:val="28"/>
              </w:rPr>
              <w:t>статьи 63</w:t>
            </w:r>
          </w:p>
        </w:tc>
        <w:tc>
          <w:tcPr>
            <w:tcW w:w="4253" w:type="dxa"/>
            <w:gridSpan w:val="3"/>
            <w:tcBorders>
              <w:right w:val="single" w:sz="4" w:space="0" w:color="auto"/>
            </w:tcBorders>
          </w:tcPr>
          <w:p w:rsidR="00895B53" w:rsidRPr="009C0ACF" w:rsidRDefault="00895B53" w:rsidP="00C228CD">
            <w:pPr>
              <w:jc w:val="both"/>
              <w:rPr>
                <w:rFonts w:eastAsia="Times New Roman"/>
                <w:b/>
                <w:bCs/>
                <w:color w:val="000000"/>
                <w:spacing w:val="1"/>
                <w:sz w:val="28"/>
                <w:szCs w:val="28"/>
                <w:shd w:val="clear" w:color="auto" w:fill="FFFFFF"/>
              </w:rPr>
            </w:pPr>
            <w:r w:rsidRPr="009C0ACF">
              <w:rPr>
                <w:rFonts w:eastAsia="Times New Roman"/>
                <w:b/>
                <w:bCs/>
                <w:color w:val="000000"/>
                <w:spacing w:val="1"/>
                <w:sz w:val="28"/>
                <w:szCs w:val="28"/>
                <w:shd w:val="clear" w:color="auto" w:fill="FFFFFF"/>
              </w:rPr>
              <w:t>1-1. Отсутствует</w:t>
            </w:r>
          </w:p>
        </w:tc>
        <w:tc>
          <w:tcPr>
            <w:tcW w:w="5246" w:type="dxa"/>
            <w:gridSpan w:val="2"/>
            <w:tcBorders>
              <w:top w:val="single" w:sz="4" w:space="0" w:color="auto"/>
              <w:left w:val="single" w:sz="4" w:space="0" w:color="auto"/>
              <w:bottom w:val="single" w:sz="4" w:space="0" w:color="auto"/>
              <w:right w:val="single" w:sz="4" w:space="0" w:color="auto"/>
            </w:tcBorders>
          </w:tcPr>
          <w:p w:rsidR="00895B53" w:rsidRPr="009C0ACF" w:rsidRDefault="00895B53" w:rsidP="00C228CD">
            <w:pPr>
              <w:autoSpaceDE w:val="0"/>
              <w:autoSpaceDN w:val="0"/>
              <w:adjustRightInd w:val="0"/>
              <w:jc w:val="both"/>
              <w:rPr>
                <w:rFonts w:eastAsia="Times New Roman"/>
                <w:b/>
                <w:bCs/>
                <w:color w:val="000000"/>
                <w:spacing w:val="1"/>
                <w:sz w:val="28"/>
                <w:szCs w:val="28"/>
                <w:shd w:val="clear" w:color="auto" w:fill="FFFFFF"/>
              </w:rPr>
            </w:pPr>
            <w:r w:rsidRPr="009C0ACF">
              <w:rPr>
                <w:rFonts w:eastAsia="Times New Roman"/>
                <w:b/>
                <w:bCs/>
                <w:color w:val="000000"/>
                <w:spacing w:val="1"/>
                <w:sz w:val="28"/>
                <w:szCs w:val="28"/>
                <w:shd w:val="clear" w:color="auto" w:fill="FFFFFF"/>
              </w:rPr>
              <w:t xml:space="preserve">1-1. </w:t>
            </w:r>
            <w:r w:rsidRPr="009C0ACF">
              <w:rPr>
                <w:rFonts w:eastAsia="Times New Roman"/>
                <w:bCs/>
                <w:spacing w:val="1"/>
                <w:sz w:val="28"/>
                <w:szCs w:val="28"/>
                <w:shd w:val="clear" w:color="auto" w:fill="FFFFFF"/>
              </w:rPr>
              <w:t xml:space="preserve">Общественный совет </w:t>
            </w:r>
            <w:r w:rsidRPr="009C0ACF">
              <w:rPr>
                <w:sz w:val="28"/>
                <w:szCs w:val="28"/>
              </w:rPr>
              <w:t xml:space="preserve">устанавливает обстоятельства наступления исключительного случая для принудительного отчуждении земельного участка для государственных нужд в соответствии </w:t>
            </w:r>
            <w:r w:rsidRPr="009C0ACF">
              <w:rPr>
                <w:sz w:val="28"/>
                <w:szCs w:val="28"/>
                <w:u w:val="single"/>
              </w:rPr>
              <w:t xml:space="preserve">со статьей 84 Земельного кодекса Республики Казахстан </w:t>
            </w:r>
            <w:r w:rsidRPr="009C0ACF">
              <w:rPr>
                <w:rFonts w:eastAsia="Times New Roman"/>
                <w:bCs/>
                <w:color w:val="000000"/>
                <w:spacing w:val="1"/>
                <w:sz w:val="28"/>
                <w:szCs w:val="28"/>
                <w:shd w:val="clear" w:color="auto" w:fill="FFFFFF"/>
              </w:rPr>
              <w:t xml:space="preserve"> в соответствии с компетенцией, предусмотренной </w:t>
            </w:r>
            <w:r w:rsidRPr="009C0ACF">
              <w:rPr>
                <w:color w:val="666666"/>
                <w:spacing w:val="2"/>
                <w:sz w:val="28"/>
                <w:szCs w:val="28"/>
                <w:shd w:val="clear" w:color="auto" w:fill="E8E9EB"/>
              </w:rPr>
              <w:t xml:space="preserve"> </w:t>
            </w:r>
            <w:r w:rsidRPr="009C0ACF">
              <w:rPr>
                <w:rFonts w:eastAsia="Times New Roman"/>
                <w:bCs/>
                <w:color w:val="000000"/>
                <w:spacing w:val="1"/>
                <w:sz w:val="28"/>
                <w:szCs w:val="28"/>
                <w:shd w:val="clear" w:color="auto" w:fill="FFFFFF"/>
              </w:rPr>
              <w:t xml:space="preserve">Законом Республики Казахстан </w:t>
            </w:r>
            <w:r w:rsidRPr="009C0ACF">
              <w:rPr>
                <w:b/>
                <w:sz w:val="28"/>
                <w:szCs w:val="28"/>
              </w:rPr>
              <w:t>«</w:t>
            </w:r>
            <w:r w:rsidRPr="009C0ACF">
              <w:rPr>
                <w:sz w:val="28"/>
                <w:szCs w:val="28"/>
              </w:rPr>
              <w:t>Об общественных советах».</w:t>
            </w:r>
          </w:p>
        </w:tc>
        <w:tc>
          <w:tcPr>
            <w:tcW w:w="4394" w:type="dxa"/>
            <w:vMerge/>
            <w:tcBorders>
              <w:left w:val="single" w:sz="4" w:space="0" w:color="auto"/>
              <w:bottom w:val="single" w:sz="4" w:space="0" w:color="auto"/>
              <w:right w:val="single" w:sz="4" w:space="0" w:color="auto"/>
            </w:tcBorders>
          </w:tcPr>
          <w:p w:rsidR="00895B53" w:rsidRPr="009C0ACF" w:rsidRDefault="00895B53" w:rsidP="00C228CD">
            <w:pPr>
              <w:keepNext/>
              <w:widowControl w:val="0"/>
              <w:ind w:firstLine="317"/>
              <w:jc w:val="both"/>
              <w:rPr>
                <w:rFonts w:eastAsia="Times New Roman"/>
                <w:sz w:val="28"/>
                <w:szCs w:val="28"/>
                <w:lang w:val="kk-KZ"/>
              </w:rPr>
            </w:pP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47</w:t>
            </w:r>
          </w:p>
        </w:tc>
        <w:tc>
          <w:tcPr>
            <w:tcW w:w="1276" w:type="dxa"/>
            <w:gridSpan w:val="2"/>
          </w:tcPr>
          <w:p w:rsidR="00895B53" w:rsidRPr="009C0ACF" w:rsidRDefault="00895B53" w:rsidP="00C228CD">
            <w:pPr>
              <w:autoSpaceDE w:val="0"/>
              <w:autoSpaceDN w:val="0"/>
              <w:adjustRightInd w:val="0"/>
              <w:jc w:val="center"/>
              <w:rPr>
                <w:rFonts w:eastAsia="Times New Roman"/>
                <w:b/>
                <w:bCs/>
                <w:sz w:val="28"/>
                <w:szCs w:val="28"/>
              </w:rPr>
            </w:pPr>
            <w:r w:rsidRPr="009C0ACF">
              <w:rPr>
                <w:rFonts w:eastAsia="Times New Roman"/>
                <w:b/>
                <w:bCs/>
                <w:sz w:val="28"/>
                <w:szCs w:val="28"/>
              </w:rPr>
              <w:t xml:space="preserve"> Пункт 2,</w:t>
            </w:r>
          </w:p>
          <w:p w:rsidR="00895B53" w:rsidRPr="009C0ACF" w:rsidRDefault="00895B53" w:rsidP="00C228CD">
            <w:pPr>
              <w:autoSpaceDE w:val="0"/>
              <w:autoSpaceDN w:val="0"/>
              <w:adjustRightInd w:val="0"/>
              <w:jc w:val="center"/>
              <w:rPr>
                <w:rFonts w:eastAsia="Times New Roman"/>
                <w:b/>
                <w:bCs/>
                <w:sz w:val="28"/>
                <w:szCs w:val="28"/>
              </w:rPr>
            </w:pPr>
            <w:r w:rsidRPr="009C0ACF">
              <w:rPr>
                <w:rFonts w:eastAsia="Times New Roman"/>
                <w:b/>
                <w:bCs/>
                <w:sz w:val="28"/>
                <w:szCs w:val="28"/>
              </w:rPr>
              <w:t>новый абзац</w:t>
            </w:r>
          </w:p>
          <w:p w:rsidR="00895B53" w:rsidRPr="009C0ACF" w:rsidRDefault="00895B53" w:rsidP="00C228CD">
            <w:pPr>
              <w:autoSpaceDE w:val="0"/>
              <w:autoSpaceDN w:val="0"/>
              <w:adjustRightInd w:val="0"/>
              <w:jc w:val="center"/>
              <w:rPr>
                <w:rFonts w:eastAsia="Times New Roman"/>
                <w:b/>
                <w:bCs/>
                <w:sz w:val="28"/>
                <w:szCs w:val="28"/>
              </w:rPr>
            </w:pPr>
            <w:r w:rsidRPr="009C0ACF">
              <w:rPr>
                <w:rFonts w:eastAsia="Times New Roman"/>
                <w:b/>
                <w:bCs/>
                <w:sz w:val="28"/>
                <w:szCs w:val="28"/>
              </w:rPr>
              <w:t>пункта 3</w:t>
            </w:r>
          </w:p>
          <w:p w:rsidR="00895B53" w:rsidRPr="009C0ACF" w:rsidRDefault="00895B53" w:rsidP="00C228CD">
            <w:pPr>
              <w:autoSpaceDE w:val="0"/>
              <w:autoSpaceDN w:val="0"/>
              <w:adjustRightInd w:val="0"/>
              <w:jc w:val="center"/>
              <w:rPr>
                <w:rFonts w:eastAsia="Times New Roman"/>
                <w:b/>
                <w:bCs/>
                <w:sz w:val="28"/>
                <w:szCs w:val="28"/>
              </w:rPr>
            </w:pPr>
            <w:r w:rsidRPr="009C0ACF">
              <w:rPr>
                <w:rFonts w:eastAsia="Times New Roman"/>
                <w:b/>
                <w:bCs/>
                <w:sz w:val="28"/>
                <w:szCs w:val="28"/>
              </w:rPr>
              <w:t>статьи 67</w:t>
            </w:r>
          </w:p>
          <w:p w:rsidR="00895B53" w:rsidRPr="009C0ACF" w:rsidRDefault="00895B53" w:rsidP="00C228CD">
            <w:pPr>
              <w:autoSpaceDE w:val="0"/>
              <w:autoSpaceDN w:val="0"/>
              <w:adjustRightInd w:val="0"/>
              <w:jc w:val="center"/>
              <w:rPr>
                <w:rFonts w:eastAsia="Times New Roman"/>
                <w:b/>
                <w:bCs/>
                <w:sz w:val="28"/>
                <w:szCs w:val="28"/>
              </w:rPr>
            </w:pPr>
          </w:p>
        </w:tc>
        <w:tc>
          <w:tcPr>
            <w:tcW w:w="4253" w:type="dxa"/>
            <w:gridSpan w:val="3"/>
            <w:tcBorders>
              <w:right w:val="single" w:sz="4" w:space="0" w:color="auto"/>
            </w:tcBorders>
          </w:tcPr>
          <w:p w:rsidR="00895B53" w:rsidRPr="009C0ACF" w:rsidRDefault="00895B53" w:rsidP="00C228CD">
            <w:pPr>
              <w:jc w:val="both"/>
              <w:rPr>
                <w:rFonts w:eastAsia="Times New Roman"/>
                <w:b/>
                <w:bCs/>
                <w:color w:val="000000"/>
                <w:spacing w:val="1"/>
                <w:sz w:val="28"/>
                <w:szCs w:val="28"/>
                <w:shd w:val="clear" w:color="auto" w:fill="FFFFFF"/>
              </w:rPr>
            </w:pPr>
            <w:r w:rsidRPr="009C0ACF">
              <w:rPr>
                <w:rFonts w:eastAsia="Times New Roman"/>
                <w:b/>
                <w:bCs/>
                <w:color w:val="000000"/>
                <w:spacing w:val="1"/>
                <w:sz w:val="28"/>
                <w:szCs w:val="28"/>
                <w:shd w:val="clear" w:color="auto" w:fill="FFFFFF"/>
              </w:rPr>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p w:rsidR="00895B53" w:rsidRPr="009C0ACF" w:rsidRDefault="00895B53" w:rsidP="00C228CD">
            <w:pPr>
              <w:jc w:val="both"/>
              <w:rPr>
                <w:rFonts w:eastAsia="Times New Roman"/>
                <w:color w:val="000000"/>
                <w:spacing w:val="1"/>
                <w:sz w:val="28"/>
                <w:szCs w:val="28"/>
                <w:shd w:val="clear" w:color="auto" w:fill="FFFFFF"/>
              </w:rPr>
            </w:pPr>
            <w:r w:rsidRPr="009C0ACF">
              <w:rPr>
                <w:rFonts w:eastAsia="Times New Roman"/>
                <w:color w:val="000000"/>
                <w:spacing w:val="1"/>
                <w:sz w:val="28"/>
                <w:szCs w:val="28"/>
                <w:shd w:val="clear" w:color="auto" w:fill="FFFFFF"/>
              </w:rPr>
              <w:t>      1. …….</w:t>
            </w:r>
          </w:p>
          <w:p w:rsidR="00895B53" w:rsidRPr="009C0ACF" w:rsidRDefault="00895B53" w:rsidP="00C228CD">
            <w:pPr>
              <w:jc w:val="both"/>
              <w:rPr>
                <w:rFonts w:eastAsia="Times New Roman"/>
                <w:color w:val="000000"/>
                <w:spacing w:val="1"/>
                <w:sz w:val="28"/>
                <w:szCs w:val="28"/>
                <w:shd w:val="clear" w:color="auto" w:fill="FFFFFF"/>
              </w:rPr>
            </w:pPr>
            <w:r w:rsidRPr="009C0ACF">
              <w:rPr>
                <w:rFonts w:eastAsia="Times New Roman"/>
                <w:color w:val="000000"/>
                <w:spacing w:val="1"/>
                <w:sz w:val="28"/>
                <w:szCs w:val="28"/>
                <w:shd w:val="clear" w:color="auto" w:fill="FFFFFF"/>
              </w:rPr>
              <w:t>      2. Стоимость земельного участка, отчуждаемого для государственных нужд, предоставленного под индивидуальное жилищное строительство, для ведения 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и находящегося на нем недвижимого имущества в размере, не превышающем их рыночную стоимость.</w:t>
            </w:r>
          </w:p>
          <w:p w:rsidR="00895B53" w:rsidRPr="009C0ACF" w:rsidRDefault="00895B53" w:rsidP="00C228CD">
            <w:pPr>
              <w:jc w:val="both"/>
              <w:rPr>
                <w:rFonts w:eastAsia="Times New Roman"/>
                <w:color w:val="000000"/>
                <w:spacing w:val="1"/>
                <w:sz w:val="28"/>
                <w:szCs w:val="28"/>
                <w:shd w:val="clear" w:color="auto" w:fill="FFFFFF"/>
              </w:rPr>
            </w:pPr>
            <w:r w:rsidRPr="009C0ACF">
              <w:rPr>
                <w:rFonts w:eastAsia="Times New Roman"/>
                <w:color w:val="000000"/>
                <w:spacing w:val="1"/>
                <w:sz w:val="28"/>
                <w:szCs w:val="28"/>
                <w:shd w:val="clear" w:color="auto" w:fill="FFFFFF"/>
              </w:rPr>
              <w:t>      Стоимость земельного участка, отчуждаемого для государственных нужд, перешедшего к собственнику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цена за земельный участок не указана, стоимость земельного участка определяется по его кадастровой (оценочной) стоимости. </w:t>
            </w:r>
          </w:p>
          <w:p w:rsidR="00895B53" w:rsidRPr="009C0ACF" w:rsidRDefault="00895B53" w:rsidP="00C228CD">
            <w:pPr>
              <w:jc w:val="both"/>
              <w:rPr>
                <w:rFonts w:eastAsia="Times New Roman"/>
                <w:spacing w:val="1"/>
                <w:sz w:val="28"/>
                <w:szCs w:val="28"/>
                <w:shd w:val="clear" w:color="auto" w:fill="FFFFFF"/>
              </w:rPr>
            </w:pPr>
            <w:r w:rsidRPr="009C0ACF">
              <w:rPr>
                <w:rFonts w:eastAsia="Times New Roman"/>
                <w:color w:val="000000"/>
                <w:spacing w:val="1"/>
                <w:sz w:val="28"/>
                <w:szCs w:val="28"/>
                <w:shd w:val="clear" w:color="auto" w:fill="FFFFFF"/>
              </w:rPr>
              <w:t xml:space="preserve">3. </w:t>
            </w:r>
            <w:r w:rsidRPr="009C0ACF">
              <w:rPr>
                <w:rFonts w:eastAsia="Times New Roman"/>
                <w:spacing w:val="1"/>
                <w:sz w:val="28"/>
                <w:szCs w:val="28"/>
                <w:shd w:val="clear" w:color="auto" w:fill="FFFFFF"/>
              </w:rPr>
              <w:t>Стоимость недвижимого имущества, находящегося на земельном участке, определяется в размере, не превышающем его рыночную стоимость.</w:t>
            </w:r>
          </w:p>
          <w:p w:rsidR="00895B53" w:rsidRPr="009C0ACF" w:rsidRDefault="00895B53" w:rsidP="00C228CD">
            <w:pPr>
              <w:jc w:val="both"/>
              <w:rPr>
                <w:rFonts w:eastAsia="Times New Roman"/>
                <w:spacing w:val="1"/>
                <w:sz w:val="28"/>
                <w:szCs w:val="28"/>
                <w:shd w:val="clear" w:color="auto" w:fill="FFFFFF"/>
              </w:rPr>
            </w:pPr>
            <w:r w:rsidRPr="009C0ACF">
              <w:rPr>
                <w:rFonts w:eastAsia="Times New Roman"/>
                <w:spacing w:val="1"/>
                <w:sz w:val="28"/>
                <w:szCs w:val="28"/>
                <w:shd w:val="clear" w:color="auto" w:fill="FFFFFF"/>
              </w:rPr>
              <w:t xml:space="preserve">Рыночная стоимость земельного участка или иного недвижимого имущества, отчуждаемого в связи с изъятием земельного участка для государственных нужд, определяется независимым оценщиком в соответствии со </w:t>
            </w:r>
            <w:hyperlink r:id="rId19" w:anchor="z1569" w:history="1">
              <w:r w:rsidRPr="009C0ACF">
                <w:rPr>
                  <w:rStyle w:val="a3"/>
                  <w:rFonts w:eastAsia="Times New Roman"/>
                  <w:color w:val="auto"/>
                  <w:spacing w:val="1"/>
                  <w:sz w:val="28"/>
                  <w:szCs w:val="28"/>
                  <w:shd w:val="clear" w:color="auto" w:fill="FFFFFF"/>
                </w:rPr>
                <w:t>статьей 208</w:t>
              </w:r>
            </w:hyperlink>
            <w:r w:rsidRPr="009C0ACF">
              <w:rPr>
                <w:rFonts w:eastAsia="Times New Roman"/>
                <w:spacing w:val="1"/>
                <w:sz w:val="28"/>
                <w:szCs w:val="28"/>
                <w:shd w:val="clear" w:color="auto" w:fill="FFFFFF"/>
              </w:rPr>
              <w:t xml:space="preserve"> настоящего Закона на момент получения собственником или негосударственным землепользователем уведомления о предстоящем принудительном отчуждении земельного участка для государственных нужд.</w:t>
            </w:r>
          </w:p>
          <w:p w:rsidR="00895B53" w:rsidRPr="009C0ACF" w:rsidRDefault="00895B53" w:rsidP="00C228CD">
            <w:pPr>
              <w:jc w:val="both"/>
              <w:rPr>
                <w:rFonts w:eastAsia="Times New Roman"/>
                <w:color w:val="000000"/>
                <w:spacing w:val="1"/>
                <w:sz w:val="28"/>
                <w:szCs w:val="28"/>
                <w:shd w:val="clear" w:color="auto" w:fill="FFFFFF"/>
              </w:rPr>
            </w:pPr>
            <w:r w:rsidRPr="009C0ACF">
              <w:rPr>
                <w:rFonts w:eastAsia="Times New Roman"/>
                <w:spacing w:val="1"/>
                <w:sz w:val="28"/>
                <w:szCs w:val="28"/>
                <w:shd w:val="clear" w:color="auto" w:fill="FFFFFF"/>
              </w:rPr>
              <w:t>4. …</w:t>
            </w:r>
          </w:p>
        </w:tc>
        <w:tc>
          <w:tcPr>
            <w:tcW w:w="5246" w:type="dxa"/>
            <w:gridSpan w:val="2"/>
            <w:tcBorders>
              <w:top w:val="single" w:sz="4" w:space="0" w:color="auto"/>
              <w:left w:val="single" w:sz="4" w:space="0" w:color="auto"/>
              <w:bottom w:val="single" w:sz="4" w:space="0" w:color="auto"/>
              <w:right w:val="single" w:sz="4" w:space="0" w:color="auto"/>
            </w:tcBorders>
          </w:tcPr>
          <w:p w:rsidR="00895B53" w:rsidRPr="009C0ACF" w:rsidRDefault="00895B53" w:rsidP="00C228CD">
            <w:pPr>
              <w:autoSpaceDE w:val="0"/>
              <w:autoSpaceDN w:val="0"/>
              <w:adjustRightInd w:val="0"/>
              <w:jc w:val="both"/>
              <w:rPr>
                <w:rFonts w:eastAsia="Times New Roman"/>
                <w:b/>
                <w:bCs/>
                <w:color w:val="000000"/>
                <w:spacing w:val="1"/>
                <w:sz w:val="28"/>
                <w:szCs w:val="28"/>
                <w:shd w:val="clear" w:color="auto" w:fill="FFFFFF"/>
              </w:rPr>
            </w:pPr>
            <w:r w:rsidRPr="009C0ACF">
              <w:rPr>
                <w:rFonts w:eastAsia="Times New Roman"/>
                <w:b/>
                <w:bCs/>
                <w:color w:val="000000"/>
                <w:spacing w:val="1"/>
                <w:sz w:val="28"/>
                <w:szCs w:val="28"/>
                <w:shd w:val="clear" w:color="auto" w:fill="FFFFFF"/>
              </w:rPr>
              <w:t>Статья 67. Размер возмещения стоимости земельного участка или иного недвижимого имуще</w:t>
            </w:r>
            <w:bookmarkStart w:id="1" w:name="_GoBack"/>
            <w:bookmarkEnd w:id="1"/>
            <w:r w:rsidRPr="009C0ACF">
              <w:rPr>
                <w:rFonts w:eastAsia="Times New Roman"/>
                <w:b/>
                <w:bCs/>
                <w:color w:val="000000"/>
                <w:spacing w:val="1"/>
                <w:sz w:val="28"/>
                <w:szCs w:val="28"/>
                <w:shd w:val="clear" w:color="auto" w:fill="FFFFFF"/>
              </w:rPr>
              <w:t>ства в связи с изъятием земельного участка для государственных нужд</w:t>
            </w:r>
          </w:p>
          <w:p w:rsidR="00895B53" w:rsidRPr="009C0ACF" w:rsidRDefault="00895B53" w:rsidP="00C228CD">
            <w:pPr>
              <w:autoSpaceDE w:val="0"/>
              <w:autoSpaceDN w:val="0"/>
              <w:adjustRightInd w:val="0"/>
              <w:jc w:val="both"/>
              <w:rPr>
                <w:rFonts w:eastAsia="Times New Roman"/>
                <w:color w:val="000000"/>
                <w:spacing w:val="1"/>
                <w:sz w:val="28"/>
                <w:szCs w:val="28"/>
                <w:shd w:val="clear" w:color="auto" w:fill="FFFFFF"/>
              </w:rPr>
            </w:pPr>
            <w:r w:rsidRPr="009C0ACF">
              <w:rPr>
                <w:rFonts w:eastAsia="Times New Roman"/>
                <w:bCs/>
                <w:color w:val="000000"/>
                <w:spacing w:val="1"/>
                <w:sz w:val="28"/>
                <w:szCs w:val="28"/>
                <w:shd w:val="clear" w:color="auto" w:fill="FFFFFF"/>
              </w:rPr>
              <w:t>1. ……..</w:t>
            </w:r>
          </w:p>
          <w:p w:rsidR="00895B53" w:rsidRPr="009C0ACF" w:rsidRDefault="00895B53" w:rsidP="00C228CD">
            <w:pPr>
              <w:autoSpaceDE w:val="0"/>
              <w:autoSpaceDN w:val="0"/>
              <w:adjustRightInd w:val="0"/>
              <w:jc w:val="both"/>
              <w:rPr>
                <w:rFonts w:eastAsia="Times New Roman"/>
                <w:b/>
                <w:color w:val="000000"/>
                <w:spacing w:val="1"/>
                <w:sz w:val="28"/>
                <w:szCs w:val="28"/>
                <w:shd w:val="clear" w:color="auto" w:fill="FFFFFF"/>
              </w:rPr>
            </w:pPr>
            <w:r w:rsidRPr="009C0ACF">
              <w:rPr>
                <w:rFonts w:eastAsia="Times New Roman"/>
                <w:color w:val="000000"/>
                <w:spacing w:val="1"/>
                <w:sz w:val="28"/>
                <w:szCs w:val="28"/>
                <w:shd w:val="clear" w:color="auto" w:fill="FFFFFF"/>
              </w:rPr>
              <w:t xml:space="preserve">2. «Стоимость земельного участка, отчуждаемого для государственных нужд, перешедшего к собственнику по гражданско-правовой сделке или по решению суда, определяется с учетом стоимости, указанной в гражданско-правовом договоре или в решении суда, </w:t>
            </w:r>
            <w:r w:rsidRPr="009C0ACF">
              <w:rPr>
                <w:rFonts w:eastAsia="Times New Roman"/>
                <w:b/>
                <w:color w:val="000000"/>
                <w:spacing w:val="1"/>
                <w:sz w:val="28"/>
                <w:szCs w:val="28"/>
                <w:shd w:val="clear" w:color="auto" w:fill="FFFFFF"/>
              </w:rPr>
              <w:t>но не ниже рыночной стоимости на день вынесения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w:t>
            </w:r>
            <w:r w:rsidRPr="009C0ACF">
              <w:rPr>
                <w:rFonts w:eastAsia="Times New Roman"/>
                <w:color w:val="000000"/>
                <w:spacing w:val="1"/>
                <w:sz w:val="28"/>
                <w:szCs w:val="28"/>
                <w:shd w:val="clear" w:color="auto" w:fill="FFFFFF"/>
              </w:rPr>
              <w:t xml:space="preserve"> В случае если в гражданско-правовом договоре цена за земельный участок не указана, стоимость земельного участка определяется </w:t>
            </w:r>
            <w:r w:rsidRPr="009C0ACF">
              <w:rPr>
                <w:rFonts w:eastAsia="Times New Roman"/>
                <w:b/>
                <w:color w:val="000000"/>
                <w:spacing w:val="1"/>
                <w:sz w:val="28"/>
                <w:szCs w:val="28"/>
                <w:shd w:val="clear" w:color="auto" w:fill="FFFFFF"/>
              </w:rPr>
              <w:t>по рыночной стоимости на день вынесения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895B53" w:rsidRPr="009C0ACF" w:rsidRDefault="00895B53" w:rsidP="00C228CD">
            <w:pPr>
              <w:ind w:firstLine="317"/>
              <w:jc w:val="both"/>
              <w:rPr>
                <w:sz w:val="28"/>
                <w:szCs w:val="28"/>
              </w:rPr>
            </w:pPr>
            <w:r w:rsidRPr="009C0ACF">
              <w:rPr>
                <w:rFonts w:eastAsia="Times New Roman"/>
                <w:color w:val="000000"/>
                <w:spacing w:val="1"/>
                <w:sz w:val="28"/>
                <w:szCs w:val="28"/>
                <w:shd w:val="clear" w:color="auto" w:fill="FFFFFF"/>
              </w:rPr>
              <w:t>3.</w:t>
            </w:r>
            <w:r w:rsidRPr="009C0ACF">
              <w:rPr>
                <w:rFonts w:eastAsia="Times New Roman"/>
                <w:b/>
                <w:color w:val="000000"/>
                <w:spacing w:val="1"/>
                <w:sz w:val="28"/>
                <w:szCs w:val="28"/>
                <w:shd w:val="clear" w:color="auto" w:fill="FFFFFF"/>
              </w:rPr>
              <w:t xml:space="preserve"> </w:t>
            </w:r>
            <w:r w:rsidRPr="009C0ACF">
              <w:rPr>
                <w:sz w:val="28"/>
                <w:szCs w:val="28"/>
              </w:rPr>
              <w:t>Рыночная стоимость земельного участка или иного недвижимого имущества,</w:t>
            </w:r>
            <w:r w:rsidRPr="009C0ACF">
              <w:rPr>
                <w:rFonts w:eastAsia="Times New Roman"/>
                <w:spacing w:val="1"/>
                <w:sz w:val="28"/>
                <w:szCs w:val="28"/>
                <w:shd w:val="clear" w:color="auto" w:fill="FFFFFF"/>
              </w:rPr>
              <w:t xml:space="preserve"> находящегося на земельном участке</w:t>
            </w:r>
            <w:r w:rsidRPr="009C0ACF">
              <w:rPr>
                <w:sz w:val="28"/>
                <w:szCs w:val="28"/>
              </w:rPr>
              <w:t xml:space="preserve">, отчуждаемого в связи с изъятием земельного участка для государственных нужд, определяется независимым оценщиком в соответствии со </w:t>
            </w:r>
            <w:hyperlink r:id="rId20" w:anchor="z1569" w:history="1">
              <w:r w:rsidRPr="009C0ACF">
                <w:rPr>
                  <w:rStyle w:val="a3"/>
                  <w:color w:val="auto"/>
                  <w:sz w:val="28"/>
                  <w:szCs w:val="28"/>
                </w:rPr>
                <w:t>статьей 208</w:t>
              </w:r>
            </w:hyperlink>
            <w:r w:rsidRPr="009C0ACF">
              <w:rPr>
                <w:sz w:val="28"/>
                <w:szCs w:val="28"/>
              </w:rPr>
              <w:t xml:space="preserve"> настоящего Закона на момент получения собственником или негосударственным землепользователем уведомления о предстоящем принудительном отчуждении земельного участка для государственных нужд.</w:t>
            </w:r>
          </w:p>
          <w:p w:rsidR="00895B53" w:rsidRPr="009C0ACF" w:rsidRDefault="00895B53" w:rsidP="00C228CD">
            <w:pPr>
              <w:ind w:firstLine="317"/>
              <w:jc w:val="both"/>
              <w:rPr>
                <w:rFonts w:eastAsia="Times New Roman"/>
                <w:b/>
                <w:spacing w:val="1"/>
                <w:sz w:val="28"/>
                <w:szCs w:val="28"/>
                <w:shd w:val="clear" w:color="auto" w:fill="FFFFFF"/>
              </w:rPr>
            </w:pPr>
            <w:r w:rsidRPr="009C0ACF">
              <w:rPr>
                <w:b/>
                <w:sz w:val="28"/>
                <w:szCs w:val="28"/>
              </w:rPr>
              <w:t xml:space="preserve">В случае наличия спора между собственником земельного участка и местным исполнительным органом о стоимости земельного участка, рыночная стоимость земельного участка или иного недвижимого имущества определяется в соответствии с оценкой, назначаемой судом. </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ind w:firstLine="601"/>
              <w:jc w:val="both"/>
              <w:rPr>
                <w:rFonts w:eastAsia="Times New Roman"/>
                <w:sz w:val="28"/>
                <w:szCs w:val="28"/>
                <w:lang w:val="kk-KZ"/>
              </w:rPr>
            </w:pPr>
            <w:r w:rsidRPr="009C0ACF">
              <w:rPr>
                <w:rFonts w:eastAsia="Times New Roman"/>
                <w:sz w:val="28"/>
                <w:szCs w:val="28"/>
              </w:rPr>
              <w:t>В целях защиты интересов граждан и снижения социальной напряженности при решении вопроса о размере возмещения стоимости земельного участка в связи с изъятием земельного участка для государственных нужд.</w:t>
            </w:r>
          </w:p>
          <w:p w:rsidR="00895B53" w:rsidRPr="009C0ACF" w:rsidRDefault="00895B53" w:rsidP="00C228CD">
            <w:pPr>
              <w:ind w:firstLine="601"/>
              <w:jc w:val="both"/>
              <w:rPr>
                <w:rFonts w:eastAsia="Times New Roman"/>
                <w:sz w:val="28"/>
                <w:szCs w:val="28"/>
              </w:rPr>
            </w:pPr>
            <w:r w:rsidRPr="009C0ACF">
              <w:rPr>
                <w:rFonts w:eastAsia="Times New Roman"/>
                <w:sz w:val="28"/>
                <w:szCs w:val="28"/>
              </w:rPr>
              <w:t>Возникают вопросы при рассмотрении исков об изъятии земельных участков для государственных нужд.</w:t>
            </w:r>
          </w:p>
          <w:p w:rsidR="00895B53" w:rsidRPr="009C0ACF" w:rsidRDefault="00895B53" w:rsidP="00C228CD">
            <w:pPr>
              <w:ind w:firstLine="601"/>
              <w:jc w:val="both"/>
              <w:rPr>
                <w:rFonts w:eastAsia="Times New Roman"/>
                <w:sz w:val="28"/>
                <w:szCs w:val="28"/>
              </w:rPr>
            </w:pPr>
            <w:r w:rsidRPr="009C0ACF">
              <w:rPr>
                <w:rFonts w:eastAsia="Times New Roman"/>
                <w:sz w:val="28"/>
                <w:szCs w:val="28"/>
              </w:rPr>
              <w:t xml:space="preserve"> Так согласно части 2 статьи 67 Закона РК «О государственном имуществе» стоимость земельного участка, отчуждаемого для государственных нужд, перешедшего к собственнику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цена за земельный участок не указана, стоимость земельного участка определяется по его кадастровой (оценочной) стоимости.</w:t>
            </w:r>
          </w:p>
          <w:p w:rsidR="00895B53" w:rsidRPr="009C0ACF" w:rsidRDefault="00895B53" w:rsidP="00C228CD">
            <w:pPr>
              <w:ind w:firstLine="601"/>
              <w:jc w:val="both"/>
              <w:rPr>
                <w:rFonts w:eastAsia="Times New Roman"/>
                <w:sz w:val="28"/>
                <w:szCs w:val="28"/>
              </w:rPr>
            </w:pPr>
          </w:p>
          <w:p w:rsidR="00895B53" w:rsidRPr="009C0ACF" w:rsidRDefault="00895B53" w:rsidP="00C228CD">
            <w:pPr>
              <w:keepNext/>
              <w:widowControl w:val="0"/>
              <w:ind w:firstLine="317"/>
              <w:jc w:val="both"/>
              <w:rPr>
                <w:rFonts w:eastAsia="Times New Roman"/>
                <w:sz w:val="28"/>
                <w:szCs w:val="28"/>
              </w:rPr>
            </w:pP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48</w:t>
            </w:r>
          </w:p>
        </w:tc>
        <w:tc>
          <w:tcPr>
            <w:tcW w:w="1276" w:type="dxa"/>
            <w:gridSpan w:val="2"/>
          </w:tcPr>
          <w:p w:rsidR="00895B53" w:rsidRPr="009C0ACF" w:rsidRDefault="00895B53" w:rsidP="00C228CD">
            <w:pPr>
              <w:keepNext/>
              <w:keepLines/>
              <w:jc w:val="center"/>
              <w:rPr>
                <w:b/>
                <w:sz w:val="28"/>
                <w:szCs w:val="28"/>
              </w:rPr>
            </w:pPr>
            <w:r w:rsidRPr="009C0ACF">
              <w:rPr>
                <w:b/>
                <w:sz w:val="28"/>
                <w:szCs w:val="28"/>
              </w:rPr>
              <w:t xml:space="preserve">Пункт 6  </w:t>
            </w:r>
          </w:p>
          <w:p w:rsidR="00895B53" w:rsidRPr="009C0ACF" w:rsidRDefault="00895B53" w:rsidP="00C228CD">
            <w:pPr>
              <w:keepNext/>
              <w:keepLines/>
              <w:jc w:val="center"/>
              <w:rPr>
                <w:sz w:val="28"/>
                <w:szCs w:val="28"/>
              </w:rPr>
            </w:pPr>
            <w:r w:rsidRPr="009C0ACF">
              <w:rPr>
                <w:b/>
                <w:sz w:val="28"/>
                <w:szCs w:val="28"/>
              </w:rPr>
              <w:t>статьи 67</w:t>
            </w:r>
          </w:p>
        </w:tc>
        <w:tc>
          <w:tcPr>
            <w:tcW w:w="4253" w:type="dxa"/>
            <w:gridSpan w:val="3"/>
            <w:tcBorders>
              <w:right w:val="single" w:sz="4" w:space="0" w:color="auto"/>
            </w:tcBorders>
          </w:tcPr>
          <w:p w:rsidR="00895B53" w:rsidRPr="009C0ACF" w:rsidRDefault="00895B53" w:rsidP="00C228CD">
            <w:pPr>
              <w:pStyle w:val="j110"/>
              <w:shd w:val="clear" w:color="auto" w:fill="FFFFFF"/>
              <w:spacing w:before="0" w:beforeAutospacing="0" w:after="0" w:afterAutospacing="0"/>
              <w:ind w:firstLine="34"/>
              <w:jc w:val="both"/>
              <w:textAlignment w:val="baseline"/>
              <w:rPr>
                <w:sz w:val="28"/>
                <w:szCs w:val="28"/>
              </w:rPr>
            </w:pPr>
            <w:r w:rsidRPr="009C0ACF">
              <w:rPr>
                <w:rStyle w:val="s0"/>
                <w:sz w:val="28"/>
                <w:szCs w:val="28"/>
              </w:rPr>
              <w:t xml:space="preserve">6. </w:t>
            </w:r>
            <w:r w:rsidRPr="009C0ACF">
              <w:rPr>
                <w:rStyle w:val="s0"/>
                <w:color w:val="000000" w:themeColor="text1"/>
                <w:sz w:val="28"/>
                <w:szCs w:val="28"/>
              </w:rPr>
              <w:t>По соглашению с собственником земельного участка или негосударственным землепользователем ему может быть предоставлен взамен земельного участка, изымаемого при принудительном отчуждении для государственных нужд, другой земельный участок с зачетом стоимости предоставляемого земельного участка или права на него в стоимость отчуждаемого земельного участка или права на него по кадастровой (оценочной) стоимости.</w:t>
            </w:r>
          </w:p>
        </w:tc>
        <w:tc>
          <w:tcPr>
            <w:tcW w:w="5246" w:type="dxa"/>
            <w:gridSpan w:val="2"/>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b/>
                <w:sz w:val="28"/>
                <w:szCs w:val="28"/>
              </w:rPr>
            </w:pPr>
            <w:r w:rsidRPr="009C0ACF">
              <w:rPr>
                <w:b/>
                <w:sz w:val="28"/>
                <w:szCs w:val="28"/>
              </w:rPr>
              <w:t xml:space="preserve">6. Исключить </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sz w:val="28"/>
                <w:szCs w:val="28"/>
                <w:lang w:val="kk-KZ"/>
              </w:rPr>
            </w:pPr>
            <w:r w:rsidRPr="009C0ACF">
              <w:rPr>
                <w:sz w:val="28"/>
                <w:szCs w:val="28"/>
                <w:lang w:val="kk-KZ"/>
              </w:rPr>
              <w:t>В связи с ведением новой статьи 62-2 «</w:t>
            </w:r>
            <w:r w:rsidRPr="009C0ACF">
              <w:rPr>
                <w:sz w:val="28"/>
                <w:szCs w:val="28"/>
              </w:rPr>
              <w:t xml:space="preserve">Правила предоставления равноценного имущества  при </w:t>
            </w:r>
            <w:r w:rsidRPr="009C0ACF">
              <w:rPr>
                <w:bCs/>
                <w:sz w:val="28"/>
                <w:szCs w:val="28"/>
              </w:rPr>
              <w:t xml:space="preserve">принудительном отчуждении земельного участка или иного недвижимого имущества в связи с изъятием земельного участка для государственных нужд» Закона о гос.имуществе. </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49</w:t>
            </w:r>
          </w:p>
        </w:tc>
        <w:tc>
          <w:tcPr>
            <w:tcW w:w="1276" w:type="dxa"/>
            <w:gridSpan w:val="2"/>
          </w:tcPr>
          <w:p w:rsidR="00895B53" w:rsidRPr="009C0ACF" w:rsidRDefault="00895B53" w:rsidP="00C228CD">
            <w:pPr>
              <w:keepNext/>
              <w:keepLines/>
              <w:jc w:val="center"/>
              <w:rPr>
                <w:b/>
                <w:sz w:val="28"/>
                <w:szCs w:val="28"/>
              </w:rPr>
            </w:pPr>
            <w:r w:rsidRPr="009C0ACF">
              <w:rPr>
                <w:b/>
                <w:sz w:val="28"/>
                <w:szCs w:val="28"/>
              </w:rPr>
              <w:t xml:space="preserve">Новый абзац пункта 4 </w:t>
            </w:r>
          </w:p>
          <w:p w:rsidR="00895B53" w:rsidRPr="009C0ACF" w:rsidRDefault="00895B53" w:rsidP="00C228CD">
            <w:pPr>
              <w:keepNext/>
              <w:keepLines/>
              <w:jc w:val="center"/>
              <w:rPr>
                <w:sz w:val="28"/>
                <w:szCs w:val="28"/>
              </w:rPr>
            </w:pPr>
            <w:r w:rsidRPr="009C0ACF">
              <w:rPr>
                <w:b/>
                <w:sz w:val="28"/>
                <w:szCs w:val="28"/>
              </w:rPr>
              <w:t>статьи 68</w:t>
            </w:r>
          </w:p>
        </w:tc>
        <w:tc>
          <w:tcPr>
            <w:tcW w:w="4253" w:type="dxa"/>
            <w:gridSpan w:val="3"/>
            <w:tcBorders>
              <w:right w:val="single" w:sz="4" w:space="0" w:color="auto"/>
            </w:tcBorders>
          </w:tcPr>
          <w:p w:rsidR="00895B53" w:rsidRPr="009C0ACF" w:rsidRDefault="00895B53" w:rsidP="00C228CD">
            <w:pPr>
              <w:pStyle w:val="j110"/>
              <w:shd w:val="clear" w:color="auto" w:fill="FFFFFF"/>
              <w:spacing w:before="0" w:beforeAutospacing="0" w:after="0" w:afterAutospacing="0"/>
              <w:ind w:firstLine="34"/>
              <w:jc w:val="both"/>
              <w:textAlignment w:val="baseline"/>
              <w:rPr>
                <w:b/>
                <w:bCs/>
                <w:color w:val="000000"/>
                <w:sz w:val="28"/>
                <w:szCs w:val="28"/>
              </w:rPr>
            </w:pPr>
            <w:r w:rsidRPr="009C0ACF">
              <w:rPr>
                <w:b/>
                <w:bCs/>
                <w:color w:val="000000"/>
                <w:sz w:val="28"/>
                <w:szCs w:val="28"/>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895B53" w:rsidRPr="009C0ACF" w:rsidRDefault="00895B53" w:rsidP="00C228CD">
            <w:pPr>
              <w:pStyle w:val="j110"/>
              <w:shd w:val="clear" w:color="auto" w:fill="FFFFFF"/>
              <w:spacing w:before="0" w:beforeAutospacing="0" w:after="0" w:afterAutospacing="0"/>
              <w:ind w:firstLine="459"/>
              <w:jc w:val="both"/>
              <w:textAlignment w:val="baseline"/>
              <w:rPr>
                <w:color w:val="000000"/>
                <w:sz w:val="28"/>
                <w:szCs w:val="28"/>
              </w:rPr>
            </w:pPr>
            <w:bookmarkStart w:id="2" w:name="OLE_LINK1"/>
            <w:r w:rsidRPr="009C0ACF">
              <w:rPr>
                <w:color w:val="000000"/>
                <w:sz w:val="28"/>
                <w:szCs w:val="28"/>
              </w:rPr>
              <w:t>1. …</w:t>
            </w:r>
          </w:p>
          <w:p w:rsidR="00895B53" w:rsidRPr="009C0ACF" w:rsidRDefault="00895B53" w:rsidP="00C228CD">
            <w:pPr>
              <w:pStyle w:val="j110"/>
              <w:shd w:val="clear" w:color="auto" w:fill="FFFFFF"/>
              <w:spacing w:before="0" w:beforeAutospacing="0" w:after="0" w:afterAutospacing="0"/>
              <w:ind w:firstLine="459"/>
              <w:jc w:val="both"/>
              <w:textAlignment w:val="baseline"/>
              <w:rPr>
                <w:rStyle w:val="s0"/>
                <w:sz w:val="28"/>
                <w:szCs w:val="28"/>
              </w:rPr>
            </w:pPr>
            <w:r w:rsidRPr="009C0ACF">
              <w:rPr>
                <w:color w:val="000000"/>
                <w:sz w:val="28"/>
                <w:szCs w:val="28"/>
              </w:rPr>
              <w:t>4. Выплата возмещения производится единовременно не позднее одного месяца со дня подписания договора о выкупе земельного участка или иного недвижимого имущества в связи с изъятием земельного участка для государственных нужд либо со дня вступления в законную силу решения суда.</w:t>
            </w:r>
            <w:bookmarkEnd w:id="2"/>
          </w:p>
        </w:tc>
        <w:tc>
          <w:tcPr>
            <w:tcW w:w="5246" w:type="dxa"/>
            <w:gridSpan w:val="2"/>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b/>
                <w:bCs/>
                <w:sz w:val="28"/>
                <w:szCs w:val="28"/>
              </w:rPr>
            </w:pPr>
            <w:r w:rsidRPr="009C0ACF">
              <w:rPr>
                <w:b/>
                <w:bCs/>
                <w:sz w:val="28"/>
                <w:szCs w:val="28"/>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895B53" w:rsidRPr="009C0ACF" w:rsidRDefault="00895B53" w:rsidP="00C228CD">
            <w:pPr>
              <w:keepNext/>
              <w:keepLines/>
              <w:ind w:firstLine="459"/>
              <w:jc w:val="both"/>
              <w:rPr>
                <w:sz w:val="28"/>
                <w:szCs w:val="28"/>
              </w:rPr>
            </w:pPr>
            <w:r w:rsidRPr="009C0ACF">
              <w:rPr>
                <w:sz w:val="28"/>
                <w:szCs w:val="28"/>
              </w:rPr>
              <w:t>1. …</w:t>
            </w:r>
          </w:p>
          <w:p w:rsidR="00895B53" w:rsidRPr="009C0ACF" w:rsidRDefault="00895B53" w:rsidP="00C228CD">
            <w:pPr>
              <w:keepNext/>
              <w:keepLines/>
              <w:ind w:firstLine="459"/>
              <w:jc w:val="both"/>
              <w:rPr>
                <w:sz w:val="28"/>
                <w:szCs w:val="28"/>
              </w:rPr>
            </w:pPr>
            <w:r w:rsidRPr="009C0ACF">
              <w:rPr>
                <w:sz w:val="28"/>
                <w:szCs w:val="28"/>
              </w:rPr>
              <w:t>4. Выплата возмещения производится единовременно не позднее одного месяца со дня подписания договора о выкупе земельного участка или иного недвижимого имущества в связи с изъятием земельного участка для государственных нужд либо со дня вступления в законную силу решения суда.</w:t>
            </w:r>
          </w:p>
          <w:p w:rsidR="00895B53" w:rsidRPr="009C0ACF" w:rsidRDefault="00895B53" w:rsidP="00C228CD">
            <w:pPr>
              <w:keepNext/>
              <w:keepLines/>
              <w:ind w:firstLine="459"/>
              <w:jc w:val="both"/>
              <w:rPr>
                <w:b/>
                <w:sz w:val="28"/>
                <w:szCs w:val="28"/>
              </w:rPr>
            </w:pPr>
            <w:r w:rsidRPr="009C0ACF">
              <w:rPr>
                <w:b/>
                <w:sz w:val="28"/>
                <w:szCs w:val="28"/>
              </w:rPr>
              <w:t>В случае если выплата стоимости возмещения имущества, изымаемого для государственных нужд не произведена в течение шести месяцев с момента подписания договора о выкупе, либо со  дня вступления в законную силу решения суда, то собственник или землепользователь вправе восстановить имущественные права на земельный участок или потребовать возмещения разницы в рыночной стоимости имущества на момент проведения выплаты возмещения.</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ind w:firstLine="426"/>
              <w:jc w:val="both"/>
              <w:rPr>
                <w:sz w:val="28"/>
                <w:szCs w:val="28"/>
              </w:rPr>
            </w:pPr>
            <w:r w:rsidRPr="009C0ACF">
              <w:rPr>
                <w:sz w:val="28"/>
                <w:szCs w:val="28"/>
              </w:rPr>
              <w:t>В целях защиты интересов прав частных собственников и (или) землепользователей при принудительном изъятии земельных участков для госнужд в случае нарушения сроков выплат.</w:t>
            </w:r>
          </w:p>
          <w:p w:rsidR="00895B53" w:rsidRPr="009C0ACF" w:rsidRDefault="00895B53" w:rsidP="00C228CD">
            <w:pPr>
              <w:keepNext/>
              <w:keepLines/>
              <w:ind w:firstLine="426"/>
              <w:jc w:val="both"/>
              <w:rPr>
                <w:sz w:val="28"/>
                <w:szCs w:val="28"/>
              </w:rPr>
            </w:pPr>
            <w:r w:rsidRPr="009C0ACF">
              <w:rPr>
                <w:sz w:val="28"/>
                <w:szCs w:val="28"/>
              </w:rPr>
              <w:t xml:space="preserve">Данная поправка позволит усилить ответственность исполнительного органа по выплате стоимости земельного участка и соблюдение установленных сроков. Поскольку действующим законодательством не установлено последствие нарушения сроков по выплате возмещения. </w:t>
            </w:r>
          </w:p>
          <w:p w:rsidR="00895B53" w:rsidRPr="009C0ACF" w:rsidRDefault="00895B53" w:rsidP="00C228CD">
            <w:pPr>
              <w:keepNext/>
              <w:keepLines/>
              <w:ind w:firstLine="426"/>
              <w:jc w:val="both"/>
              <w:rPr>
                <w:sz w:val="28"/>
                <w:szCs w:val="28"/>
              </w:rPr>
            </w:pPr>
            <w:r w:rsidRPr="009C0ACF">
              <w:rPr>
                <w:sz w:val="28"/>
                <w:szCs w:val="28"/>
              </w:rPr>
              <w:t xml:space="preserve"> </w:t>
            </w:r>
          </w:p>
          <w:p w:rsidR="00895B53" w:rsidRPr="009C0ACF" w:rsidRDefault="00895B53" w:rsidP="00C228CD">
            <w:pPr>
              <w:keepNext/>
              <w:keepLines/>
              <w:ind w:firstLine="426"/>
              <w:jc w:val="both"/>
              <w:rPr>
                <w:sz w:val="28"/>
                <w:szCs w:val="28"/>
              </w:rPr>
            </w:pPr>
            <w:r w:rsidRPr="009C0ACF">
              <w:rPr>
                <w:sz w:val="28"/>
                <w:szCs w:val="28"/>
              </w:rPr>
              <w:t xml:space="preserve"> </w:t>
            </w:r>
          </w:p>
          <w:p w:rsidR="00895B53" w:rsidRPr="009C0ACF" w:rsidRDefault="00895B53" w:rsidP="00C228CD">
            <w:pPr>
              <w:keepNext/>
              <w:keepLines/>
              <w:jc w:val="both"/>
              <w:rPr>
                <w:sz w:val="28"/>
                <w:szCs w:val="28"/>
              </w:rPr>
            </w:pPr>
          </w:p>
        </w:tc>
      </w:tr>
      <w:tr w:rsidR="00895B53" w:rsidRPr="009C0ACF" w:rsidTr="00C228CD">
        <w:trPr>
          <w:trHeight w:val="346"/>
        </w:trPr>
        <w:tc>
          <w:tcPr>
            <w:tcW w:w="15701" w:type="dxa"/>
            <w:gridSpan w:val="9"/>
            <w:tcBorders>
              <w:right w:val="single" w:sz="4" w:space="0" w:color="auto"/>
            </w:tcBorders>
          </w:tcPr>
          <w:p w:rsidR="00895B53" w:rsidRPr="009C0ACF" w:rsidRDefault="00895B53" w:rsidP="00C228CD">
            <w:pPr>
              <w:pStyle w:val="a7"/>
              <w:jc w:val="center"/>
              <w:rPr>
                <w:rFonts w:ascii="Times New Roman" w:hAnsi="Times New Roman"/>
                <w:sz w:val="28"/>
                <w:szCs w:val="28"/>
              </w:rPr>
            </w:pPr>
            <w:r w:rsidRPr="009C0ACF">
              <w:rPr>
                <w:rFonts w:ascii="Times New Roman" w:hAnsi="Times New Roman"/>
                <w:b/>
                <w:sz w:val="28"/>
                <w:szCs w:val="28"/>
                <w:highlight w:val="yellow"/>
              </w:rPr>
              <w:t xml:space="preserve">Закон </w:t>
            </w:r>
            <w:r w:rsidRPr="009C0ACF">
              <w:rPr>
                <w:rFonts w:ascii="Times New Roman" w:hAnsi="Times New Roman"/>
                <w:b/>
                <w:sz w:val="28"/>
                <w:szCs w:val="28"/>
                <w:highlight w:val="yellow"/>
                <w:lang w:eastAsia="ru-RU"/>
              </w:rPr>
              <w:t xml:space="preserve"> </w:t>
            </w:r>
            <w:r w:rsidRPr="009C0ACF">
              <w:rPr>
                <w:rFonts w:ascii="Times New Roman" w:hAnsi="Times New Roman"/>
                <w:b/>
                <w:sz w:val="28"/>
                <w:szCs w:val="28"/>
                <w:highlight w:val="yellow"/>
              </w:rPr>
              <w:t>Республики Казахстан «Об общественных советах»</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50</w:t>
            </w:r>
          </w:p>
        </w:tc>
        <w:tc>
          <w:tcPr>
            <w:tcW w:w="1276" w:type="dxa"/>
            <w:gridSpan w:val="2"/>
          </w:tcPr>
          <w:p w:rsidR="00895B53" w:rsidRPr="009C0ACF" w:rsidRDefault="00895B53" w:rsidP="00C228CD">
            <w:pPr>
              <w:keepNext/>
              <w:keepLines/>
              <w:jc w:val="center"/>
              <w:rPr>
                <w:b/>
                <w:sz w:val="28"/>
                <w:szCs w:val="28"/>
              </w:rPr>
            </w:pPr>
            <w:r w:rsidRPr="009C0ACF">
              <w:rPr>
                <w:b/>
                <w:sz w:val="28"/>
                <w:szCs w:val="28"/>
              </w:rPr>
              <w:t>Пункт 9 статьи 1</w:t>
            </w:r>
          </w:p>
        </w:tc>
        <w:tc>
          <w:tcPr>
            <w:tcW w:w="4253" w:type="dxa"/>
            <w:gridSpan w:val="3"/>
            <w:tcBorders>
              <w:right w:val="single" w:sz="4" w:space="0" w:color="auto"/>
            </w:tcBorders>
          </w:tcPr>
          <w:p w:rsidR="00895B53" w:rsidRPr="009C0ACF" w:rsidRDefault="00895B53" w:rsidP="00C228CD">
            <w:pPr>
              <w:pStyle w:val="j110"/>
              <w:shd w:val="clear" w:color="auto" w:fill="FFFFFF"/>
              <w:spacing w:before="0" w:beforeAutospacing="0" w:after="0" w:afterAutospacing="0"/>
              <w:ind w:firstLine="34"/>
              <w:jc w:val="both"/>
              <w:textAlignment w:val="baseline"/>
              <w:rPr>
                <w:b/>
                <w:bCs/>
                <w:color w:val="000000"/>
                <w:sz w:val="28"/>
                <w:szCs w:val="28"/>
              </w:rPr>
            </w:pPr>
            <w:r w:rsidRPr="009C0ACF">
              <w:rPr>
                <w:b/>
                <w:bCs/>
                <w:color w:val="000000"/>
                <w:sz w:val="28"/>
                <w:szCs w:val="28"/>
              </w:rPr>
              <w:t>Статья 1. Правовой статус общественных советов</w:t>
            </w:r>
          </w:p>
          <w:p w:rsidR="00895B53" w:rsidRPr="009C0ACF" w:rsidRDefault="00895B53" w:rsidP="00C228CD">
            <w:pPr>
              <w:pStyle w:val="j110"/>
              <w:shd w:val="clear" w:color="auto" w:fill="FFFFFF"/>
              <w:spacing w:before="0" w:beforeAutospacing="0" w:after="0" w:afterAutospacing="0"/>
              <w:ind w:firstLine="34"/>
              <w:jc w:val="both"/>
              <w:textAlignment w:val="baseline"/>
              <w:rPr>
                <w:bCs/>
                <w:color w:val="000000"/>
                <w:sz w:val="28"/>
                <w:szCs w:val="28"/>
              </w:rPr>
            </w:pPr>
            <w:r w:rsidRPr="009C0ACF">
              <w:rPr>
                <w:bCs/>
                <w:color w:val="000000"/>
                <w:sz w:val="28"/>
                <w:szCs w:val="28"/>
              </w:rPr>
              <w:t>1. …</w:t>
            </w:r>
          </w:p>
          <w:p w:rsidR="00895B53" w:rsidRPr="009C0ACF" w:rsidRDefault="00895B53" w:rsidP="00C228CD">
            <w:pPr>
              <w:pStyle w:val="j110"/>
              <w:shd w:val="clear" w:color="auto" w:fill="FFFFFF"/>
              <w:spacing w:before="0" w:beforeAutospacing="0" w:after="0" w:afterAutospacing="0"/>
              <w:ind w:firstLine="34"/>
              <w:jc w:val="both"/>
              <w:textAlignment w:val="baseline"/>
              <w:rPr>
                <w:bCs/>
                <w:color w:val="000000"/>
                <w:sz w:val="28"/>
                <w:szCs w:val="28"/>
              </w:rPr>
            </w:pPr>
            <w:r w:rsidRPr="009C0ACF">
              <w:rPr>
                <w:bCs/>
                <w:color w:val="000000"/>
                <w:sz w:val="28"/>
                <w:szCs w:val="28"/>
              </w:rPr>
              <w:t>9. Ответственность за социально-экономическое развитие и состояние дел в соответствующих регионе, отрасли, сфере деятельности не может быть возложена на Общественный совет и остается за государственными органами.</w:t>
            </w:r>
          </w:p>
          <w:p w:rsidR="00895B53" w:rsidRPr="009C0ACF" w:rsidRDefault="00895B53" w:rsidP="00C228CD">
            <w:pPr>
              <w:pStyle w:val="j110"/>
              <w:shd w:val="clear" w:color="auto" w:fill="FFFFFF"/>
              <w:spacing w:before="0" w:beforeAutospacing="0" w:after="0" w:afterAutospacing="0"/>
              <w:ind w:firstLine="34"/>
              <w:jc w:val="both"/>
              <w:textAlignment w:val="baseline"/>
              <w:rPr>
                <w:b/>
                <w:bCs/>
                <w:color w:val="000000"/>
                <w:sz w:val="28"/>
                <w:szCs w:val="28"/>
              </w:rPr>
            </w:pPr>
          </w:p>
        </w:tc>
        <w:tc>
          <w:tcPr>
            <w:tcW w:w="5246" w:type="dxa"/>
            <w:gridSpan w:val="2"/>
            <w:tcBorders>
              <w:top w:val="single" w:sz="4" w:space="0" w:color="auto"/>
              <w:left w:val="single" w:sz="4" w:space="0" w:color="auto"/>
              <w:bottom w:val="single" w:sz="4" w:space="0" w:color="auto"/>
              <w:right w:val="single" w:sz="4" w:space="0" w:color="auto"/>
            </w:tcBorders>
          </w:tcPr>
          <w:p w:rsidR="00895B53" w:rsidRPr="009C0ACF" w:rsidRDefault="00895B53" w:rsidP="00C228CD">
            <w:pPr>
              <w:pStyle w:val="j110"/>
              <w:shd w:val="clear" w:color="auto" w:fill="FFFFFF"/>
              <w:spacing w:before="0" w:beforeAutospacing="0" w:after="0" w:afterAutospacing="0"/>
              <w:ind w:firstLine="34"/>
              <w:jc w:val="both"/>
              <w:textAlignment w:val="baseline"/>
              <w:rPr>
                <w:b/>
                <w:bCs/>
                <w:color w:val="000000"/>
                <w:sz w:val="28"/>
                <w:szCs w:val="28"/>
              </w:rPr>
            </w:pPr>
            <w:r w:rsidRPr="009C0ACF">
              <w:rPr>
                <w:b/>
                <w:bCs/>
                <w:color w:val="000000"/>
                <w:sz w:val="28"/>
                <w:szCs w:val="28"/>
              </w:rPr>
              <w:t>Статья 1. Правовой статус общественных советов</w:t>
            </w:r>
          </w:p>
          <w:p w:rsidR="00895B53" w:rsidRPr="009C0ACF" w:rsidRDefault="00895B53" w:rsidP="00C228CD">
            <w:pPr>
              <w:pStyle w:val="j110"/>
              <w:shd w:val="clear" w:color="auto" w:fill="FFFFFF"/>
              <w:spacing w:before="0" w:beforeAutospacing="0" w:after="0" w:afterAutospacing="0"/>
              <w:ind w:firstLine="392"/>
              <w:jc w:val="both"/>
              <w:textAlignment w:val="baseline"/>
              <w:rPr>
                <w:bCs/>
                <w:color w:val="000000"/>
                <w:sz w:val="28"/>
                <w:szCs w:val="28"/>
              </w:rPr>
            </w:pPr>
            <w:r w:rsidRPr="009C0ACF">
              <w:rPr>
                <w:bCs/>
                <w:color w:val="000000"/>
                <w:sz w:val="28"/>
                <w:szCs w:val="28"/>
              </w:rPr>
              <w:t>1. …</w:t>
            </w:r>
          </w:p>
          <w:p w:rsidR="00895B53" w:rsidRPr="009C0ACF" w:rsidRDefault="00895B53" w:rsidP="00C228CD">
            <w:pPr>
              <w:pStyle w:val="j110"/>
              <w:shd w:val="clear" w:color="auto" w:fill="FFFFFF"/>
              <w:spacing w:before="0" w:beforeAutospacing="0" w:after="0" w:afterAutospacing="0"/>
              <w:ind w:firstLine="392"/>
              <w:jc w:val="both"/>
              <w:textAlignment w:val="baseline"/>
              <w:rPr>
                <w:b/>
                <w:bCs/>
                <w:sz w:val="28"/>
                <w:szCs w:val="28"/>
              </w:rPr>
            </w:pPr>
            <w:r w:rsidRPr="009C0ACF">
              <w:rPr>
                <w:bCs/>
                <w:color w:val="000000"/>
                <w:sz w:val="28"/>
                <w:szCs w:val="28"/>
              </w:rPr>
              <w:t xml:space="preserve">9. Ответственность за социально-экономическое развитие и состояние дел в соответствующих регионе, отрасли, сфере деятельности не может быть возложена на Общественный совет и остается за государственными органами, </w:t>
            </w:r>
            <w:r w:rsidRPr="009C0ACF">
              <w:rPr>
                <w:b/>
                <w:bCs/>
                <w:color w:val="000000"/>
                <w:sz w:val="28"/>
                <w:szCs w:val="28"/>
              </w:rPr>
              <w:t>за исключением вопросов</w:t>
            </w:r>
            <w:r w:rsidRPr="009C0ACF">
              <w:rPr>
                <w:b/>
                <w:color w:val="000000"/>
                <w:spacing w:val="2"/>
                <w:sz w:val="28"/>
                <w:szCs w:val="28"/>
                <w:shd w:val="clear" w:color="auto" w:fill="FFFFFF"/>
              </w:rPr>
              <w:t xml:space="preserve"> о принудительном изъятии земельных участков для государственных нужд. </w:t>
            </w:r>
          </w:p>
        </w:tc>
        <w:tc>
          <w:tcPr>
            <w:tcW w:w="4394" w:type="dxa"/>
            <w:vMerge w:val="restart"/>
            <w:tcBorders>
              <w:top w:val="single" w:sz="4" w:space="0" w:color="auto"/>
              <w:left w:val="single" w:sz="4" w:space="0" w:color="auto"/>
              <w:right w:val="single" w:sz="4" w:space="0" w:color="auto"/>
            </w:tcBorders>
          </w:tcPr>
          <w:p w:rsidR="00895B53" w:rsidRPr="009C0ACF" w:rsidRDefault="00895B53" w:rsidP="00C228CD">
            <w:pPr>
              <w:keepNext/>
              <w:keepLines/>
              <w:ind w:firstLine="426"/>
              <w:jc w:val="both"/>
              <w:rPr>
                <w:sz w:val="28"/>
                <w:szCs w:val="28"/>
              </w:rPr>
            </w:pPr>
            <w:r w:rsidRPr="009C0ACF">
              <w:rPr>
                <w:sz w:val="28"/>
                <w:szCs w:val="28"/>
              </w:rPr>
              <w:t xml:space="preserve">В связи с внесением ряда поправок в Закон «О государственном имуществе». </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51</w:t>
            </w:r>
          </w:p>
        </w:tc>
        <w:tc>
          <w:tcPr>
            <w:tcW w:w="1276" w:type="dxa"/>
            <w:gridSpan w:val="2"/>
          </w:tcPr>
          <w:p w:rsidR="00895B53" w:rsidRPr="009C0ACF" w:rsidRDefault="00895B53" w:rsidP="00C228CD">
            <w:pPr>
              <w:keepNext/>
              <w:keepLines/>
              <w:jc w:val="center"/>
              <w:rPr>
                <w:b/>
                <w:sz w:val="28"/>
                <w:szCs w:val="28"/>
              </w:rPr>
            </w:pPr>
            <w:r w:rsidRPr="009C0ACF">
              <w:rPr>
                <w:b/>
                <w:sz w:val="28"/>
                <w:szCs w:val="28"/>
              </w:rPr>
              <w:t xml:space="preserve">Новый подпункт11) пункта 1 статьи 5  </w:t>
            </w:r>
          </w:p>
        </w:tc>
        <w:tc>
          <w:tcPr>
            <w:tcW w:w="4253" w:type="dxa"/>
            <w:gridSpan w:val="3"/>
            <w:tcBorders>
              <w:right w:val="single" w:sz="4" w:space="0" w:color="auto"/>
            </w:tcBorders>
          </w:tcPr>
          <w:p w:rsidR="00895B53" w:rsidRPr="009C0ACF" w:rsidRDefault="00895B53" w:rsidP="00C228CD">
            <w:pPr>
              <w:pStyle w:val="j110"/>
              <w:shd w:val="clear" w:color="auto" w:fill="FFFFFF"/>
              <w:spacing w:before="0" w:beforeAutospacing="0" w:after="0" w:afterAutospacing="0"/>
              <w:ind w:firstLine="34"/>
              <w:jc w:val="both"/>
              <w:textAlignment w:val="baseline"/>
              <w:rPr>
                <w:b/>
                <w:bCs/>
                <w:color w:val="000000"/>
                <w:sz w:val="28"/>
                <w:szCs w:val="28"/>
              </w:rPr>
            </w:pPr>
            <w:r w:rsidRPr="009C0ACF">
              <w:rPr>
                <w:b/>
                <w:bCs/>
                <w:color w:val="000000"/>
                <w:sz w:val="28"/>
                <w:szCs w:val="28"/>
              </w:rPr>
              <w:t>Статья 5. Полномочия общественных советов на республиканском и местном уровнях государственного управления</w:t>
            </w:r>
          </w:p>
          <w:p w:rsidR="00895B53" w:rsidRPr="009C0ACF" w:rsidRDefault="00895B53" w:rsidP="00C228CD">
            <w:pPr>
              <w:pStyle w:val="j110"/>
              <w:shd w:val="clear" w:color="auto" w:fill="FFFFFF"/>
              <w:spacing w:before="0" w:beforeAutospacing="0" w:after="0" w:afterAutospacing="0"/>
              <w:ind w:firstLine="34"/>
              <w:jc w:val="both"/>
              <w:textAlignment w:val="baseline"/>
              <w:rPr>
                <w:bCs/>
                <w:color w:val="000000"/>
                <w:sz w:val="28"/>
                <w:szCs w:val="28"/>
              </w:rPr>
            </w:pPr>
            <w:r w:rsidRPr="009C0ACF">
              <w:rPr>
                <w:bCs/>
                <w:color w:val="000000"/>
                <w:sz w:val="28"/>
                <w:szCs w:val="28"/>
              </w:rPr>
              <w:t>1. К полномочиям общественных советов на республиканском и местном уровнях государственного управления относятся:</w:t>
            </w:r>
          </w:p>
          <w:p w:rsidR="00895B53" w:rsidRPr="009C0ACF" w:rsidRDefault="00895B53" w:rsidP="00C228CD">
            <w:pPr>
              <w:pStyle w:val="j110"/>
              <w:shd w:val="clear" w:color="auto" w:fill="FFFFFF"/>
              <w:spacing w:before="0" w:beforeAutospacing="0" w:after="0" w:afterAutospacing="0"/>
              <w:ind w:firstLine="34"/>
              <w:jc w:val="both"/>
              <w:textAlignment w:val="baseline"/>
              <w:rPr>
                <w:bCs/>
                <w:color w:val="000000"/>
                <w:sz w:val="28"/>
                <w:szCs w:val="28"/>
              </w:rPr>
            </w:pPr>
            <w:r w:rsidRPr="009C0ACF">
              <w:rPr>
                <w:bCs/>
                <w:color w:val="000000"/>
                <w:sz w:val="28"/>
                <w:szCs w:val="28"/>
              </w:rPr>
              <w:t>1) …</w:t>
            </w:r>
          </w:p>
          <w:p w:rsidR="00895B53" w:rsidRPr="009C0ACF" w:rsidRDefault="00895B53" w:rsidP="00C228CD">
            <w:pPr>
              <w:pStyle w:val="j110"/>
              <w:shd w:val="clear" w:color="auto" w:fill="FFFFFF"/>
              <w:spacing w:before="0" w:beforeAutospacing="0" w:after="0" w:afterAutospacing="0"/>
              <w:ind w:firstLine="34"/>
              <w:jc w:val="both"/>
              <w:textAlignment w:val="baseline"/>
              <w:rPr>
                <w:bCs/>
                <w:color w:val="000000"/>
                <w:sz w:val="28"/>
                <w:szCs w:val="28"/>
              </w:rPr>
            </w:pPr>
            <w:r w:rsidRPr="009C0ACF">
              <w:rPr>
                <w:bCs/>
                <w:color w:val="000000"/>
                <w:sz w:val="28"/>
                <w:szCs w:val="28"/>
              </w:rPr>
              <w:t>10)</w:t>
            </w:r>
            <w:r w:rsidRPr="009C0ACF">
              <w:rPr>
                <w:rFonts w:eastAsia="Calibri"/>
                <w:color w:val="000000"/>
                <w:spacing w:val="2"/>
                <w:sz w:val="28"/>
                <w:szCs w:val="28"/>
                <w:shd w:val="clear" w:color="auto" w:fill="FFFFFF"/>
              </w:rPr>
              <w:t xml:space="preserve"> </w:t>
            </w:r>
            <w:r w:rsidRPr="009C0ACF">
              <w:rPr>
                <w:bCs/>
                <w:color w:val="000000"/>
                <w:sz w:val="28"/>
                <w:szCs w:val="28"/>
              </w:rPr>
              <w:t>создание комиссий по направлениям деятельности.</w:t>
            </w:r>
          </w:p>
          <w:p w:rsidR="00895B53" w:rsidRPr="009C0ACF" w:rsidRDefault="00895B53" w:rsidP="00C228CD">
            <w:pPr>
              <w:pStyle w:val="j110"/>
              <w:shd w:val="clear" w:color="auto" w:fill="FFFFFF"/>
              <w:spacing w:before="0" w:beforeAutospacing="0" w:after="0" w:afterAutospacing="0"/>
              <w:ind w:firstLine="34"/>
              <w:jc w:val="both"/>
              <w:textAlignment w:val="baseline"/>
              <w:rPr>
                <w:bCs/>
                <w:color w:val="000000"/>
                <w:sz w:val="28"/>
                <w:szCs w:val="28"/>
              </w:rPr>
            </w:pPr>
          </w:p>
          <w:p w:rsidR="00895B53" w:rsidRPr="009C0ACF" w:rsidRDefault="00895B53" w:rsidP="00C228CD">
            <w:pPr>
              <w:pStyle w:val="j110"/>
              <w:shd w:val="clear" w:color="auto" w:fill="FFFFFF"/>
              <w:spacing w:before="0" w:beforeAutospacing="0" w:after="0" w:afterAutospacing="0"/>
              <w:ind w:firstLine="34"/>
              <w:jc w:val="both"/>
              <w:textAlignment w:val="baseline"/>
              <w:rPr>
                <w:b/>
                <w:bCs/>
                <w:color w:val="000000"/>
                <w:sz w:val="28"/>
                <w:szCs w:val="28"/>
              </w:rPr>
            </w:pPr>
          </w:p>
        </w:tc>
        <w:tc>
          <w:tcPr>
            <w:tcW w:w="5246" w:type="dxa"/>
            <w:gridSpan w:val="2"/>
            <w:tcBorders>
              <w:top w:val="single" w:sz="4" w:space="0" w:color="auto"/>
              <w:left w:val="single" w:sz="4" w:space="0" w:color="auto"/>
              <w:bottom w:val="single" w:sz="4" w:space="0" w:color="auto"/>
              <w:right w:val="single" w:sz="4" w:space="0" w:color="auto"/>
            </w:tcBorders>
          </w:tcPr>
          <w:p w:rsidR="00895B53" w:rsidRPr="009C0ACF" w:rsidRDefault="00895B53" w:rsidP="00C228CD">
            <w:pPr>
              <w:pStyle w:val="j110"/>
              <w:shd w:val="clear" w:color="auto" w:fill="FFFFFF"/>
              <w:spacing w:before="0" w:beforeAutospacing="0" w:after="0" w:afterAutospacing="0"/>
              <w:ind w:firstLine="34"/>
              <w:jc w:val="both"/>
              <w:textAlignment w:val="baseline"/>
              <w:rPr>
                <w:b/>
                <w:bCs/>
                <w:color w:val="000000"/>
                <w:sz w:val="28"/>
                <w:szCs w:val="28"/>
              </w:rPr>
            </w:pPr>
            <w:r w:rsidRPr="009C0ACF">
              <w:rPr>
                <w:b/>
                <w:bCs/>
                <w:color w:val="000000"/>
                <w:sz w:val="28"/>
                <w:szCs w:val="28"/>
              </w:rPr>
              <w:t>Статья 5. Полномочия общественных советов на республиканском и местном уровнях государственного управления</w:t>
            </w:r>
          </w:p>
          <w:p w:rsidR="00895B53" w:rsidRPr="009C0ACF" w:rsidRDefault="00895B53" w:rsidP="00C228CD">
            <w:pPr>
              <w:pStyle w:val="j110"/>
              <w:shd w:val="clear" w:color="auto" w:fill="FFFFFF"/>
              <w:spacing w:before="0" w:beforeAutospacing="0" w:after="0" w:afterAutospacing="0"/>
              <w:ind w:firstLine="392"/>
              <w:jc w:val="both"/>
              <w:textAlignment w:val="baseline"/>
              <w:rPr>
                <w:bCs/>
                <w:color w:val="000000"/>
                <w:sz w:val="28"/>
                <w:szCs w:val="28"/>
              </w:rPr>
            </w:pPr>
            <w:r w:rsidRPr="009C0ACF">
              <w:rPr>
                <w:bCs/>
                <w:color w:val="000000"/>
                <w:sz w:val="28"/>
                <w:szCs w:val="28"/>
              </w:rPr>
              <w:t>1. К полномочиям общественных советов на республиканском и местном уровнях государственного управления относятся:</w:t>
            </w:r>
          </w:p>
          <w:p w:rsidR="00895B53" w:rsidRPr="009C0ACF" w:rsidRDefault="00895B53" w:rsidP="00C228CD">
            <w:pPr>
              <w:pStyle w:val="j110"/>
              <w:shd w:val="clear" w:color="auto" w:fill="FFFFFF"/>
              <w:spacing w:before="0" w:beforeAutospacing="0" w:after="0" w:afterAutospacing="0"/>
              <w:ind w:firstLine="34"/>
              <w:jc w:val="both"/>
              <w:textAlignment w:val="baseline"/>
              <w:rPr>
                <w:bCs/>
                <w:color w:val="000000"/>
                <w:sz w:val="28"/>
                <w:szCs w:val="28"/>
              </w:rPr>
            </w:pPr>
            <w:r w:rsidRPr="009C0ACF">
              <w:rPr>
                <w:bCs/>
                <w:color w:val="000000"/>
                <w:sz w:val="28"/>
                <w:szCs w:val="28"/>
              </w:rPr>
              <w:t>1) …</w:t>
            </w:r>
          </w:p>
          <w:p w:rsidR="00895B53" w:rsidRPr="009C0ACF" w:rsidRDefault="00895B53" w:rsidP="00C228CD">
            <w:pPr>
              <w:pStyle w:val="j110"/>
              <w:shd w:val="clear" w:color="auto" w:fill="FFFFFF"/>
              <w:spacing w:before="0" w:beforeAutospacing="0" w:after="0" w:afterAutospacing="0"/>
              <w:ind w:firstLine="34"/>
              <w:jc w:val="both"/>
              <w:textAlignment w:val="baseline"/>
              <w:rPr>
                <w:bCs/>
                <w:color w:val="000000"/>
                <w:sz w:val="28"/>
                <w:szCs w:val="28"/>
              </w:rPr>
            </w:pPr>
            <w:r w:rsidRPr="009C0ACF">
              <w:rPr>
                <w:bCs/>
                <w:color w:val="000000"/>
                <w:sz w:val="28"/>
                <w:szCs w:val="28"/>
              </w:rPr>
              <w:t>10)</w:t>
            </w:r>
            <w:r w:rsidRPr="009C0ACF">
              <w:rPr>
                <w:rFonts w:eastAsia="Calibri"/>
                <w:color w:val="000000"/>
                <w:spacing w:val="2"/>
                <w:sz w:val="28"/>
                <w:szCs w:val="28"/>
                <w:shd w:val="clear" w:color="auto" w:fill="FFFFFF"/>
              </w:rPr>
              <w:t xml:space="preserve"> </w:t>
            </w:r>
            <w:r w:rsidRPr="009C0ACF">
              <w:rPr>
                <w:bCs/>
                <w:color w:val="000000"/>
                <w:sz w:val="28"/>
                <w:szCs w:val="28"/>
              </w:rPr>
              <w:t>создание комиссий по направлениям деятельности;</w:t>
            </w:r>
          </w:p>
          <w:p w:rsidR="00895B53" w:rsidRPr="009C0ACF" w:rsidRDefault="00895B53" w:rsidP="00C228CD">
            <w:pPr>
              <w:pStyle w:val="j110"/>
              <w:shd w:val="clear" w:color="auto" w:fill="FFFFFF"/>
              <w:spacing w:before="0" w:beforeAutospacing="0" w:after="0" w:afterAutospacing="0"/>
              <w:ind w:firstLine="34"/>
              <w:jc w:val="both"/>
              <w:textAlignment w:val="baseline"/>
              <w:rPr>
                <w:b/>
                <w:bCs/>
                <w:color w:val="000000"/>
                <w:sz w:val="28"/>
                <w:szCs w:val="28"/>
              </w:rPr>
            </w:pPr>
            <w:r w:rsidRPr="009C0ACF">
              <w:rPr>
                <w:b/>
                <w:bCs/>
                <w:color w:val="000000"/>
                <w:sz w:val="28"/>
                <w:szCs w:val="28"/>
              </w:rPr>
              <w:t>11) рассмотрение вопроса об исключительности случая изъятия земельных участков для государственных нужд</w:t>
            </w:r>
            <w:r w:rsidR="00810583">
              <w:rPr>
                <w:b/>
                <w:bCs/>
                <w:color w:val="000000"/>
                <w:sz w:val="28"/>
                <w:szCs w:val="28"/>
              </w:rPr>
              <w:t xml:space="preserve"> в соответствии с Законом Республики Казахстан «О государственном имуществе»</w:t>
            </w:r>
            <w:r w:rsidRPr="009C0ACF">
              <w:rPr>
                <w:b/>
                <w:bCs/>
                <w:color w:val="000000"/>
                <w:sz w:val="28"/>
                <w:szCs w:val="28"/>
              </w:rPr>
              <w:t xml:space="preserve">. </w:t>
            </w:r>
          </w:p>
        </w:tc>
        <w:tc>
          <w:tcPr>
            <w:tcW w:w="4394" w:type="dxa"/>
            <w:vMerge/>
            <w:tcBorders>
              <w:left w:val="single" w:sz="4" w:space="0" w:color="auto"/>
              <w:bottom w:val="single" w:sz="4" w:space="0" w:color="auto"/>
              <w:right w:val="single" w:sz="4" w:space="0" w:color="auto"/>
            </w:tcBorders>
          </w:tcPr>
          <w:p w:rsidR="00895B53" w:rsidRPr="009C0ACF" w:rsidRDefault="00895B53" w:rsidP="00C228CD">
            <w:pPr>
              <w:keepNext/>
              <w:keepLines/>
              <w:ind w:firstLine="426"/>
              <w:jc w:val="both"/>
              <w:rPr>
                <w:sz w:val="28"/>
                <w:szCs w:val="28"/>
              </w:rPr>
            </w:pPr>
          </w:p>
        </w:tc>
      </w:tr>
      <w:tr w:rsidR="00895B53" w:rsidRPr="009C0ACF" w:rsidTr="00C228CD">
        <w:trPr>
          <w:trHeight w:val="423"/>
        </w:trPr>
        <w:tc>
          <w:tcPr>
            <w:tcW w:w="15701" w:type="dxa"/>
            <w:gridSpan w:val="9"/>
            <w:tcBorders>
              <w:right w:val="single" w:sz="4" w:space="0" w:color="auto"/>
            </w:tcBorders>
          </w:tcPr>
          <w:p w:rsidR="00895B53" w:rsidRPr="009C0ACF" w:rsidRDefault="00895B53" w:rsidP="00C228CD">
            <w:pPr>
              <w:keepNext/>
              <w:keepLines/>
              <w:tabs>
                <w:tab w:val="clear" w:pos="708"/>
                <w:tab w:val="left" w:pos="5311"/>
              </w:tabs>
              <w:jc w:val="center"/>
              <w:rPr>
                <w:b/>
                <w:sz w:val="28"/>
                <w:szCs w:val="28"/>
              </w:rPr>
            </w:pPr>
            <w:r w:rsidRPr="009C0ACF">
              <w:rPr>
                <w:b/>
                <w:sz w:val="28"/>
                <w:szCs w:val="28"/>
                <w:highlight w:val="yellow"/>
              </w:rPr>
              <w:t xml:space="preserve">Поправки по </w:t>
            </w:r>
            <w:r w:rsidR="003D18FF">
              <w:rPr>
                <w:b/>
                <w:sz w:val="28"/>
                <w:szCs w:val="28"/>
                <w:highlight w:val="yellow"/>
              </w:rPr>
              <w:t xml:space="preserve">отдельным </w:t>
            </w:r>
            <w:r w:rsidRPr="009C0ACF">
              <w:rPr>
                <w:b/>
                <w:sz w:val="28"/>
                <w:szCs w:val="28"/>
                <w:highlight w:val="yellow"/>
              </w:rPr>
              <w:t>предложениям ГО, организаций</w:t>
            </w:r>
          </w:p>
        </w:tc>
      </w:tr>
      <w:tr w:rsidR="00895B53" w:rsidRPr="009C0ACF" w:rsidTr="00C228CD">
        <w:trPr>
          <w:trHeight w:val="423"/>
        </w:trPr>
        <w:tc>
          <w:tcPr>
            <w:tcW w:w="15701" w:type="dxa"/>
            <w:gridSpan w:val="9"/>
            <w:tcBorders>
              <w:right w:val="single" w:sz="4" w:space="0" w:color="auto"/>
            </w:tcBorders>
          </w:tcPr>
          <w:p w:rsidR="00895B53" w:rsidRPr="009C0ACF" w:rsidRDefault="00810583" w:rsidP="00C228CD">
            <w:pPr>
              <w:keepNext/>
              <w:keepLines/>
              <w:tabs>
                <w:tab w:val="clear" w:pos="708"/>
                <w:tab w:val="left" w:pos="5311"/>
              </w:tabs>
              <w:jc w:val="center"/>
              <w:rPr>
                <w:sz w:val="28"/>
                <w:szCs w:val="28"/>
              </w:rPr>
            </w:pPr>
            <w:r w:rsidRPr="009C0ACF">
              <w:rPr>
                <w:b/>
                <w:sz w:val="28"/>
                <w:szCs w:val="28"/>
                <w:highlight w:val="yellow"/>
              </w:rPr>
              <w:t>Гражданский кодекс Республики Казахстан от 27 декабря 1994 года (Общая часть)</w:t>
            </w:r>
          </w:p>
        </w:tc>
      </w:tr>
      <w:tr w:rsidR="00895B53" w:rsidRPr="009C0ACF" w:rsidTr="00C228CD">
        <w:trPr>
          <w:trHeight w:val="423"/>
        </w:trPr>
        <w:tc>
          <w:tcPr>
            <w:tcW w:w="532" w:type="dxa"/>
            <w:tcBorders>
              <w:right w:val="single" w:sz="4" w:space="0" w:color="auto"/>
            </w:tcBorders>
          </w:tcPr>
          <w:p w:rsidR="00895B53" w:rsidRPr="009C0ACF" w:rsidRDefault="00C228CD" w:rsidP="00C228CD">
            <w:pPr>
              <w:keepNext/>
              <w:keepLines/>
              <w:tabs>
                <w:tab w:val="clear" w:pos="708"/>
                <w:tab w:val="left" w:pos="5311"/>
              </w:tabs>
              <w:jc w:val="both"/>
              <w:rPr>
                <w:sz w:val="28"/>
                <w:szCs w:val="28"/>
              </w:rPr>
            </w:pPr>
            <w:r>
              <w:rPr>
                <w:sz w:val="28"/>
                <w:szCs w:val="28"/>
              </w:rPr>
              <w:t>52</w:t>
            </w:r>
          </w:p>
        </w:tc>
        <w:tc>
          <w:tcPr>
            <w:tcW w:w="1276" w:type="dxa"/>
            <w:gridSpan w:val="2"/>
            <w:tcBorders>
              <w:right w:val="single" w:sz="4" w:space="0" w:color="auto"/>
            </w:tcBorders>
          </w:tcPr>
          <w:p w:rsidR="00895B53" w:rsidRPr="009C0ACF" w:rsidRDefault="00895B53" w:rsidP="00C228CD">
            <w:pPr>
              <w:keepNext/>
              <w:keepLines/>
              <w:tabs>
                <w:tab w:val="clear" w:pos="708"/>
                <w:tab w:val="left" w:pos="5311"/>
              </w:tabs>
              <w:jc w:val="center"/>
              <w:rPr>
                <w:b/>
                <w:sz w:val="28"/>
                <w:szCs w:val="28"/>
              </w:rPr>
            </w:pPr>
            <w:r w:rsidRPr="009C0ACF">
              <w:rPr>
                <w:b/>
                <w:sz w:val="28"/>
                <w:szCs w:val="28"/>
              </w:rPr>
              <w:t>Под</w:t>
            </w:r>
            <w:r w:rsidR="00C228CD">
              <w:rPr>
                <w:b/>
                <w:sz w:val="28"/>
                <w:szCs w:val="28"/>
              </w:rPr>
              <w:t>-</w:t>
            </w:r>
            <w:r w:rsidRPr="009C0ACF">
              <w:rPr>
                <w:b/>
                <w:sz w:val="28"/>
                <w:szCs w:val="28"/>
              </w:rPr>
              <w:t>пункт 1)</w:t>
            </w:r>
          </w:p>
          <w:p w:rsidR="00895B53" w:rsidRPr="009C0ACF" w:rsidRDefault="00C228CD" w:rsidP="00C228CD">
            <w:pPr>
              <w:keepNext/>
              <w:keepLines/>
              <w:tabs>
                <w:tab w:val="clear" w:pos="708"/>
                <w:tab w:val="left" w:pos="5311"/>
              </w:tabs>
              <w:jc w:val="center"/>
              <w:rPr>
                <w:b/>
                <w:sz w:val="28"/>
                <w:szCs w:val="28"/>
              </w:rPr>
            </w:pPr>
            <w:r>
              <w:rPr>
                <w:b/>
                <w:sz w:val="28"/>
                <w:szCs w:val="28"/>
              </w:rPr>
              <w:t>п</w:t>
            </w:r>
            <w:r w:rsidR="00895B53" w:rsidRPr="009C0ACF">
              <w:rPr>
                <w:b/>
                <w:sz w:val="28"/>
                <w:szCs w:val="28"/>
              </w:rPr>
              <w:t>ункта</w:t>
            </w:r>
            <w:r>
              <w:rPr>
                <w:b/>
                <w:sz w:val="28"/>
                <w:szCs w:val="28"/>
              </w:rPr>
              <w:t xml:space="preserve"> </w:t>
            </w:r>
            <w:r w:rsidR="00895B53" w:rsidRPr="009C0ACF">
              <w:rPr>
                <w:b/>
                <w:sz w:val="28"/>
                <w:szCs w:val="28"/>
              </w:rPr>
              <w:t>1</w:t>
            </w:r>
          </w:p>
          <w:p w:rsidR="00895B53" w:rsidRPr="009C0ACF" w:rsidRDefault="00895B53" w:rsidP="00C228CD">
            <w:pPr>
              <w:keepNext/>
              <w:keepLines/>
              <w:tabs>
                <w:tab w:val="clear" w:pos="708"/>
                <w:tab w:val="left" w:pos="5311"/>
              </w:tabs>
              <w:jc w:val="center"/>
              <w:rPr>
                <w:sz w:val="28"/>
                <w:szCs w:val="28"/>
              </w:rPr>
            </w:pPr>
            <w:r w:rsidRPr="009C0ACF">
              <w:rPr>
                <w:b/>
                <w:sz w:val="28"/>
                <w:szCs w:val="28"/>
              </w:rPr>
              <w:t>статьи 328</w:t>
            </w:r>
          </w:p>
        </w:tc>
        <w:tc>
          <w:tcPr>
            <w:tcW w:w="4253" w:type="dxa"/>
            <w:gridSpan w:val="3"/>
            <w:tcBorders>
              <w:right w:val="single" w:sz="4" w:space="0" w:color="auto"/>
            </w:tcBorders>
          </w:tcPr>
          <w:p w:rsidR="00895B53" w:rsidRPr="009C0ACF" w:rsidRDefault="00895B53" w:rsidP="00C228CD">
            <w:pPr>
              <w:pStyle w:val="3"/>
              <w:spacing w:before="0" w:after="0"/>
              <w:ind w:left="0" w:firstLine="0"/>
              <w:jc w:val="both"/>
              <w:rPr>
                <w:rFonts w:ascii="Times New Roman" w:hAnsi="Times New Roman"/>
                <w:sz w:val="28"/>
                <w:szCs w:val="28"/>
              </w:rPr>
            </w:pPr>
            <w:r w:rsidRPr="009C0ACF">
              <w:rPr>
                <w:rFonts w:ascii="Times New Roman" w:hAnsi="Times New Roman"/>
                <w:sz w:val="28"/>
                <w:szCs w:val="28"/>
              </w:rPr>
              <w:t>Статья 328. Залог вещей в ломбарде</w:t>
            </w:r>
          </w:p>
          <w:p w:rsidR="00895B53" w:rsidRPr="009C0ACF" w:rsidRDefault="00895B53" w:rsidP="00C228CD">
            <w:pPr>
              <w:jc w:val="both"/>
              <w:rPr>
                <w:sz w:val="28"/>
                <w:szCs w:val="28"/>
              </w:rPr>
            </w:pPr>
            <w:r w:rsidRPr="009C0ACF">
              <w:rPr>
                <w:sz w:val="28"/>
                <w:szCs w:val="28"/>
              </w:rPr>
              <w:t xml:space="preserve">1. Принятие от граждан в залог движимого имущества, предназначенного для личного пользования, в обеспечение краткосрочных займов может осуществляться в качестве предпринимательской деятельности юридическими лицами, зарегистрированными в качестве ломбардов, исключительными видами деятельности которых являются: </w:t>
            </w:r>
          </w:p>
          <w:p w:rsidR="00895B53" w:rsidRPr="009C0ACF" w:rsidRDefault="00895B53" w:rsidP="00C228CD">
            <w:pPr>
              <w:jc w:val="both"/>
              <w:rPr>
                <w:sz w:val="28"/>
                <w:szCs w:val="28"/>
              </w:rPr>
            </w:pPr>
            <w:r w:rsidRPr="009C0ACF">
              <w:rPr>
                <w:sz w:val="28"/>
                <w:szCs w:val="28"/>
              </w:rPr>
              <w:t xml:space="preserve">      1) предоставление краткосрочных займов под залог движимого имущества; </w:t>
            </w:r>
          </w:p>
          <w:p w:rsidR="00895B53" w:rsidRPr="009C0ACF" w:rsidRDefault="00895B53" w:rsidP="00C228CD">
            <w:pPr>
              <w:jc w:val="both"/>
              <w:rPr>
                <w:sz w:val="28"/>
                <w:szCs w:val="28"/>
              </w:rPr>
            </w:pPr>
            <w:r w:rsidRPr="009C0ACF">
              <w:rPr>
                <w:sz w:val="28"/>
                <w:szCs w:val="28"/>
              </w:rPr>
              <w:t xml:space="preserve">      2) учет, хранение и продажа ювелирных изделий, содержащих драгоценные металлы и драгоценные камни. </w:t>
            </w:r>
          </w:p>
          <w:p w:rsidR="00895B53" w:rsidRPr="009C0ACF" w:rsidRDefault="00895B53" w:rsidP="00C228CD">
            <w:pPr>
              <w:jc w:val="both"/>
              <w:rPr>
                <w:sz w:val="28"/>
                <w:szCs w:val="28"/>
              </w:rPr>
            </w:pPr>
            <w:r w:rsidRPr="009C0ACF">
              <w:rPr>
                <w:sz w:val="28"/>
                <w:szCs w:val="28"/>
              </w:rPr>
              <w:t xml:space="preserve">      Ломбарды вправе осуществлять инвестиционную деятельность. </w:t>
            </w:r>
          </w:p>
          <w:p w:rsidR="00895B53" w:rsidRPr="009C0ACF" w:rsidRDefault="00895B53" w:rsidP="00C228CD">
            <w:pPr>
              <w:rPr>
                <w:sz w:val="28"/>
                <w:szCs w:val="28"/>
              </w:rPr>
            </w:pPr>
          </w:p>
          <w:p w:rsidR="00895B53" w:rsidRPr="009C0ACF" w:rsidRDefault="00895B53" w:rsidP="00C228CD">
            <w:pPr>
              <w:keepNext/>
              <w:keepLines/>
              <w:tabs>
                <w:tab w:val="clear" w:pos="708"/>
                <w:tab w:val="left" w:pos="5311"/>
              </w:tabs>
              <w:rPr>
                <w:sz w:val="28"/>
                <w:szCs w:val="28"/>
              </w:rPr>
            </w:pPr>
          </w:p>
        </w:tc>
        <w:tc>
          <w:tcPr>
            <w:tcW w:w="5246" w:type="dxa"/>
            <w:gridSpan w:val="2"/>
            <w:tcBorders>
              <w:right w:val="single" w:sz="4" w:space="0" w:color="auto"/>
            </w:tcBorders>
          </w:tcPr>
          <w:p w:rsidR="00895B53" w:rsidRPr="009C0ACF" w:rsidRDefault="00895B53" w:rsidP="00C228CD">
            <w:pPr>
              <w:pStyle w:val="3"/>
              <w:spacing w:before="0" w:after="0"/>
              <w:ind w:left="0" w:firstLine="0"/>
              <w:jc w:val="both"/>
              <w:rPr>
                <w:rFonts w:ascii="Times New Roman" w:hAnsi="Times New Roman"/>
                <w:sz w:val="28"/>
                <w:szCs w:val="28"/>
              </w:rPr>
            </w:pPr>
            <w:r w:rsidRPr="009C0ACF">
              <w:rPr>
                <w:rFonts w:ascii="Times New Roman" w:hAnsi="Times New Roman"/>
                <w:sz w:val="28"/>
                <w:szCs w:val="28"/>
              </w:rPr>
              <w:t>Статья 328. Залог вещей в ломбарде</w:t>
            </w:r>
          </w:p>
          <w:p w:rsidR="00895B53" w:rsidRPr="009C0ACF" w:rsidRDefault="00895B53" w:rsidP="00C228CD">
            <w:pPr>
              <w:jc w:val="both"/>
              <w:rPr>
                <w:sz w:val="28"/>
                <w:szCs w:val="28"/>
              </w:rPr>
            </w:pPr>
            <w:r w:rsidRPr="009C0ACF">
              <w:rPr>
                <w:sz w:val="28"/>
                <w:szCs w:val="28"/>
              </w:rPr>
              <w:t xml:space="preserve">1. Принятие от граждан в залог движимого имущества, предназначенного для личного пользования, в обеспечение краткосрочных займов может осуществляться в качестве предпринимательской деятельности юридическими лицами, зарегистрированными в качестве ломбардов, исключительными видами деятельности которых являются: </w:t>
            </w:r>
          </w:p>
          <w:p w:rsidR="00895B53" w:rsidRPr="009C0ACF" w:rsidRDefault="00895B53" w:rsidP="00C228CD">
            <w:pPr>
              <w:jc w:val="both"/>
              <w:rPr>
                <w:sz w:val="28"/>
                <w:szCs w:val="28"/>
              </w:rPr>
            </w:pPr>
            <w:r w:rsidRPr="009C0ACF">
              <w:rPr>
                <w:sz w:val="28"/>
                <w:szCs w:val="28"/>
              </w:rPr>
              <w:t xml:space="preserve">      1) предоставление краткосрочных займов </w:t>
            </w:r>
            <w:r w:rsidRPr="009C0ACF">
              <w:rPr>
                <w:b/>
                <w:sz w:val="28"/>
                <w:szCs w:val="28"/>
              </w:rPr>
              <w:t xml:space="preserve">на срок не более одного года </w:t>
            </w:r>
            <w:r w:rsidRPr="009C0ACF">
              <w:rPr>
                <w:sz w:val="28"/>
                <w:szCs w:val="28"/>
              </w:rPr>
              <w:t xml:space="preserve">под залог движимого имущества;  </w:t>
            </w:r>
          </w:p>
          <w:p w:rsidR="00895B53" w:rsidRPr="009C0ACF" w:rsidRDefault="00895B53" w:rsidP="00C228CD">
            <w:pPr>
              <w:keepNext/>
              <w:keepLines/>
              <w:tabs>
                <w:tab w:val="clear" w:pos="708"/>
                <w:tab w:val="left" w:pos="5311"/>
              </w:tabs>
              <w:rPr>
                <w:sz w:val="28"/>
                <w:szCs w:val="28"/>
              </w:rPr>
            </w:pPr>
            <w:r w:rsidRPr="009C0ACF">
              <w:rPr>
                <w:sz w:val="28"/>
                <w:szCs w:val="28"/>
              </w:rPr>
              <w:t xml:space="preserve">2) учет, хранение и продажа ювелирных изделий, содержащих драгоценные металлы и драгоценные камни. </w:t>
            </w:r>
          </w:p>
          <w:p w:rsidR="00895B53" w:rsidRPr="009C0ACF" w:rsidRDefault="00895B53" w:rsidP="00C228CD">
            <w:pPr>
              <w:keepNext/>
              <w:keepLines/>
              <w:tabs>
                <w:tab w:val="clear" w:pos="708"/>
                <w:tab w:val="left" w:pos="5311"/>
              </w:tabs>
              <w:ind w:firstLine="459"/>
              <w:rPr>
                <w:sz w:val="28"/>
                <w:szCs w:val="28"/>
              </w:rPr>
            </w:pPr>
            <w:r w:rsidRPr="009C0ACF">
              <w:rPr>
                <w:sz w:val="28"/>
                <w:szCs w:val="28"/>
              </w:rPr>
              <w:t>Ломбарды вправе осуществлять инвестиционную деятельность.</w:t>
            </w:r>
          </w:p>
        </w:tc>
        <w:tc>
          <w:tcPr>
            <w:tcW w:w="4394" w:type="dxa"/>
            <w:tcBorders>
              <w:right w:val="single" w:sz="4" w:space="0" w:color="auto"/>
            </w:tcBorders>
          </w:tcPr>
          <w:p w:rsidR="00895B53" w:rsidRPr="009C0ACF" w:rsidRDefault="00895B53" w:rsidP="00C228CD">
            <w:pPr>
              <w:keepNext/>
              <w:keepLines/>
              <w:tabs>
                <w:tab w:val="clear" w:pos="708"/>
                <w:tab w:val="left" w:pos="5311"/>
              </w:tabs>
              <w:jc w:val="both"/>
              <w:rPr>
                <w:sz w:val="28"/>
                <w:szCs w:val="28"/>
              </w:rPr>
            </w:pPr>
            <w:r w:rsidRPr="009C0ACF">
              <w:rPr>
                <w:sz w:val="28"/>
                <w:szCs w:val="28"/>
              </w:rPr>
              <w:t>Дополнить положениями о сроках выдачи займа  ломбардами, особенностях   вида  залога - только заклад и   удовлетворении всех требований ломбардов путем обращения взыскания на залоговое имущество.</w:t>
            </w:r>
          </w:p>
          <w:p w:rsidR="00895B53" w:rsidRPr="009C0ACF" w:rsidRDefault="00895B53" w:rsidP="00C228CD">
            <w:pPr>
              <w:keepNext/>
              <w:keepLines/>
              <w:tabs>
                <w:tab w:val="clear" w:pos="708"/>
                <w:tab w:val="left" w:pos="5311"/>
              </w:tabs>
              <w:jc w:val="both"/>
              <w:rPr>
                <w:sz w:val="28"/>
                <w:szCs w:val="28"/>
              </w:rPr>
            </w:pPr>
            <w:r w:rsidRPr="009C0ACF">
              <w:rPr>
                <w:sz w:val="28"/>
                <w:szCs w:val="28"/>
              </w:rPr>
              <w:t>Действующая редакция не определяет понятия  краткосрочного займа, при отсутствии в ограничении в   ставке вознаграждения на практике позволяет начислять    ставку до 800% годовых, и при этом осуществляется выдача под залог денежных средств, подлежащих поступлению в будущем (заработная плата, пособия  и прочее).</w:t>
            </w:r>
          </w:p>
        </w:tc>
      </w:tr>
      <w:tr w:rsidR="00895B53" w:rsidRPr="009C0ACF" w:rsidTr="00C228CD">
        <w:trPr>
          <w:trHeight w:val="423"/>
        </w:trPr>
        <w:tc>
          <w:tcPr>
            <w:tcW w:w="532" w:type="dxa"/>
            <w:tcBorders>
              <w:right w:val="single" w:sz="4" w:space="0" w:color="auto"/>
            </w:tcBorders>
          </w:tcPr>
          <w:p w:rsidR="00895B53" w:rsidRPr="009C0ACF" w:rsidRDefault="00C228CD" w:rsidP="00C228CD">
            <w:pPr>
              <w:keepNext/>
              <w:keepLines/>
              <w:tabs>
                <w:tab w:val="clear" w:pos="708"/>
                <w:tab w:val="left" w:pos="5311"/>
              </w:tabs>
              <w:jc w:val="both"/>
              <w:rPr>
                <w:sz w:val="28"/>
                <w:szCs w:val="28"/>
              </w:rPr>
            </w:pPr>
            <w:r>
              <w:rPr>
                <w:sz w:val="28"/>
                <w:szCs w:val="28"/>
              </w:rPr>
              <w:t>53</w:t>
            </w:r>
          </w:p>
        </w:tc>
        <w:tc>
          <w:tcPr>
            <w:tcW w:w="1276" w:type="dxa"/>
            <w:gridSpan w:val="2"/>
            <w:tcBorders>
              <w:right w:val="single" w:sz="4" w:space="0" w:color="auto"/>
            </w:tcBorders>
          </w:tcPr>
          <w:p w:rsidR="00895B53" w:rsidRPr="009C0ACF" w:rsidRDefault="00895B53" w:rsidP="00C228CD">
            <w:pPr>
              <w:keepNext/>
              <w:keepLines/>
              <w:tabs>
                <w:tab w:val="clear" w:pos="708"/>
                <w:tab w:val="left" w:pos="5311"/>
              </w:tabs>
              <w:jc w:val="center"/>
              <w:rPr>
                <w:b/>
                <w:sz w:val="28"/>
                <w:szCs w:val="28"/>
              </w:rPr>
            </w:pPr>
            <w:r w:rsidRPr="009C0ACF">
              <w:rPr>
                <w:b/>
                <w:sz w:val="28"/>
                <w:szCs w:val="28"/>
              </w:rPr>
              <w:t>новый пункт 2-1 статьи 328</w:t>
            </w:r>
          </w:p>
        </w:tc>
        <w:tc>
          <w:tcPr>
            <w:tcW w:w="4253" w:type="dxa"/>
            <w:gridSpan w:val="3"/>
            <w:tcBorders>
              <w:right w:val="single" w:sz="4" w:space="0" w:color="auto"/>
            </w:tcBorders>
          </w:tcPr>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2. Договор о залоге вещей в ломбарде оформляется выдачей ломбардом залогового билета и может содержать требование о страховании залогового имущества. Страхование залогового имущества осуществляется за счет ломбарда.</w:t>
            </w:r>
          </w:p>
        </w:tc>
        <w:tc>
          <w:tcPr>
            <w:tcW w:w="5246" w:type="dxa"/>
            <w:gridSpan w:val="2"/>
            <w:tcBorders>
              <w:right w:val="single" w:sz="4" w:space="0" w:color="auto"/>
            </w:tcBorders>
          </w:tcPr>
          <w:p w:rsidR="00895B53" w:rsidRPr="009C0ACF" w:rsidRDefault="00895B53" w:rsidP="00C228CD">
            <w:pPr>
              <w:pStyle w:val="3"/>
              <w:tabs>
                <w:tab w:val="clear" w:pos="708"/>
                <w:tab w:val="left" w:pos="459"/>
              </w:tabs>
              <w:spacing w:before="0" w:after="0"/>
              <w:ind w:left="0" w:firstLine="459"/>
              <w:jc w:val="both"/>
              <w:rPr>
                <w:rFonts w:ascii="Times New Roman" w:hAnsi="Times New Roman"/>
                <w:sz w:val="28"/>
                <w:szCs w:val="28"/>
              </w:rPr>
            </w:pPr>
            <w:r w:rsidRPr="009C0ACF">
              <w:rPr>
                <w:rFonts w:ascii="Times New Roman" w:hAnsi="Times New Roman"/>
                <w:sz w:val="28"/>
                <w:szCs w:val="28"/>
              </w:rPr>
              <w:t>2. …</w:t>
            </w:r>
          </w:p>
          <w:p w:rsidR="00895B53" w:rsidRPr="009C0ACF" w:rsidRDefault="00895B53" w:rsidP="00C228CD">
            <w:pPr>
              <w:ind w:firstLine="459"/>
              <w:rPr>
                <w:b/>
                <w:sz w:val="28"/>
                <w:szCs w:val="28"/>
              </w:rPr>
            </w:pPr>
            <w:r w:rsidRPr="009C0ACF">
              <w:rPr>
                <w:b/>
                <w:sz w:val="28"/>
                <w:szCs w:val="28"/>
              </w:rPr>
              <w:t xml:space="preserve">2-1. Договор о залоге вещей в ломбарде прекращается в связи с </w:t>
            </w:r>
            <w:r w:rsidRPr="009C0ACF">
              <w:rPr>
                <w:b/>
                <w:color w:val="000000"/>
                <w:spacing w:val="2"/>
                <w:sz w:val="28"/>
                <w:szCs w:val="28"/>
                <w:shd w:val="clear" w:color="auto" w:fill="FFFFFF"/>
              </w:rPr>
              <w:t>реализаци</w:t>
            </w:r>
            <w:r w:rsidR="00810583">
              <w:rPr>
                <w:b/>
                <w:color w:val="000000"/>
                <w:spacing w:val="2"/>
                <w:sz w:val="28"/>
                <w:szCs w:val="28"/>
                <w:shd w:val="clear" w:color="auto" w:fill="FFFFFF"/>
              </w:rPr>
              <w:t>ей</w:t>
            </w:r>
            <w:r w:rsidRPr="009C0ACF">
              <w:rPr>
                <w:b/>
                <w:color w:val="000000"/>
                <w:spacing w:val="2"/>
                <w:sz w:val="28"/>
                <w:szCs w:val="28"/>
                <w:shd w:val="clear" w:color="auto" w:fill="FFFFFF"/>
              </w:rPr>
              <w:t xml:space="preserve"> предмета залога.</w:t>
            </w:r>
          </w:p>
          <w:p w:rsidR="00895B53" w:rsidRPr="009C0ACF" w:rsidRDefault="00895B53" w:rsidP="00C228CD">
            <w:pPr>
              <w:tabs>
                <w:tab w:val="clear" w:pos="708"/>
                <w:tab w:val="left" w:pos="175"/>
              </w:tabs>
              <w:rPr>
                <w:sz w:val="28"/>
                <w:szCs w:val="28"/>
              </w:rPr>
            </w:pPr>
          </w:p>
        </w:tc>
        <w:tc>
          <w:tcPr>
            <w:tcW w:w="4394" w:type="dxa"/>
            <w:tcBorders>
              <w:right w:val="single" w:sz="4" w:space="0" w:color="auto"/>
            </w:tcBorders>
          </w:tcPr>
          <w:p w:rsidR="00895B53" w:rsidRPr="009C0ACF" w:rsidRDefault="00895B53" w:rsidP="00C228CD">
            <w:pPr>
              <w:keepNext/>
              <w:keepLines/>
              <w:tabs>
                <w:tab w:val="clear" w:pos="708"/>
                <w:tab w:val="left" w:pos="5311"/>
              </w:tabs>
              <w:jc w:val="both"/>
              <w:rPr>
                <w:bCs/>
                <w:color w:val="000000"/>
                <w:sz w:val="28"/>
                <w:szCs w:val="28"/>
              </w:rPr>
            </w:pPr>
            <w:r w:rsidRPr="009C0ACF">
              <w:rPr>
                <w:bCs/>
                <w:color w:val="000000"/>
                <w:sz w:val="28"/>
                <w:szCs w:val="28"/>
              </w:rPr>
              <w:t xml:space="preserve">Порядок прекращения договора по ломбардной деятельности не определен действующей нормой. Поскольку ломбарды осуществляют финансовую деятельность по выдачи займа, то необходимо установить порядок прекращения договора. </w:t>
            </w:r>
          </w:p>
        </w:tc>
      </w:tr>
      <w:tr w:rsidR="00895B53" w:rsidRPr="009C0ACF" w:rsidTr="00C228CD">
        <w:trPr>
          <w:trHeight w:val="423"/>
        </w:trPr>
        <w:tc>
          <w:tcPr>
            <w:tcW w:w="532" w:type="dxa"/>
            <w:tcBorders>
              <w:right w:val="single" w:sz="4" w:space="0" w:color="auto"/>
            </w:tcBorders>
          </w:tcPr>
          <w:p w:rsidR="00895B53" w:rsidRPr="009C0ACF" w:rsidRDefault="00C228CD" w:rsidP="00C228CD">
            <w:pPr>
              <w:keepNext/>
              <w:keepLines/>
              <w:tabs>
                <w:tab w:val="clear" w:pos="708"/>
                <w:tab w:val="left" w:pos="5311"/>
              </w:tabs>
              <w:jc w:val="both"/>
              <w:rPr>
                <w:sz w:val="28"/>
                <w:szCs w:val="28"/>
              </w:rPr>
            </w:pPr>
            <w:r>
              <w:rPr>
                <w:sz w:val="28"/>
                <w:szCs w:val="28"/>
              </w:rPr>
              <w:t>54</w:t>
            </w:r>
          </w:p>
        </w:tc>
        <w:tc>
          <w:tcPr>
            <w:tcW w:w="1276" w:type="dxa"/>
            <w:gridSpan w:val="2"/>
            <w:tcBorders>
              <w:right w:val="single" w:sz="4" w:space="0" w:color="auto"/>
            </w:tcBorders>
          </w:tcPr>
          <w:p w:rsidR="00895B53" w:rsidRPr="009C0ACF" w:rsidRDefault="00895B53" w:rsidP="00C228CD">
            <w:pPr>
              <w:keepNext/>
              <w:keepLines/>
              <w:tabs>
                <w:tab w:val="clear" w:pos="708"/>
                <w:tab w:val="left" w:pos="5311"/>
              </w:tabs>
              <w:jc w:val="center"/>
              <w:rPr>
                <w:b/>
                <w:sz w:val="28"/>
                <w:szCs w:val="28"/>
              </w:rPr>
            </w:pPr>
            <w:r w:rsidRPr="009C0ACF">
              <w:rPr>
                <w:b/>
                <w:sz w:val="28"/>
                <w:szCs w:val="28"/>
              </w:rPr>
              <w:t>Пункт 5 статьи 328</w:t>
            </w:r>
          </w:p>
        </w:tc>
        <w:tc>
          <w:tcPr>
            <w:tcW w:w="4253" w:type="dxa"/>
            <w:gridSpan w:val="3"/>
            <w:tcBorders>
              <w:right w:val="single" w:sz="4" w:space="0" w:color="auto"/>
            </w:tcBorders>
          </w:tcPr>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 xml:space="preserve">5. Ломбарды осуществляют свою деятельность только при наличии Правил проведения ломбардных операций, которые утверждаются высшим органом ломбарда и должны содержать следующую информацию: </w:t>
            </w:r>
          </w:p>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 xml:space="preserve">1) предельные суммы и сроки предоставляемых кредитов; </w:t>
            </w:r>
          </w:p>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 xml:space="preserve"> 2) предельные величины ставок вознаграждения по предоставляемым кредитам; </w:t>
            </w:r>
          </w:p>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 xml:space="preserve">3) ставки и тарифы за проведение операций; </w:t>
            </w:r>
          </w:p>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 xml:space="preserve">4) права и обязанности ломбарда и его клиентов, их ответственность; </w:t>
            </w:r>
          </w:p>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 xml:space="preserve">5) порядок выдачи залогодателю дубликатов при утере залогового билета; </w:t>
            </w:r>
          </w:p>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 xml:space="preserve">6) иные условия. </w:t>
            </w:r>
          </w:p>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 Правила проведения ломбардных операций подлежат размещению в месте, доступном для обозрения клиентами ломбарда.</w:t>
            </w:r>
          </w:p>
          <w:p w:rsidR="00895B53" w:rsidRPr="009C0ACF" w:rsidRDefault="00895B53" w:rsidP="00C228CD">
            <w:pPr>
              <w:pStyle w:val="3"/>
              <w:spacing w:before="0" w:after="0"/>
              <w:ind w:left="0" w:firstLine="317"/>
              <w:jc w:val="both"/>
              <w:rPr>
                <w:rFonts w:ascii="Times New Roman" w:hAnsi="Times New Roman"/>
                <w:b w:val="0"/>
                <w:sz w:val="28"/>
                <w:szCs w:val="28"/>
              </w:rPr>
            </w:pPr>
            <w:r w:rsidRPr="009C0ACF">
              <w:rPr>
                <w:rFonts w:ascii="Times New Roman" w:hAnsi="Times New Roman"/>
                <w:sz w:val="28"/>
                <w:szCs w:val="28"/>
              </w:rPr>
              <w:t> </w:t>
            </w:r>
            <w:r w:rsidRPr="009C0ACF">
              <w:rPr>
                <w:rFonts w:ascii="Times New Roman" w:hAnsi="Times New Roman"/>
                <w:b w:val="0"/>
                <w:sz w:val="28"/>
                <w:szCs w:val="28"/>
              </w:rPr>
              <w:t xml:space="preserve">Ломбарды о начале или прекращении своей деятельности обязаны уведомить уполномоченный орган по финансовому мониторингу в порядке, установленном </w:t>
            </w:r>
            <w:hyperlink r:id="rId21" w:anchor="z203" w:history="1">
              <w:r w:rsidRPr="003D18FF">
                <w:rPr>
                  <w:rStyle w:val="a3"/>
                  <w:color w:val="auto"/>
                  <w:sz w:val="28"/>
                  <w:szCs w:val="28"/>
                  <w:u w:val="none"/>
                </w:rPr>
                <w:t>Законом</w:t>
              </w:r>
            </w:hyperlink>
            <w:r w:rsidRPr="009C0ACF">
              <w:rPr>
                <w:rFonts w:ascii="Times New Roman" w:hAnsi="Times New Roman"/>
                <w:b w:val="0"/>
                <w:sz w:val="28"/>
                <w:szCs w:val="28"/>
              </w:rPr>
              <w:t xml:space="preserve"> Республики Казахстан "О разрешениях и уведомлениях".</w:t>
            </w:r>
          </w:p>
        </w:tc>
        <w:tc>
          <w:tcPr>
            <w:tcW w:w="5246" w:type="dxa"/>
            <w:gridSpan w:val="2"/>
            <w:tcBorders>
              <w:right w:val="single" w:sz="4" w:space="0" w:color="auto"/>
            </w:tcBorders>
          </w:tcPr>
          <w:p w:rsidR="00895B53" w:rsidRPr="009C0ACF" w:rsidRDefault="00895B53" w:rsidP="00C228CD">
            <w:pPr>
              <w:pStyle w:val="3"/>
              <w:spacing w:before="0" w:after="0"/>
              <w:ind w:left="0" w:firstLine="459"/>
              <w:jc w:val="both"/>
              <w:rPr>
                <w:rFonts w:ascii="Times New Roman" w:hAnsi="Times New Roman"/>
                <w:sz w:val="28"/>
                <w:szCs w:val="28"/>
              </w:rPr>
            </w:pPr>
            <w:r w:rsidRPr="009C0ACF">
              <w:rPr>
                <w:rFonts w:ascii="Times New Roman" w:hAnsi="Times New Roman"/>
                <w:sz w:val="28"/>
                <w:szCs w:val="28"/>
              </w:rPr>
              <w:t>5. Государственные органы, Национальный банк Республики Казахстан и органы местного самоуправления не вправе вмешиваться в деятельность ломбардов, за исключением случаев, предусмотренных законодательными актами Республики Казахстан.</w:t>
            </w:r>
          </w:p>
          <w:p w:rsidR="00895B53" w:rsidRPr="009C0ACF" w:rsidRDefault="00895B53" w:rsidP="00C228CD">
            <w:pPr>
              <w:pStyle w:val="3"/>
              <w:spacing w:before="0" w:after="0"/>
              <w:ind w:left="0" w:firstLine="459"/>
              <w:jc w:val="both"/>
              <w:rPr>
                <w:rFonts w:ascii="Times New Roman" w:hAnsi="Times New Roman"/>
                <w:sz w:val="28"/>
                <w:szCs w:val="28"/>
              </w:rPr>
            </w:pPr>
            <w:r w:rsidRPr="009C0ACF">
              <w:rPr>
                <w:rFonts w:ascii="Times New Roman" w:hAnsi="Times New Roman"/>
                <w:sz w:val="28"/>
                <w:szCs w:val="28"/>
              </w:rPr>
              <w:t xml:space="preserve">Правила проведения ломбардных операций определяются Национальным банком Республики Казахстан. </w:t>
            </w:r>
          </w:p>
          <w:p w:rsidR="00895B53" w:rsidRPr="009C0ACF" w:rsidRDefault="00895B53" w:rsidP="00C228CD">
            <w:pPr>
              <w:ind w:firstLine="459"/>
              <w:jc w:val="both"/>
              <w:rPr>
                <w:sz w:val="28"/>
                <w:szCs w:val="28"/>
              </w:rPr>
            </w:pPr>
            <w:r w:rsidRPr="009C0ACF">
              <w:rPr>
                <w:sz w:val="28"/>
                <w:szCs w:val="28"/>
              </w:rPr>
              <w:t xml:space="preserve">Ломбарды о начале или прекращении своей деятельности обязаны уведомить уполномоченный орган по финансовому мониторингу в порядке, установленном </w:t>
            </w:r>
            <w:hyperlink r:id="rId22" w:anchor="z203" w:history="1">
              <w:r w:rsidRPr="003D18FF">
                <w:rPr>
                  <w:rStyle w:val="a3"/>
                  <w:b w:val="0"/>
                  <w:color w:val="auto"/>
                  <w:sz w:val="28"/>
                  <w:szCs w:val="28"/>
                  <w:u w:val="none"/>
                </w:rPr>
                <w:t>Законом</w:t>
              </w:r>
            </w:hyperlink>
            <w:r w:rsidRPr="009C0ACF">
              <w:rPr>
                <w:sz w:val="28"/>
                <w:szCs w:val="28"/>
              </w:rPr>
              <w:t xml:space="preserve"> Республики Казахстан "О разрешениях и уведомлениях".</w:t>
            </w:r>
          </w:p>
        </w:tc>
        <w:tc>
          <w:tcPr>
            <w:tcW w:w="4394" w:type="dxa"/>
            <w:tcBorders>
              <w:right w:val="single" w:sz="4" w:space="0" w:color="auto"/>
            </w:tcBorders>
          </w:tcPr>
          <w:p w:rsidR="00895B53" w:rsidRPr="009C0ACF" w:rsidRDefault="00895B53" w:rsidP="00C228CD">
            <w:pPr>
              <w:keepNext/>
              <w:keepLines/>
              <w:tabs>
                <w:tab w:val="clear" w:pos="708"/>
                <w:tab w:val="left" w:pos="5311"/>
              </w:tabs>
              <w:jc w:val="both"/>
              <w:rPr>
                <w:bCs/>
                <w:color w:val="000000"/>
                <w:sz w:val="28"/>
                <w:szCs w:val="28"/>
              </w:rPr>
            </w:pPr>
            <w:r w:rsidRPr="009C0ACF">
              <w:rPr>
                <w:bCs/>
                <w:color w:val="000000"/>
                <w:sz w:val="28"/>
                <w:szCs w:val="28"/>
              </w:rPr>
              <w:t xml:space="preserve">Действующее законодательство предоставляет   высшим органом ломбарда право определять </w:t>
            </w:r>
            <w:r w:rsidRPr="009C0ACF">
              <w:rPr>
                <w:sz w:val="28"/>
                <w:szCs w:val="28"/>
              </w:rPr>
              <w:t xml:space="preserve"> существенные условия</w:t>
            </w:r>
            <w:r w:rsidRPr="009C0ACF">
              <w:rPr>
                <w:bCs/>
                <w:color w:val="000000"/>
                <w:sz w:val="28"/>
                <w:szCs w:val="28"/>
              </w:rPr>
              <w:t xml:space="preserve"> проведения ломбардных операций. Между тем, указанная норма снижает уровень правовой защищенности потребителей данных услуг.  </w:t>
            </w:r>
          </w:p>
          <w:p w:rsidR="00895B53" w:rsidRPr="009C0ACF" w:rsidRDefault="00895B53" w:rsidP="00C228CD">
            <w:pPr>
              <w:keepNext/>
              <w:keepLines/>
              <w:tabs>
                <w:tab w:val="clear" w:pos="708"/>
                <w:tab w:val="left" w:pos="5311"/>
              </w:tabs>
              <w:jc w:val="both"/>
              <w:rPr>
                <w:sz w:val="28"/>
                <w:szCs w:val="28"/>
              </w:rPr>
            </w:pPr>
            <w:r w:rsidRPr="009C0ACF">
              <w:rPr>
                <w:bCs/>
                <w:color w:val="000000"/>
                <w:sz w:val="28"/>
                <w:szCs w:val="28"/>
              </w:rPr>
              <w:t>На практике имеет место злоупотребления указанных полномочий,  к примеру,   по начислению вознаграждений.   А именно,</w:t>
            </w:r>
            <w:r w:rsidRPr="009C0ACF">
              <w:rPr>
                <w:sz w:val="28"/>
                <w:szCs w:val="28"/>
              </w:rPr>
              <w:t xml:space="preserve"> отсутствие в ограничении в   ставке вознаграждения на практике позволяет начислять    ставку до 800% годовых, и при этом осуществляется выдача под залог денежных средств, подлежащих поступлению в будущем (заработная плата, пособия  и прочее).</w:t>
            </w:r>
          </w:p>
          <w:p w:rsidR="00895B53" w:rsidRPr="009C0ACF" w:rsidRDefault="00895B53" w:rsidP="00C228CD">
            <w:pPr>
              <w:keepNext/>
              <w:keepLines/>
              <w:tabs>
                <w:tab w:val="clear" w:pos="708"/>
                <w:tab w:val="left" w:pos="5311"/>
              </w:tabs>
              <w:jc w:val="both"/>
              <w:rPr>
                <w:sz w:val="28"/>
                <w:szCs w:val="28"/>
              </w:rPr>
            </w:pPr>
            <w:r w:rsidRPr="009C0ACF">
              <w:rPr>
                <w:sz w:val="28"/>
                <w:szCs w:val="28"/>
              </w:rPr>
              <w:t xml:space="preserve">Поэтому предлагается установить компетенцию Национального Банка по утверждению </w:t>
            </w:r>
            <w:r w:rsidRPr="009C0ACF">
              <w:rPr>
                <w:bCs/>
                <w:color w:val="000000"/>
                <w:sz w:val="28"/>
                <w:szCs w:val="28"/>
              </w:rPr>
              <w:t xml:space="preserve"> Правил проведения ломбардных операций (по аналогии с РФ).</w:t>
            </w:r>
            <w:r w:rsidRPr="009C0ACF">
              <w:rPr>
                <w:sz w:val="28"/>
                <w:szCs w:val="28"/>
              </w:rPr>
              <w:t xml:space="preserve"> </w:t>
            </w:r>
          </w:p>
        </w:tc>
      </w:tr>
      <w:tr w:rsidR="00895B53" w:rsidRPr="009C0ACF" w:rsidTr="00C228CD">
        <w:trPr>
          <w:trHeight w:val="423"/>
        </w:trPr>
        <w:tc>
          <w:tcPr>
            <w:tcW w:w="15701" w:type="dxa"/>
            <w:gridSpan w:val="9"/>
            <w:tcBorders>
              <w:right w:val="single" w:sz="4" w:space="0" w:color="auto"/>
            </w:tcBorders>
          </w:tcPr>
          <w:p w:rsidR="00895B53" w:rsidRPr="009C0ACF" w:rsidRDefault="00895B53" w:rsidP="00C228CD">
            <w:pPr>
              <w:keepNext/>
              <w:keepLines/>
              <w:tabs>
                <w:tab w:val="clear" w:pos="708"/>
                <w:tab w:val="left" w:pos="5311"/>
              </w:tabs>
              <w:jc w:val="center"/>
              <w:rPr>
                <w:b/>
                <w:bCs/>
                <w:color w:val="000000"/>
                <w:sz w:val="28"/>
                <w:szCs w:val="28"/>
              </w:rPr>
            </w:pPr>
            <w:r w:rsidRPr="009C0ACF">
              <w:rPr>
                <w:b/>
                <w:bCs/>
                <w:color w:val="000000"/>
                <w:sz w:val="28"/>
                <w:szCs w:val="28"/>
                <w:highlight w:val="yellow"/>
              </w:rPr>
              <w:t>Закон Республики Казахстан «О национальном Банке Республики Казахстан</w:t>
            </w:r>
            <w:r w:rsidRPr="009C0ACF">
              <w:rPr>
                <w:b/>
                <w:bCs/>
                <w:color w:val="000000"/>
                <w:sz w:val="28"/>
                <w:szCs w:val="28"/>
              </w:rPr>
              <w:t xml:space="preserve">» </w:t>
            </w:r>
          </w:p>
        </w:tc>
      </w:tr>
      <w:tr w:rsidR="00895B53" w:rsidRPr="009C0ACF" w:rsidTr="00C228CD">
        <w:trPr>
          <w:trHeight w:val="423"/>
        </w:trPr>
        <w:tc>
          <w:tcPr>
            <w:tcW w:w="532" w:type="dxa"/>
            <w:tcBorders>
              <w:right w:val="single" w:sz="4" w:space="0" w:color="auto"/>
            </w:tcBorders>
          </w:tcPr>
          <w:p w:rsidR="00895B53" w:rsidRPr="009C0ACF" w:rsidRDefault="00C228CD" w:rsidP="00C228CD">
            <w:pPr>
              <w:keepNext/>
              <w:keepLines/>
              <w:tabs>
                <w:tab w:val="clear" w:pos="708"/>
                <w:tab w:val="left" w:pos="5311"/>
              </w:tabs>
              <w:jc w:val="both"/>
              <w:rPr>
                <w:sz w:val="28"/>
                <w:szCs w:val="28"/>
              </w:rPr>
            </w:pPr>
            <w:r>
              <w:rPr>
                <w:sz w:val="28"/>
                <w:szCs w:val="28"/>
              </w:rPr>
              <w:t>55</w:t>
            </w:r>
          </w:p>
        </w:tc>
        <w:tc>
          <w:tcPr>
            <w:tcW w:w="1276" w:type="dxa"/>
            <w:gridSpan w:val="2"/>
            <w:tcBorders>
              <w:right w:val="single" w:sz="4" w:space="0" w:color="auto"/>
            </w:tcBorders>
          </w:tcPr>
          <w:p w:rsidR="00895B53" w:rsidRPr="009C0ACF" w:rsidRDefault="00895B53" w:rsidP="00C228CD">
            <w:pPr>
              <w:keepNext/>
              <w:keepLines/>
              <w:tabs>
                <w:tab w:val="clear" w:pos="708"/>
                <w:tab w:val="left" w:pos="5311"/>
              </w:tabs>
              <w:jc w:val="center"/>
              <w:rPr>
                <w:b/>
                <w:sz w:val="28"/>
                <w:szCs w:val="28"/>
              </w:rPr>
            </w:pPr>
            <w:r w:rsidRPr="009C0ACF">
              <w:rPr>
                <w:b/>
                <w:sz w:val="28"/>
                <w:szCs w:val="28"/>
              </w:rPr>
              <w:t xml:space="preserve">Новый пункт </w:t>
            </w:r>
          </w:p>
          <w:p w:rsidR="00895B53" w:rsidRPr="009C0ACF" w:rsidRDefault="00895B53" w:rsidP="00C228CD">
            <w:pPr>
              <w:keepNext/>
              <w:keepLines/>
              <w:tabs>
                <w:tab w:val="clear" w:pos="708"/>
                <w:tab w:val="left" w:pos="5311"/>
              </w:tabs>
              <w:jc w:val="center"/>
              <w:rPr>
                <w:b/>
                <w:sz w:val="28"/>
                <w:szCs w:val="28"/>
              </w:rPr>
            </w:pPr>
            <w:r w:rsidRPr="009C0ACF">
              <w:rPr>
                <w:b/>
                <w:sz w:val="28"/>
                <w:szCs w:val="28"/>
              </w:rPr>
              <w:t>21-2) статьи 8</w:t>
            </w:r>
          </w:p>
        </w:tc>
        <w:tc>
          <w:tcPr>
            <w:tcW w:w="4112" w:type="dxa"/>
            <w:gridSpan w:val="2"/>
            <w:tcBorders>
              <w:right w:val="single" w:sz="4" w:space="0" w:color="auto"/>
            </w:tcBorders>
          </w:tcPr>
          <w:p w:rsidR="00895B53" w:rsidRPr="009C0ACF" w:rsidRDefault="00895B53" w:rsidP="00C228CD">
            <w:pPr>
              <w:tabs>
                <w:tab w:val="clear" w:pos="708"/>
              </w:tabs>
              <w:rPr>
                <w:rFonts w:eastAsia="Times New Roman"/>
                <w:sz w:val="28"/>
                <w:szCs w:val="28"/>
              </w:rPr>
            </w:pPr>
            <w:r w:rsidRPr="009C0ACF">
              <w:rPr>
                <w:rFonts w:eastAsia="Times New Roman"/>
                <w:b/>
                <w:bCs/>
                <w:sz w:val="28"/>
                <w:szCs w:val="28"/>
              </w:rPr>
              <w:t>Статья 8. Функции и полномочия Национального Банка Казахстана</w:t>
            </w:r>
          </w:p>
          <w:p w:rsidR="00895B53" w:rsidRPr="009C0ACF" w:rsidRDefault="00895B53" w:rsidP="00C228CD">
            <w:pPr>
              <w:tabs>
                <w:tab w:val="clear" w:pos="708"/>
              </w:tabs>
              <w:rPr>
                <w:rFonts w:eastAsia="Times New Roman"/>
                <w:sz w:val="28"/>
                <w:szCs w:val="28"/>
              </w:rPr>
            </w:pPr>
            <w:r w:rsidRPr="009C0ACF">
              <w:rPr>
                <w:rFonts w:eastAsia="Times New Roman"/>
                <w:sz w:val="28"/>
                <w:szCs w:val="28"/>
              </w:rPr>
              <w:t xml:space="preserve">      Национальный Банк Казахстана: </w:t>
            </w:r>
          </w:p>
          <w:p w:rsidR="00895B53" w:rsidRPr="009C0ACF" w:rsidRDefault="00895B53" w:rsidP="00C228CD">
            <w:pPr>
              <w:pStyle w:val="3"/>
              <w:tabs>
                <w:tab w:val="clear" w:pos="708"/>
                <w:tab w:val="left" w:pos="317"/>
              </w:tabs>
              <w:spacing w:before="0" w:after="0"/>
              <w:ind w:left="0" w:firstLine="336"/>
              <w:jc w:val="both"/>
              <w:rPr>
                <w:rFonts w:ascii="Times New Roman" w:hAnsi="Times New Roman"/>
                <w:b w:val="0"/>
                <w:sz w:val="28"/>
                <w:szCs w:val="28"/>
              </w:rPr>
            </w:pPr>
            <w:r w:rsidRPr="009C0ACF">
              <w:rPr>
                <w:rFonts w:ascii="Times New Roman" w:hAnsi="Times New Roman"/>
                <w:b w:val="0"/>
                <w:sz w:val="28"/>
                <w:szCs w:val="28"/>
              </w:rPr>
              <w:t xml:space="preserve">1) … </w:t>
            </w:r>
          </w:p>
          <w:p w:rsidR="00895B53" w:rsidRPr="009C0ACF" w:rsidRDefault="00895B53" w:rsidP="00C228CD">
            <w:pPr>
              <w:ind w:firstLine="317"/>
              <w:rPr>
                <w:sz w:val="28"/>
                <w:szCs w:val="28"/>
              </w:rPr>
            </w:pPr>
            <w:r w:rsidRPr="009C0ACF">
              <w:rPr>
                <w:sz w:val="28"/>
                <w:szCs w:val="28"/>
              </w:rPr>
              <w:t>21) утверждает правила проведения банковских операций в случаях, предусмотренных законами Республики Казахстан;</w:t>
            </w:r>
          </w:p>
          <w:p w:rsidR="00895B53" w:rsidRPr="009C0ACF" w:rsidRDefault="00895B53" w:rsidP="00C228CD">
            <w:pPr>
              <w:ind w:firstLine="317"/>
              <w:rPr>
                <w:sz w:val="28"/>
                <w:szCs w:val="28"/>
              </w:rPr>
            </w:pPr>
            <w:r w:rsidRPr="009C0ACF">
              <w:rPr>
                <w:sz w:val="28"/>
                <w:szCs w:val="28"/>
              </w:rPr>
              <w:t> 21-1) устанавливает требования к оформлению и содержанию справки о наличии и номере банковского счета и выписки об остатке и движении денег по банковскому счету;</w:t>
            </w:r>
          </w:p>
          <w:p w:rsidR="00895B53" w:rsidRPr="009C0ACF" w:rsidRDefault="00895B53" w:rsidP="00C228CD">
            <w:pPr>
              <w:ind w:firstLine="317"/>
              <w:jc w:val="both"/>
              <w:rPr>
                <w:sz w:val="28"/>
                <w:szCs w:val="28"/>
              </w:rPr>
            </w:pPr>
            <w:r w:rsidRPr="009C0ACF">
              <w:rPr>
                <w:sz w:val="28"/>
                <w:szCs w:val="28"/>
              </w:rPr>
              <w:t> 22-1) самостоятельно и (или) совместно с иными государственными органами Республики Казахстан в рамках их компетенции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p w:rsidR="00895B53" w:rsidRPr="009C0ACF" w:rsidRDefault="00895B53" w:rsidP="00C228CD">
            <w:pPr>
              <w:ind w:firstLine="317"/>
              <w:rPr>
                <w:sz w:val="28"/>
                <w:szCs w:val="28"/>
              </w:rPr>
            </w:pPr>
          </w:p>
        </w:tc>
        <w:tc>
          <w:tcPr>
            <w:tcW w:w="5387" w:type="dxa"/>
            <w:gridSpan w:val="3"/>
            <w:tcBorders>
              <w:right w:val="single" w:sz="4" w:space="0" w:color="auto"/>
            </w:tcBorders>
          </w:tcPr>
          <w:p w:rsidR="00895B53" w:rsidRPr="009C0ACF" w:rsidRDefault="00895B53" w:rsidP="00C228CD">
            <w:pPr>
              <w:tabs>
                <w:tab w:val="clear" w:pos="708"/>
              </w:tabs>
              <w:rPr>
                <w:rFonts w:eastAsia="Times New Roman"/>
                <w:sz w:val="28"/>
                <w:szCs w:val="28"/>
              </w:rPr>
            </w:pPr>
            <w:r w:rsidRPr="009C0ACF">
              <w:rPr>
                <w:rFonts w:eastAsia="Times New Roman"/>
                <w:b/>
                <w:bCs/>
                <w:sz w:val="28"/>
                <w:szCs w:val="28"/>
              </w:rPr>
              <w:t>Статья 8. Функции и полномочия Национального Банка Казахстана</w:t>
            </w:r>
          </w:p>
          <w:p w:rsidR="00895B53" w:rsidRPr="009C0ACF" w:rsidRDefault="00895B53" w:rsidP="00C228CD">
            <w:pPr>
              <w:tabs>
                <w:tab w:val="clear" w:pos="708"/>
              </w:tabs>
              <w:ind w:firstLine="317"/>
              <w:rPr>
                <w:rFonts w:eastAsia="Times New Roman"/>
                <w:sz w:val="28"/>
                <w:szCs w:val="28"/>
              </w:rPr>
            </w:pPr>
            <w:r w:rsidRPr="009C0ACF">
              <w:rPr>
                <w:rFonts w:eastAsia="Times New Roman"/>
                <w:sz w:val="28"/>
                <w:szCs w:val="28"/>
              </w:rPr>
              <w:t xml:space="preserve">Национальный Банк Казахстана: </w:t>
            </w:r>
          </w:p>
          <w:p w:rsidR="00895B53" w:rsidRPr="009C0ACF" w:rsidRDefault="00895B53" w:rsidP="00C228CD">
            <w:pPr>
              <w:pStyle w:val="3"/>
              <w:spacing w:before="0" w:after="0"/>
              <w:ind w:left="0" w:firstLine="317"/>
              <w:jc w:val="both"/>
              <w:rPr>
                <w:rFonts w:ascii="Times New Roman" w:hAnsi="Times New Roman"/>
                <w:sz w:val="28"/>
                <w:szCs w:val="28"/>
              </w:rPr>
            </w:pPr>
            <w:r w:rsidRPr="009C0ACF">
              <w:rPr>
                <w:rFonts w:ascii="Times New Roman" w:hAnsi="Times New Roman"/>
                <w:sz w:val="28"/>
                <w:szCs w:val="28"/>
              </w:rPr>
              <w:t>1) …</w:t>
            </w:r>
          </w:p>
          <w:p w:rsidR="00895B53" w:rsidRPr="009C0ACF" w:rsidRDefault="00895B53" w:rsidP="00C228CD">
            <w:pPr>
              <w:ind w:firstLine="317"/>
              <w:rPr>
                <w:sz w:val="28"/>
                <w:szCs w:val="28"/>
              </w:rPr>
            </w:pPr>
            <w:r w:rsidRPr="009C0ACF">
              <w:rPr>
                <w:sz w:val="28"/>
                <w:szCs w:val="28"/>
              </w:rPr>
              <w:t xml:space="preserve">21-2) утверждает </w:t>
            </w:r>
            <w:r w:rsidRPr="009C0ACF">
              <w:rPr>
                <w:bCs/>
                <w:color w:val="000000"/>
                <w:sz w:val="28"/>
                <w:szCs w:val="28"/>
              </w:rPr>
              <w:t>Правил</w:t>
            </w:r>
            <w:r w:rsidRPr="009C0ACF">
              <w:rPr>
                <w:sz w:val="28"/>
                <w:szCs w:val="28"/>
              </w:rPr>
              <w:t>а</w:t>
            </w:r>
            <w:r w:rsidRPr="009C0ACF">
              <w:rPr>
                <w:bCs/>
                <w:color w:val="000000"/>
                <w:sz w:val="28"/>
                <w:szCs w:val="28"/>
              </w:rPr>
              <w:t xml:space="preserve"> проведения ломбардных операций;</w:t>
            </w:r>
          </w:p>
          <w:p w:rsidR="00895B53" w:rsidRPr="009C0ACF" w:rsidRDefault="00895B53" w:rsidP="00C228CD">
            <w:pPr>
              <w:rPr>
                <w:sz w:val="28"/>
                <w:szCs w:val="28"/>
              </w:rPr>
            </w:pPr>
          </w:p>
        </w:tc>
        <w:tc>
          <w:tcPr>
            <w:tcW w:w="4394" w:type="dxa"/>
            <w:tcBorders>
              <w:right w:val="single" w:sz="4" w:space="0" w:color="auto"/>
            </w:tcBorders>
          </w:tcPr>
          <w:p w:rsidR="00895B53" w:rsidRPr="009C0ACF" w:rsidRDefault="00895B53" w:rsidP="00C228CD">
            <w:pPr>
              <w:keepNext/>
              <w:keepLines/>
              <w:tabs>
                <w:tab w:val="clear" w:pos="708"/>
                <w:tab w:val="left" w:pos="5311"/>
              </w:tabs>
              <w:jc w:val="both"/>
              <w:rPr>
                <w:bCs/>
                <w:color w:val="000000"/>
                <w:sz w:val="28"/>
                <w:szCs w:val="28"/>
              </w:rPr>
            </w:pPr>
            <w:r w:rsidRPr="009C0ACF">
              <w:rPr>
                <w:bCs/>
                <w:color w:val="000000"/>
                <w:sz w:val="28"/>
                <w:szCs w:val="28"/>
              </w:rPr>
              <w:t>В связи с введением поправок в статью 328 Гражданского кодекса.</w:t>
            </w:r>
          </w:p>
        </w:tc>
      </w:tr>
      <w:tr w:rsidR="00895B53" w:rsidRPr="009C0ACF" w:rsidTr="00C228CD">
        <w:trPr>
          <w:trHeight w:val="423"/>
        </w:trPr>
        <w:tc>
          <w:tcPr>
            <w:tcW w:w="15701" w:type="dxa"/>
            <w:gridSpan w:val="9"/>
            <w:tcBorders>
              <w:right w:val="single" w:sz="4" w:space="0" w:color="auto"/>
            </w:tcBorders>
          </w:tcPr>
          <w:p w:rsidR="00895B53" w:rsidRPr="009C0ACF" w:rsidRDefault="00895B53" w:rsidP="00C228CD">
            <w:pPr>
              <w:keepNext/>
              <w:keepLines/>
              <w:tabs>
                <w:tab w:val="clear" w:pos="708"/>
                <w:tab w:val="left" w:pos="5311"/>
              </w:tabs>
              <w:jc w:val="center"/>
              <w:rPr>
                <w:b/>
                <w:sz w:val="28"/>
                <w:szCs w:val="28"/>
              </w:rPr>
            </w:pPr>
            <w:r w:rsidRPr="009C0ACF">
              <w:rPr>
                <w:b/>
                <w:sz w:val="28"/>
                <w:szCs w:val="28"/>
                <w:highlight w:val="yellow"/>
              </w:rPr>
              <w:t>Закон Республики Казахстан «О микрофинансовых организациях»</w:t>
            </w:r>
          </w:p>
        </w:tc>
      </w:tr>
      <w:tr w:rsidR="00895B53" w:rsidRPr="009C0ACF" w:rsidTr="00C228CD">
        <w:trPr>
          <w:trHeight w:val="423"/>
        </w:trPr>
        <w:tc>
          <w:tcPr>
            <w:tcW w:w="532" w:type="dxa"/>
            <w:tcBorders>
              <w:right w:val="single" w:sz="4" w:space="0" w:color="auto"/>
            </w:tcBorders>
          </w:tcPr>
          <w:p w:rsidR="00895B53" w:rsidRPr="009C0ACF" w:rsidRDefault="00C228CD" w:rsidP="00C228CD">
            <w:pPr>
              <w:keepNext/>
              <w:keepLines/>
              <w:tabs>
                <w:tab w:val="clear" w:pos="708"/>
                <w:tab w:val="left" w:pos="5311"/>
              </w:tabs>
              <w:jc w:val="both"/>
              <w:rPr>
                <w:sz w:val="28"/>
                <w:szCs w:val="28"/>
              </w:rPr>
            </w:pPr>
            <w:r>
              <w:rPr>
                <w:sz w:val="28"/>
                <w:szCs w:val="28"/>
              </w:rPr>
              <w:t>56</w:t>
            </w:r>
          </w:p>
        </w:tc>
        <w:tc>
          <w:tcPr>
            <w:tcW w:w="1276" w:type="dxa"/>
            <w:gridSpan w:val="2"/>
            <w:tcBorders>
              <w:right w:val="single" w:sz="4" w:space="0" w:color="auto"/>
            </w:tcBorders>
          </w:tcPr>
          <w:p w:rsidR="00895B53" w:rsidRPr="009C0ACF" w:rsidRDefault="00895B53" w:rsidP="00C228CD">
            <w:pPr>
              <w:keepNext/>
              <w:keepLines/>
              <w:tabs>
                <w:tab w:val="clear" w:pos="708"/>
                <w:tab w:val="left" w:pos="5311"/>
              </w:tabs>
              <w:jc w:val="center"/>
              <w:rPr>
                <w:b/>
                <w:sz w:val="28"/>
                <w:szCs w:val="28"/>
              </w:rPr>
            </w:pPr>
            <w:r w:rsidRPr="009C0ACF">
              <w:rPr>
                <w:b/>
                <w:sz w:val="28"/>
                <w:szCs w:val="28"/>
              </w:rPr>
              <w:t>Новая редакция пункта 2 статьи 10</w:t>
            </w:r>
          </w:p>
        </w:tc>
        <w:tc>
          <w:tcPr>
            <w:tcW w:w="4112" w:type="dxa"/>
            <w:gridSpan w:val="2"/>
            <w:tcBorders>
              <w:right w:val="single" w:sz="4" w:space="0" w:color="auto"/>
            </w:tcBorders>
          </w:tcPr>
          <w:p w:rsidR="00895B53" w:rsidRPr="009C0ACF" w:rsidRDefault="00895B53" w:rsidP="00C228CD">
            <w:pPr>
              <w:keepNext/>
              <w:keepLines/>
              <w:tabs>
                <w:tab w:val="clear" w:pos="708"/>
                <w:tab w:val="left" w:pos="5311"/>
              </w:tabs>
              <w:jc w:val="both"/>
              <w:rPr>
                <w:b/>
                <w:sz w:val="28"/>
                <w:szCs w:val="28"/>
              </w:rPr>
            </w:pPr>
            <w:r w:rsidRPr="009C0ACF">
              <w:rPr>
                <w:b/>
                <w:sz w:val="28"/>
                <w:szCs w:val="28"/>
              </w:rPr>
              <w:t>Статья 10. Прекращение обязательств по договору о предоставлении микрокредита</w:t>
            </w:r>
          </w:p>
          <w:p w:rsidR="00895B53" w:rsidRPr="009C0ACF" w:rsidRDefault="00895B53" w:rsidP="00C228CD">
            <w:pPr>
              <w:keepNext/>
              <w:keepLines/>
              <w:tabs>
                <w:tab w:val="clear" w:pos="708"/>
                <w:tab w:val="left" w:pos="5311"/>
              </w:tabs>
              <w:jc w:val="both"/>
              <w:rPr>
                <w:sz w:val="28"/>
                <w:szCs w:val="28"/>
              </w:rPr>
            </w:pPr>
            <w:r w:rsidRPr="009C0ACF">
              <w:rPr>
                <w:sz w:val="28"/>
                <w:szCs w:val="28"/>
              </w:rPr>
              <w:t xml:space="preserve">      1. Обязательства по договору о предоставлении микрокредита прекращаются по основаниям, предусмотренным гражданским законодательством Республики Казахстан.</w:t>
            </w:r>
          </w:p>
          <w:p w:rsidR="00895B53" w:rsidRPr="009C0ACF" w:rsidRDefault="00895B53" w:rsidP="00C228CD">
            <w:pPr>
              <w:keepNext/>
              <w:keepLines/>
              <w:tabs>
                <w:tab w:val="clear" w:pos="708"/>
                <w:tab w:val="left" w:pos="5311"/>
              </w:tabs>
              <w:ind w:firstLine="317"/>
              <w:jc w:val="both"/>
              <w:rPr>
                <w:sz w:val="28"/>
                <w:szCs w:val="28"/>
              </w:rPr>
            </w:pPr>
            <w:r w:rsidRPr="009C0ACF">
              <w:rPr>
                <w:sz w:val="28"/>
                <w:szCs w:val="28"/>
              </w:rPr>
              <w:t xml:space="preserve">  2. </w:t>
            </w:r>
            <w:r w:rsidRPr="009C0ACF">
              <w:rPr>
                <w:strike/>
                <w:sz w:val="28"/>
                <w:szCs w:val="28"/>
              </w:rPr>
              <w:t>На требования микрофинансовых организаций к заемщикам по ненадлежащему исполнению договоров о предоставлении микрокредитов сроки претензионной и исковой давности не распространяются</w:t>
            </w:r>
            <w:r w:rsidRPr="009C0ACF">
              <w:rPr>
                <w:sz w:val="28"/>
                <w:szCs w:val="28"/>
              </w:rPr>
              <w:t>.</w:t>
            </w:r>
          </w:p>
        </w:tc>
        <w:tc>
          <w:tcPr>
            <w:tcW w:w="5387" w:type="dxa"/>
            <w:gridSpan w:val="3"/>
            <w:tcBorders>
              <w:right w:val="single" w:sz="4" w:space="0" w:color="auto"/>
            </w:tcBorders>
          </w:tcPr>
          <w:p w:rsidR="00895B53" w:rsidRPr="009C0ACF" w:rsidRDefault="00895B53" w:rsidP="00C228CD">
            <w:pPr>
              <w:keepNext/>
              <w:keepLines/>
              <w:tabs>
                <w:tab w:val="clear" w:pos="708"/>
                <w:tab w:val="left" w:pos="5311"/>
              </w:tabs>
              <w:jc w:val="both"/>
              <w:rPr>
                <w:b/>
                <w:sz w:val="28"/>
                <w:szCs w:val="28"/>
              </w:rPr>
            </w:pPr>
            <w:r w:rsidRPr="009C0ACF">
              <w:rPr>
                <w:b/>
                <w:sz w:val="28"/>
                <w:szCs w:val="28"/>
              </w:rPr>
              <w:t>Статья 10. Прекращение обязательств по договору о предоставлении микрокредита</w:t>
            </w:r>
          </w:p>
          <w:p w:rsidR="00895B53" w:rsidRPr="009C0ACF" w:rsidRDefault="00895B53" w:rsidP="00C228CD">
            <w:pPr>
              <w:keepNext/>
              <w:keepLines/>
              <w:tabs>
                <w:tab w:val="clear" w:pos="708"/>
                <w:tab w:val="left" w:pos="5311"/>
              </w:tabs>
              <w:ind w:firstLine="459"/>
              <w:jc w:val="both"/>
              <w:rPr>
                <w:sz w:val="28"/>
                <w:szCs w:val="28"/>
              </w:rPr>
            </w:pPr>
            <w:r w:rsidRPr="009C0ACF">
              <w:rPr>
                <w:sz w:val="28"/>
                <w:szCs w:val="28"/>
              </w:rPr>
              <w:t>1. …</w:t>
            </w:r>
          </w:p>
          <w:p w:rsidR="00895B53" w:rsidRPr="009C0ACF" w:rsidRDefault="00895B53" w:rsidP="00C228CD">
            <w:pPr>
              <w:keepNext/>
              <w:keepLines/>
              <w:tabs>
                <w:tab w:val="clear" w:pos="708"/>
                <w:tab w:val="left" w:pos="5311"/>
              </w:tabs>
              <w:jc w:val="both"/>
              <w:rPr>
                <w:sz w:val="28"/>
                <w:szCs w:val="28"/>
              </w:rPr>
            </w:pPr>
            <w:r w:rsidRPr="009C0ACF">
              <w:rPr>
                <w:sz w:val="28"/>
                <w:szCs w:val="28"/>
              </w:rPr>
              <w:t xml:space="preserve">       </w:t>
            </w:r>
            <w:r w:rsidRPr="009C0ACF">
              <w:rPr>
                <w:b/>
                <w:sz w:val="28"/>
                <w:szCs w:val="28"/>
              </w:rPr>
              <w:t>2.</w:t>
            </w:r>
            <w:r w:rsidRPr="009C0ACF">
              <w:rPr>
                <w:sz w:val="28"/>
                <w:szCs w:val="28"/>
              </w:rPr>
              <w:t xml:space="preserve"> </w:t>
            </w:r>
            <w:r w:rsidRPr="009C0ACF">
              <w:rPr>
                <w:b/>
                <w:sz w:val="28"/>
                <w:szCs w:val="28"/>
              </w:rPr>
              <w:t>Срок исковой давности по требованию микрофинансовых организаций к заемщикам по неисполнению и (или) по ненадлежащему исполнению договоров о предоставлении микрокредитов составляет пять лет</w:t>
            </w:r>
            <w:r w:rsidRPr="009C0ACF">
              <w:rPr>
                <w:sz w:val="28"/>
                <w:szCs w:val="28"/>
              </w:rPr>
              <w:t>.</w:t>
            </w:r>
          </w:p>
        </w:tc>
        <w:tc>
          <w:tcPr>
            <w:tcW w:w="4394" w:type="dxa"/>
            <w:tcBorders>
              <w:right w:val="single" w:sz="4" w:space="0" w:color="auto"/>
            </w:tcBorders>
          </w:tcPr>
          <w:p w:rsidR="00895B53" w:rsidRPr="009C0ACF" w:rsidRDefault="00895B53" w:rsidP="00C228CD">
            <w:pPr>
              <w:keepNext/>
              <w:keepLines/>
              <w:tabs>
                <w:tab w:val="clear" w:pos="708"/>
                <w:tab w:val="left" w:pos="5311"/>
              </w:tabs>
              <w:jc w:val="both"/>
              <w:rPr>
                <w:sz w:val="28"/>
                <w:szCs w:val="28"/>
              </w:rPr>
            </w:pPr>
            <w:r w:rsidRPr="009C0ACF">
              <w:rPr>
                <w:sz w:val="28"/>
                <w:szCs w:val="28"/>
              </w:rPr>
              <w:t xml:space="preserve">Предлагается исключить пункт 2 статьи 10 Закона Республики Казахстан «О микрофинансовых организациях» от 26 ноября 2012 года № 56-V, которым предусмотрено, что на требования микрофинансовых организаций к заемщикам по ненадлежащему исполнению договоров о предоставлении микрокредитов сроки претензионной и исковой давности не распространяются. </w:t>
            </w:r>
          </w:p>
          <w:p w:rsidR="00895B53" w:rsidRPr="009C0ACF" w:rsidRDefault="00895B53" w:rsidP="00C228CD">
            <w:pPr>
              <w:keepNext/>
              <w:keepLines/>
              <w:tabs>
                <w:tab w:val="clear" w:pos="708"/>
                <w:tab w:val="left" w:pos="5311"/>
              </w:tabs>
              <w:jc w:val="both"/>
              <w:rPr>
                <w:sz w:val="28"/>
                <w:szCs w:val="28"/>
              </w:rPr>
            </w:pPr>
            <w:r w:rsidRPr="009C0ACF">
              <w:rPr>
                <w:sz w:val="28"/>
                <w:szCs w:val="28"/>
              </w:rPr>
              <w:t>Внести изменения аналогично с Законом Республики Казахстан «О банках и банковской деятельности в Республике Казахстан».</w:t>
            </w:r>
          </w:p>
        </w:tc>
      </w:tr>
      <w:tr w:rsidR="00895B53" w:rsidRPr="009C0ACF" w:rsidTr="00C228CD">
        <w:trPr>
          <w:trHeight w:val="423"/>
        </w:trPr>
        <w:tc>
          <w:tcPr>
            <w:tcW w:w="15701" w:type="dxa"/>
            <w:gridSpan w:val="9"/>
            <w:tcBorders>
              <w:right w:val="single" w:sz="4" w:space="0" w:color="auto"/>
            </w:tcBorders>
          </w:tcPr>
          <w:p w:rsidR="00895B53" w:rsidRPr="009C0ACF" w:rsidRDefault="00895B53" w:rsidP="00C228CD">
            <w:pPr>
              <w:keepNext/>
              <w:keepLines/>
              <w:tabs>
                <w:tab w:val="clear" w:pos="708"/>
                <w:tab w:val="left" w:pos="5311"/>
              </w:tabs>
              <w:jc w:val="center"/>
              <w:rPr>
                <w:b/>
                <w:sz w:val="28"/>
                <w:szCs w:val="28"/>
              </w:rPr>
            </w:pPr>
            <w:r w:rsidRPr="009C0ACF">
              <w:rPr>
                <w:b/>
                <w:sz w:val="28"/>
                <w:szCs w:val="28"/>
              </w:rPr>
              <w:t>Закон Республики Казахстан «О товариществах с ограниченной и дополнительной ответственностью»</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57</w:t>
            </w:r>
          </w:p>
        </w:tc>
        <w:tc>
          <w:tcPr>
            <w:tcW w:w="1276" w:type="dxa"/>
            <w:gridSpan w:val="2"/>
          </w:tcPr>
          <w:p w:rsidR="00895B53" w:rsidRPr="009C0ACF" w:rsidRDefault="00895B53" w:rsidP="00C228CD">
            <w:pPr>
              <w:keepNext/>
              <w:keepLines/>
              <w:jc w:val="both"/>
              <w:rPr>
                <w:sz w:val="28"/>
                <w:szCs w:val="28"/>
              </w:rPr>
            </w:pPr>
            <w:r w:rsidRPr="009C0ACF">
              <w:rPr>
                <w:sz w:val="28"/>
                <w:szCs w:val="28"/>
              </w:rPr>
              <w:t>Новый пункт 4 статьи 29</w:t>
            </w:r>
          </w:p>
        </w:tc>
        <w:tc>
          <w:tcPr>
            <w:tcW w:w="4112" w:type="dxa"/>
            <w:gridSpan w:val="2"/>
            <w:tcBorders>
              <w:right w:val="single" w:sz="4" w:space="0" w:color="auto"/>
            </w:tcBorders>
          </w:tcPr>
          <w:p w:rsidR="00895B53" w:rsidRPr="009C0ACF" w:rsidRDefault="00895B53" w:rsidP="00C228CD">
            <w:pPr>
              <w:pStyle w:val="j110"/>
              <w:shd w:val="clear" w:color="auto" w:fill="FFFFFF"/>
              <w:spacing w:before="0" w:beforeAutospacing="0" w:after="0" w:afterAutospacing="0"/>
              <w:jc w:val="both"/>
              <w:textAlignment w:val="baseline"/>
              <w:rPr>
                <w:rStyle w:val="s0"/>
                <w:sz w:val="28"/>
                <w:szCs w:val="28"/>
              </w:rPr>
            </w:pPr>
            <w:r w:rsidRPr="009C0ACF">
              <w:rPr>
                <w:b/>
                <w:bCs/>
                <w:color w:val="000000"/>
                <w:sz w:val="28"/>
                <w:szCs w:val="28"/>
              </w:rPr>
              <w:t xml:space="preserve">  Статья 29. Распоряжение участником товарищества с ограниченной ответственностью своей долей в имуществе товарищества</w:t>
            </w:r>
          </w:p>
          <w:p w:rsidR="00895B53" w:rsidRPr="009C0ACF" w:rsidRDefault="00895B53" w:rsidP="00C228CD">
            <w:pPr>
              <w:jc w:val="both"/>
              <w:rPr>
                <w:sz w:val="28"/>
                <w:szCs w:val="28"/>
              </w:rPr>
            </w:pPr>
            <w:r w:rsidRPr="009C0ACF">
              <w:rPr>
                <w:b/>
                <w:sz w:val="28"/>
                <w:szCs w:val="28"/>
              </w:rPr>
              <w:t xml:space="preserve"> </w:t>
            </w:r>
            <w:r w:rsidRPr="009C0ACF">
              <w:rPr>
                <w:sz w:val="28"/>
                <w:szCs w:val="28"/>
              </w:rPr>
              <w:t>...</w:t>
            </w:r>
          </w:p>
          <w:p w:rsidR="00895B53" w:rsidRPr="009C0ACF" w:rsidRDefault="00895B53" w:rsidP="00C228CD">
            <w:pPr>
              <w:jc w:val="both"/>
              <w:rPr>
                <w:b/>
                <w:sz w:val="28"/>
                <w:szCs w:val="28"/>
              </w:rPr>
            </w:pPr>
            <w:r w:rsidRPr="009C0ACF">
              <w:rPr>
                <w:b/>
                <w:sz w:val="28"/>
                <w:szCs w:val="28"/>
              </w:rPr>
              <w:t xml:space="preserve">  4. Отсутствует </w:t>
            </w:r>
          </w:p>
          <w:p w:rsidR="00895B53" w:rsidRPr="009C0ACF" w:rsidRDefault="00895B53" w:rsidP="00C228CD">
            <w:pPr>
              <w:jc w:val="both"/>
              <w:rPr>
                <w:sz w:val="28"/>
                <w:szCs w:val="28"/>
              </w:rPr>
            </w:pPr>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b/>
                <w:bCs/>
                <w:color w:val="000000"/>
                <w:sz w:val="28"/>
                <w:szCs w:val="28"/>
              </w:rPr>
            </w:pPr>
            <w:r w:rsidRPr="009C0ACF">
              <w:rPr>
                <w:b/>
                <w:bCs/>
                <w:color w:val="000000"/>
                <w:sz w:val="28"/>
                <w:szCs w:val="28"/>
              </w:rPr>
              <w:t xml:space="preserve">  Статья 29. Распоряжение участником товарищества с ограниченной ответственностью своей долей в имуществе товарищества</w:t>
            </w:r>
          </w:p>
          <w:p w:rsidR="00895B53" w:rsidRPr="009C0ACF" w:rsidRDefault="00895B53" w:rsidP="00C228CD">
            <w:pPr>
              <w:keepNext/>
              <w:keepLines/>
              <w:jc w:val="both"/>
              <w:rPr>
                <w:bCs/>
                <w:sz w:val="28"/>
                <w:szCs w:val="28"/>
              </w:rPr>
            </w:pPr>
            <w:r w:rsidRPr="009C0ACF">
              <w:rPr>
                <w:bCs/>
                <w:sz w:val="28"/>
                <w:szCs w:val="28"/>
              </w:rPr>
              <w:t xml:space="preserve">  …</w:t>
            </w:r>
          </w:p>
          <w:p w:rsidR="00895B53" w:rsidRPr="009C0ACF" w:rsidRDefault="00895B53" w:rsidP="00C228CD">
            <w:pPr>
              <w:keepNext/>
              <w:keepLines/>
              <w:jc w:val="both"/>
              <w:rPr>
                <w:b/>
                <w:sz w:val="28"/>
                <w:szCs w:val="28"/>
              </w:rPr>
            </w:pPr>
            <w:r w:rsidRPr="009C0ACF">
              <w:rPr>
                <w:b/>
                <w:bCs/>
                <w:sz w:val="28"/>
                <w:szCs w:val="28"/>
              </w:rPr>
              <w:t xml:space="preserve">  4. Доля или часть доли </w:t>
            </w:r>
            <w:r w:rsidRPr="009C0ACF">
              <w:rPr>
                <w:sz w:val="28"/>
                <w:szCs w:val="28"/>
              </w:rPr>
              <w:t xml:space="preserve"> </w:t>
            </w:r>
            <w:r w:rsidRPr="009C0ACF">
              <w:rPr>
                <w:b/>
                <w:sz w:val="28"/>
                <w:szCs w:val="28"/>
              </w:rPr>
              <w:t xml:space="preserve">в имуществе </w:t>
            </w:r>
            <w:r w:rsidRPr="009C0ACF">
              <w:rPr>
                <w:sz w:val="28"/>
                <w:szCs w:val="28"/>
              </w:rPr>
              <w:t>(</w:t>
            </w:r>
            <w:r w:rsidRPr="009C0ACF">
              <w:rPr>
                <w:b/>
                <w:bCs/>
                <w:sz w:val="28"/>
                <w:szCs w:val="28"/>
              </w:rPr>
              <w:t xml:space="preserve">в уставном капитале) товарищества </w:t>
            </w:r>
            <w:r w:rsidRPr="009C0ACF">
              <w:rPr>
                <w:rFonts w:eastAsia="Times New Roman"/>
                <w:b/>
                <w:color w:val="000000"/>
                <w:spacing w:val="2"/>
                <w:sz w:val="28"/>
                <w:szCs w:val="28"/>
                <w:shd w:val="clear" w:color="auto" w:fill="FFFFFF"/>
              </w:rPr>
              <w:t xml:space="preserve">считается переданной </w:t>
            </w:r>
            <w:r w:rsidRPr="009C0ACF">
              <w:rPr>
                <w:b/>
                <w:bCs/>
                <w:sz w:val="28"/>
                <w:szCs w:val="28"/>
              </w:rPr>
              <w:t xml:space="preserve">приобретателю с момента заключения в установленной законодательством форме договора отчуждения </w:t>
            </w:r>
            <w:r w:rsidRPr="009C0ACF">
              <w:rPr>
                <w:rFonts w:eastAsia="Times New Roman"/>
                <w:b/>
                <w:color w:val="000000"/>
                <w:spacing w:val="2"/>
                <w:sz w:val="28"/>
                <w:szCs w:val="28"/>
                <w:shd w:val="clear" w:color="auto" w:fill="FFFFFF"/>
              </w:rPr>
              <w:t>(уступки) права выбывающего участника товарищества на долю или части доли в имуществе (в уставном капитале) товарищества,</w:t>
            </w:r>
            <w:r w:rsidRPr="009C0ACF">
              <w:rPr>
                <w:b/>
                <w:bCs/>
                <w:sz w:val="28"/>
                <w:szCs w:val="28"/>
              </w:rPr>
              <w:t xml:space="preserve"> если иное не установлено договором.</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sz w:val="28"/>
                <w:szCs w:val="28"/>
              </w:rPr>
            </w:pPr>
            <w:r w:rsidRPr="009C0ACF">
              <w:rPr>
                <w:sz w:val="28"/>
                <w:szCs w:val="28"/>
              </w:rPr>
              <w:t xml:space="preserve">  Предлагается чётко определить момент возникновения права собственности при заключении договора отчуждения доли ТОО во избежание существующих сейчас разногласий (кто назначает директора, ведёт счета, утверждает устав до перерегистрации ТОО). </w:t>
            </w:r>
          </w:p>
          <w:p w:rsidR="00895B53" w:rsidRPr="009C0ACF" w:rsidRDefault="00895B53" w:rsidP="00C228CD">
            <w:pPr>
              <w:keepNext/>
              <w:keepLines/>
              <w:jc w:val="both"/>
              <w:rPr>
                <w:sz w:val="28"/>
                <w:szCs w:val="28"/>
              </w:rPr>
            </w:pPr>
          </w:p>
          <w:p w:rsidR="00895B53" w:rsidRPr="009C0ACF" w:rsidRDefault="00895B53" w:rsidP="00C228CD">
            <w:pPr>
              <w:keepNext/>
              <w:keepLines/>
              <w:jc w:val="both"/>
              <w:rPr>
                <w:sz w:val="28"/>
                <w:szCs w:val="28"/>
              </w:rPr>
            </w:pPr>
          </w:p>
        </w:tc>
      </w:tr>
      <w:tr w:rsidR="00895B53" w:rsidRPr="009C0ACF" w:rsidTr="00C228CD">
        <w:trPr>
          <w:trHeight w:val="423"/>
        </w:trPr>
        <w:tc>
          <w:tcPr>
            <w:tcW w:w="15701" w:type="dxa"/>
            <w:gridSpan w:val="9"/>
            <w:tcBorders>
              <w:right w:val="single" w:sz="4" w:space="0" w:color="auto"/>
            </w:tcBorders>
          </w:tcPr>
          <w:p w:rsidR="00895B53" w:rsidRPr="009C0ACF" w:rsidRDefault="00895B53" w:rsidP="00C228CD">
            <w:pPr>
              <w:keepNext/>
              <w:keepLines/>
              <w:jc w:val="center"/>
              <w:rPr>
                <w:b/>
                <w:sz w:val="28"/>
                <w:szCs w:val="28"/>
              </w:rPr>
            </w:pPr>
            <w:r w:rsidRPr="009C0ACF">
              <w:rPr>
                <w:b/>
                <w:sz w:val="28"/>
                <w:szCs w:val="28"/>
                <w:highlight w:val="yellow"/>
              </w:rPr>
              <w:t>Гражданский кодекс Республики Казахстан от 27 декабря 1994 года (Общая часть)</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58</w:t>
            </w:r>
          </w:p>
        </w:tc>
        <w:tc>
          <w:tcPr>
            <w:tcW w:w="1276" w:type="dxa"/>
            <w:gridSpan w:val="2"/>
          </w:tcPr>
          <w:p w:rsidR="00895B53" w:rsidRPr="009C0ACF" w:rsidRDefault="00895B53" w:rsidP="00C228CD">
            <w:pPr>
              <w:keepNext/>
              <w:keepLines/>
              <w:jc w:val="center"/>
              <w:rPr>
                <w:sz w:val="28"/>
                <w:szCs w:val="28"/>
              </w:rPr>
            </w:pPr>
            <w:r w:rsidRPr="009C0ACF">
              <w:rPr>
                <w:sz w:val="28"/>
                <w:szCs w:val="28"/>
              </w:rPr>
              <w:t>Статья 82</w:t>
            </w:r>
          </w:p>
        </w:tc>
        <w:tc>
          <w:tcPr>
            <w:tcW w:w="4112" w:type="dxa"/>
            <w:gridSpan w:val="2"/>
            <w:tcBorders>
              <w:right w:val="single" w:sz="4" w:space="0" w:color="auto"/>
            </w:tcBorders>
          </w:tcPr>
          <w:p w:rsidR="00895B53" w:rsidRPr="009C0ACF" w:rsidRDefault="00895B53" w:rsidP="00C228CD">
            <w:pPr>
              <w:pStyle w:val="j110"/>
              <w:shd w:val="clear" w:color="auto" w:fill="FFFFFF"/>
              <w:spacing w:before="0" w:beforeAutospacing="0" w:after="0" w:afterAutospacing="0"/>
              <w:jc w:val="both"/>
              <w:textAlignment w:val="baseline"/>
              <w:rPr>
                <w:b/>
                <w:bCs/>
                <w:color w:val="000000"/>
                <w:sz w:val="28"/>
                <w:szCs w:val="28"/>
              </w:rPr>
            </w:pPr>
            <w:r w:rsidRPr="009C0ACF">
              <w:rPr>
                <w:b/>
                <w:bCs/>
                <w:color w:val="000000"/>
                <w:sz w:val="28"/>
                <w:szCs w:val="28"/>
              </w:rPr>
              <w:t>Статья 82. Принудительный выкуп доли у участника товарищества с ограниченной ответственностью</w:t>
            </w:r>
          </w:p>
          <w:p w:rsidR="00895B53" w:rsidRPr="009C0ACF" w:rsidRDefault="00895B53" w:rsidP="00C228CD">
            <w:pPr>
              <w:pStyle w:val="j110"/>
              <w:shd w:val="clear" w:color="auto" w:fill="FFFFFF"/>
              <w:spacing w:before="0" w:beforeAutospacing="0" w:after="0" w:afterAutospacing="0"/>
              <w:jc w:val="both"/>
              <w:textAlignment w:val="baseline"/>
              <w:rPr>
                <w:b/>
                <w:bCs/>
                <w:color w:val="000000"/>
                <w:sz w:val="28"/>
                <w:szCs w:val="28"/>
              </w:rPr>
            </w:pPr>
            <w:r w:rsidRPr="009C0ACF">
              <w:rPr>
                <w:sz w:val="28"/>
                <w:szCs w:val="28"/>
              </w:rPr>
              <w:t xml:space="preserve">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по цене, определенной соглашением товарищества с участником. При недостижении соглашения цена принудительно выкупаемой доли устанавливается судом.</w:t>
            </w:r>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pStyle w:val="j110"/>
              <w:shd w:val="clear" w:color="auto" w:fill="FFFFFF"/>
              <w:spacing w:before="0" w:beforeAutospacing="0" w:after="0" w:afterAutospacing="0"/>
              <w:jc w:val="both"/>
              <w:textAlignment w:val="baseline"/>
              <w:rPr>
                <w:b/>
                <w:bCs/>
                <w:color w:val="000000"/>
                <w:sz w:val="28"/>
                <w:szCs w:val="28"/>
              </w:rPr>
            </w:pPr>
            <w:r w:rsidRPr="009C0ACF">
              <w:rPr>
                <w:b/>
                <w:bCs/>
                <w:color w:val="000000"/>
                <w:sz w:val="28"/>
                <w:szCs w:val="28"/>
              </w:rPr>
              <w:t>Статья 82. Принудительный выкуп доли у участника товарищества с ограниченной ответственностью</w:t>
            </w:r>
          </w:p>
          <w:p w:rsidR="00895B53" w:rsidRPr="009C0ACF" w:rsidRDefault="00895B53" w:rsidP="00C228CD">
            <w:pPr>
              <w:keepNext/>
              <w:keepLines/>
              <w:jc w:val="both"/>
              <w:rPr>
                <w:b/>
                <w:bCs/>
                <w:color w:val="000000"/>
                <w:sz w:val="28"/>
                <w:szCs w:val="28"/>
              </w:rPr>
            </w:pPr>
            <w:r w:rsidRPr="009C0ACF">
              <w:rPr>
                <w:sz w:val="28"/>
                <w:szCs w:val="28"/>
              </w:rPr>
              <w:t xml:space="preserve">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w:t>
            </w:r>
            <w:r w:rsidRPr="009C0ACF">
              <w:rPr>
                <w:b/>
                <w:bCs/>
                <w:sz w:val="28"/>
                <w:szCs w:val="28"/>
              </w:rPr>
              <w:t>влекущие</w:t>
            </w:r>
            <w:r w:rsidRPr="009C0ACF">
              <w:rPr>
                <w:b/>
                <w:sz w:val="28"/>
                <w:szCs w:val="28"/>
              </w:rPr>
              <w:t xml:space="preserve"> причинение </w:t>
            </w:r>
            <w:r w:rsidRPr="009C0ACF">
              <w:rPr>
                <w:b/>
                <w:bCs/>
                <w:sz w:val="28"/>
                <w:szCs w:val="28"/>
              </w:rPr>
              <w:t>существенного</w:t>
            </w:r>
            <w:r w:rsidRPr="009C0ACF">
              <w:rPr>
                <w:b/>
                <w:sz w:val="28"/>
                <w:szCs w:val="28"/>
              </w:rPr>
              <w:t xml:space="preserve"> </w:t>
            </w:r>
            <w:r w:rsidRPr="009C0ACF">
              <w:rPr>
                <w:b/>
                <w:bCs/>
                <w:sz w:val="28"/>
                <w:szCs w:val="28"/>
              </w:rPr>
              <w:t>вреда</w:t>
            </w:r>
            <w:r w:rsidRPr="009C0ACF">
              <w:rPr>
                <w:b/>
                <w:sz w:val="28"/>
                <w:szCs w:val="28"/>
              </w:rPr>
              <w:t xml:space="preserve"> товариществу и (или) его участникам, устранение последствий которого для товарищества или его участников становится затруднительным или невозможным</w:t>
            </w:r>
            <w:r w:rsidRPr="009C0ACF">
              <w:rPr>
                <w:sz w:val="28"/>
                <w:szCs w:val="28"/>
              </w:rPr>
              <w:t>, товарищество вправе по суду требовать принудительного выкупа доли такого участника в порядке, установленном  настоящим Законом..</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keepNext/>
              <w:keepLines/>
              <w:jc w:val="both"/>
              <w:rPr>
                <w:sz w:val="28"/>
                <w:szCs w:val="28"/>
              </w:rPr>
            </w:pPr>
            <w:r w:rsidRPr="009C0ACF">
              <w:rPr>
                <w:sz w:val="28"/>
                <w:szCs w:val="28"/>
              </w:rPr>
              <w:t>Между нормами НПА, регулирующими одни и те же отношения, имеются текстуальные различия. Закон о ТОО сужает объем условия о заявлении такого требования с допущенного нарушения до нарушения, причинившего существенный вред, т.е. имеет место противоречие по объему и типу норм.</w:t>
            </w:r>
          </w:p>
          <w:p w:rsidR="00895B53" w:rsidRPr="009C0ACF" w:rsidRDefault="00895B53" w:rsidP="00C228CD">
            <w:pPr>
              <w:jc w:val="both"/>
              <w:rPr>
                <w:b/>
                <w:sz w:val="28"/>
                <w:szCs w:val="28"/>
              </w:rPr>
            </w:pP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59</w:t>
            </w:r>
          </w:p>
        </w:tc>
        <w:tc>
          <w:tcPr>
            <w:tcW w:w="1276" w:type="dxa"/>
            <w:gridSpan w:val="2"/>
          </w:tcPr>
          <w:p w:rsidR="00895B53" w:rsidRPr="009C0ACF" w:rsidRDefault="00895B53" w:rsidP="00C228CD">
            <w:pPr>
              <w:contextualSpacing/>
              <w:jc w:val="both"/>
              <w:rPr>
                <w:spacing w:val="-10"/>
                <w:sz w:val="28"/>
                <w:szCs w:val="28"/>
                <w:shd w:val="clear" w:color="auto" w:fill="FFFFFF"/>
              </w:rPr>
            </w:pPr>
            <w:r w:rsidRPr="009C0ACF">
              <w:rPr>
                <w:spacing w:val="-10"/>
                <w:sz w:val="28"/>
                <w:szCs w:val="28"/>
                <w:shd w:val="clear" w:color="auto" w:fill="FFFFFF"/>
              </w:rPr>
              <w:t>Новая статья 116-1</w:t>
            </w:r>
          </w:p>
        </w:tc>
        <w:tc>
          <w:tcPr>
            <w:tcW w:w="4112" w:type="dxa"/>
            <w:gridSpan w:val="2"/>
            <w:tcBorders>
              <w:right w:val="single" w:sz="4" w:space="0" w:color="auto"/>
            </w:tcBorders>
          </w:tcPr>
          <w:p w:rsidR="00810583" w:rsidRPr="009C0ACF" w:rsidRDefault="00810583" w:rsidP="00C228CD">
            <w:pPr>
              <w:jc w:val="both"/>
              <w:rPr>
                <w:b/>
                <w:sz w:val="28"/>
                <w:szCs w:val="28"/>
              </w:rPr>
            </w:pPr>
            <w:r w:rsidRPr="009C0ACF">
              <w:rPr>
                <w:b/>
                <w:sz w:val="28"/>
                <w:szCs w:val="28"/>
              </w:rPr>
              <w:t xml:space="preserve">Статья 193-1. Стратегические объекты </w:t>
            </w:r>
          </w:p>
          <w:p w:rsidR="00810583" w:rsidRPr="009C0ACF" w:rsidRDefault="00810583" w:rsidP="00C228CD">
            <w:pPr>
              <w:jc w:val="both"/>
              <w:rPr>
                <w:b/>
                <w:sz w:val="28"/>
                <w:szCs w:val="28"/>
              </w:rPr>
            </w:pPr>
            <w:bookmarkStart w:id="3" w:name="z8268"/>
            <w:r w:rsidRPr="009C0ACF">
              <w:rPr>
                <w:b/>
                <w:sz w:val="28"/>
                <w:szCs w:val="28"/>
              </w:rPr>
              <w:t xml:space="preserve">   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 </w:t>
            </w:r>
          </w:p>
          <w:p w:rsidR="00810583" w:rsidRPr="009C0ACF" w:rsidRDefault="00810583" w:rsidP="00C228CD">
            <w:pPr>
              <w:jc w:val="both"/>
              <w:rPr>
                <w:b/>
                <w:sz w:val="28"/>
                <w:szCs w:val="28"/>
              </w:rPr>
            </w:pPr>
            <w:bookmarkStart w:id="4" w:name="z8269"/>
            <w:bookmarkEnd w:id="3"/>
            <w:r w:rsidRPr="009C0ACF">
              <w:rPr>
                <w:b/>
                <w:sz w:val="28"/>
                <w:szCs w:val="28"/>
              </w:rPr>
              <w:t xml:space="preserve">   2.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объекты космической отрасли; водохозяйственные сооружения; автомобильные дороги общего пользования;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bookmarkEnd w:id="4"/>
          </w:p>
          <w:p w:rsidR="00810583" w:rsidRPr="009C0ACF" w:rsidRDefault="00810583" w:rsidP="00C228CD">
            <w:pPr>
              <w:jc w:val="both"/>
              <w:rPr>
                <w:b/>
                <w:sz w:val="28"/>
                <w:szCs w:val="28"/>
              </w:rPr>
            </w:pPr>
            <w:r w:rsidRPr="009C0ACF">
              <w:rPr>
                <w:b/>
                <w:sz w:val="28"/>
                <w:szCs w:val="28"/>
              </w:rPr>
              <w:t xml:space="preserve">    Стратегические объекты могут находиться в государственной и частной собственности в соответствии с законодательными актами Республики Казахстан. </w:t>
            </w:r>
          </w:p>
          <w:p w:rsidR="00810583" w:rsidRPr="009C0ACF" w:rsidRDefault="00810583" w:rsidP="00C228CD">
            <w:pPr>
              <w:jc w:val="both"/>
              <w:rPr>
                <w:b/>
                <w:sz w:val="28"/>
                <w:szCs w:val="28"/>
              </w:rPr>
            </w:pPr>
            <w:bookmarkStart w:id="5" w:name="z8270"/>
            <w:r w:rsidRPr="009C0ACF">
              <w:rPr>
                <w:b/>
                <w:sz w:val="28"/>
                <w:szCs w:val="28"/>
              </w:rPr>
              <w:t>      3.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определяемом законодательным актом Республики Казахстан о государственном имуществе.</w:t>
            </w:r>
          </w:p>
          <w:p w:rsidR="00810583" w:rsidRPr="009C0ACF" w:rsidRDefault="00810583" w:rsidP="00C228CD">
            <w:pPr>
              <w:jc w:val="both"/>
              <w:rPr>
                <w:b/>
                <w:sz w:val="28"/>
                <w:szCs w:val="28"/>
              </w:rPr>
            </w:pPr>
            <w:bookmarkStart w:id="6" w:name="z8271"/>
            <w:bookmarkEnd w:id="5"/>
            <w:r w:rsidRPr="009C0ACF">
              <w:rPr>
                <w:b/>
                <w:sz w:val="28"/>
                <w:szCs w:val="28"/>
              </w:rPr>
              <w:t>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p>
          <w:p w:rsidR="00810583" w:rsidRPr="009C0ACF" w:rsidRDefault="00810583" w:rsidP="00C228CD">
            <w:pPr>
              <w:jc w:val="both"/>
              <w:rPr>
                <w:b/>
                <w:sz w:val="28"/>
                <w:szCs w:val="28"/>
              </w:rPr>
            </w:pPr>
            <w:bookmarkStart w:id="7" w:name="z663"/>
            <w:bookmarkEnd w:id="6"/>
            <w:r w:rsidRPr="009C0ACF">
              <w:rPr>
                <w:b/>
                <w:sz w:val="28"/>
                <w:szCs w:val="28"/>
              </w:rPr>
              <w:t>      Рыночная стоимость стратегического объекта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p>
          <w:p w:rsidR="00810583" w:rsidRPr="009C0ACF" w:rsidRDefault="00810583" w:rsidP="00C228CD">
            <w:pPr>
              <w:jc w:val="both"/>
              <w:rPr>
                <w:b/>
                <w:sz w:val="28"/>
                <w:szCs w:val="28"/>
              </w:rPr>
            </w:pPr>
            <w:bookmarkStart w:id="8" w:name="z665"/>
            <w:bookmarkEnd w:id="7"/>
            <w:r w:rsidRPr="009C0ACF">
              <w:rPr>
                <w:b/>
                <w:sz w:val="28"/>
                <w:szCs w:val="28"/>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p w:rsidR="00895B53" w:rsidRPr="009C0ACF" w:rsidRDefault="00810583" w:rsidP="00C228CD">
            <w:pPr>
              <w:jc w:val="both"/>
              <w:rPr>
                <w:b/>
                <w:sz w:val="28"/>
                <w:szCs w:val="28"/>
              </w:rPr>
            </w:pPr>
            <w:bookmarkStart w:id="9" w:name="z8272"/>
            <w:bookmarkEnd w:id="8"/>
            <w:r w:rsidRPr="009C0ACF">
              <w:rPr>
                <w:b/>
                <w:sz w:val="28"/>
                <w:szCs w:val="28"/>
              </w:rPr>
              <w:t xml:space="preserve">       5. Если при обременении стратегического объекта правами третьих лиц либо его отчуждении нарушены требования пунктов 3 и 4 настоящей статьи, такие сделки ничтожны.</w:t>
            </w:r>
            <w:bookmarkEnd w:id="9"/>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b/>
                <w:sz w:val="28"/>
                <w:szCs w:val="28"/>
              </w:rPr>
            </w:pPr>
            <w:r w:rsidRPr="009C0ACF">
              <w:rPr>
                <w:b/>
                <w:sz w:val="28"/>
                <w:szCs w:val="28"/>
              </w:rPr>
              <w:t xml:space="preserve">Статья 116-1. Стратегические объекты </w:t>
            </w:r>
          </w:p>
          <w:p w:rsidR="00895B53" w:rsidRPr="009C0ACF" w:rsidRDefault="00895B53" w:rsidP="00C228CD">
            <w:pPr>
              <w:jc w:val="both"/>
              <w:rPr>
                <w:b/>
                <w:sz w:val="28"/>
                <w:szCs w:val="28"/>
              </w:rPr>
            </w:pPr>
            <w:r w:rsidRPr="009C0ACF">
              <w:rPr>
                <w:b/>
                <w:sz w:val="28"/>
                <w:szCs w:val="28"/>
              </w:rPr>
              <w:t xml:space="preserve">    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 </w:t>
            </w:r>
          </w:p>
          <w:p w:rsidR="00895B53" w:rsidRPr="009C0ACF" w:rsidRDefault="00895B53" w:rsidP="00C228CD">
            <w:pPr>
              <w:jc w:val="both"/>
              <w:rPr>
                <w:b/>
                <w:sz w:val="28"/>
                <w:szCs w:val="28"/>
              </w:rPr>
            </w:pPr>
            <w:r w:rsidRPr="009C0ACF">
              <w:rPr>
                <w:b/>
                <w:sz w:val="28"/>
                <w:szCs w:val="28"/>
              </w:rPr>
              <w:t xml:space="preserve">     2.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объекты космической отрасли; водохозяйственные сооружения; автомобильные дороги общего пользования;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p>
          <w:p w:rsidR="00895B53" w:rsidRPr="009C0ACF" w:rsidRDefault="00895B53" w:rsidP="00C228CD">
            <w:pPr>
              <w:jc w:val="both"/>
              <w:rPr>
                <w:b/>
                <w:sz w:val="28"/>
                <w:szCs w:val="28"/>
              </w:rPr>
            </w:pPr>
            <w:r w:rsidRPr="009C0ACF">
              <w:rPr>
                <w:b/>
                <w:sz w:val="28"/>
                <w:szCs w:val="28"/>
              </w:rPr>
              <w:t xml:space="preserve">    Стратегические объекты могут находиться в государственной и частной собственности в соответствии с законодательными актами Республики Казахстан. </w:t>
            </w:r>
          </w:p>
          <w:p w:rsidR="00895B53" w:rsidRPr="009C0ACF" w:rsidRDefault="00895B53" w:rsidP="00C228CD">
            <w:pPr>
              <w:jc w:val="both"/>
              <w:rPr>
                <w:b/>
                <w:sz w:val="28"/>
                <w:szCs w:val="28"/>
              </w:rPr>
            </w:pPr>
            <w:r w:rsidRPr="009C0ACF">
              <w:rPr>
                <w:b/>
                <w:sz w:val="28"/>
                <w:szCs w:val="28"/>
              </w:rPr>
              <w:t>    3.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определяемом законодательным актом Республики Казахстан о государственном имуществе.</w:t>
            </w:r>
          </w:p>
          <w:p w:rsidR="00895B53" w:rsidRPr="009C0ACF" w:rsidRDefault="00895B53" w:rsidP="00C228CD">
            <w:pPr>
              <w:jc w:val="both"/>
              <w:rPr>
                <w:b/>
                <w:sz w:val="28"/>
                <w:szCs w:val="28"/>
              </w:rPr>
            </w:pPr>
            <w:r w:rsidRPr="009C0ACF">
              <w:rPr>
                <w:b/>
                <w:sz w:val="28"/>
                <w:szCs w:val="28"/>
              </w:rPr>
              <w:t>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p>
          <w:p w:rsidR="00895B53" w:rsidRPr="009C0ACF" w:rsidRDefault="00895B53" w:rsidP="00C228CD">
            <w:pPr>
              <w:jc w:val="both"/>
              <w:rPr>
                <w:b/>
                <w:sz w:val="28"/>
                <w:szCs w:val="28"/>
              </w:rPr>
            </w:pPr>
            <w:r w:rsidRPr="009C0ACF">
              <w:rPr>
                <w:b/>
                <w:sz w:val="28"/>
                <w:szCs w:val="28"/>
              </w:rPr>
              <w:t>    Рыночная стоимость стратегического объекта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p>
          <w:p w:rsidR="00895B53" w:rsidRPr="009C0ACF" w:rsidRDefault="00895B53" w:rsidP="00C228CD">
            <w:pPr>
              <w:jc w:val="both"/>
              <w:rPr>
                <w:b/>
                <w:sz w:val="28"/>
                <w:szCs w:val="28"/>
              </w:rPr>
            </w:pPr>
            <w:r w:rsidRPr="009C0ACF">
              <w:rPr>
                <w:b/>
                <w:sz w:val="28"/>
                <w:szCs w:val="28"/>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p w:rsidR="00895B53" w:rsidRPr="009C0ACF" w:rsidRDefault="00895B53" w:rsidP="00C228CD">
            <w:pPr>
              <w:jc w:val="both"/>
              <w:rPr>
                <w:b/>
                <w:bCs/>
                <w:sz w:val="28"/>
                <w:szCs w:val="28"/>
              </w:rPr>
            </w:pPr>
            <w:r w:rsidRPr="009C0ACF">
              <w:rPr>
                <w:b/>
                <w:sz w:val="28"/>
                <w:szCs w:val="28"/>
              </w:rPr>
              <w:t xml:space="preserve">    5. Если при обременении стратегического объекта правами третьих лиц либо его отчуждении нарушены требования пунктов 3 и 4 настоящей статьи, такие сделки ничтожны.</w:t>
            </w:r>
          </w:p>
        </w:tc>
        <w:tc>
          <w:tcPr>
            <w:tcW w:w="4394" w:type="dxa"/>
            <w:tcBorders>
              <w:top w:val="single" w:sz="4" w:space="0" w:color="auto"/>
              <w:left w:val="single" w:sz="4" w:space="0" w:color="auto"/>
              <w:bottom w:val="single" w:sz="4" w:space="0" w:color="auto"/>
              <w:right w:val="single" w:sz="4" w:space="0" w:color="auto"/>
            </w:tcBorders>
          </w:tcPr>
          <w:p w:rsidR="00810583" w:rsidRPr="00810583" w:rsidRDefault="00810583" w:rsidP="00C228CD">
            <w:pPr>
              <w:jc w:val="both"/>
              <w:rPr>
                <w:sz w:val="28"/>
                <w:szCs w:val="28"/>
              </w:rPr>
            </w:pPr>
            <w:r>
              <w:rPr>
                <w:sz w:val="28"/>
                <w:szCs w:val="28"/>
              </w:rPr>
              <w:t xml:space="preserve">Действующая редакция статьи 193-1 «Стратегические объекта» редакционно переноситься  из раздела 2 «Право собственности и иные вещные права» в </w:t>
            </w:r>
            <w:r w:rsidRPr="00810583">
              <w:rPr>
                <w:rFonts w:ascii="Courier New" w:eastAsia="Times New Roman" w:hAnsi="Courier New" w:cs="Courier New"/>
                <w:b/>
                <w:bCs/>
                <w:color w:val="1E1E1E"/>
                <w:sz w:val="39"/>
                <w:szCs w:val="39"/>
              </w:rPr>
              <w:t xml:space="preserve"> </w:t>
            </w:r>
            <w:r w:rsidRPr="00810583">
              <w:rPr>
                <w:sz w:val="28"/>
                <w:szCs w:val="28"/>
              </w:rPr>
              <w:t>г</w:t>
            </w:r>
            <w:r>
              <w:rPr>
                <w:sz w:val="28"/>
                <w:szCs w:val="28"/>
              </w:rPr>
              <w:t>лаву</w:t>
            </w:r>
            <w:r w:rsidRPr="00810583">
              <w:rPr>
                <w:sz w:val="28"/>
                <w:szCs w:val="28"/>
              </w:rPr>
              <w:t xml:space="preserve"> 3 </w:t>
            </w:r>
            <w:r>
              <w:rPr>
                <w:sz w:val="28"/>
                <w:szCs w:val="28"/>
              </w:rPr>
              <w:t>«</w:t>
            </w:r>
            <w:r w:rsidRPr="00810583">
              <w:rPr>
                <w:sz w:val="28"/>
                <w:szCs w:val="28"/>
              </w:rPr>
              <w:t>Объекты гражданских прав</w:t>
            </w:r>
            <w:r>
              <w:rPr>
                <w:sz w:val="28"/>
                <w:szCs w:val="28"/>
              </w:rPr>
              <w:t xml:space="preserve">» Гражданского кодекса. </w:t>
            </w:r>
          </w:p>
          <w:p w:rsidR="00810583" w:rsidRPr="00810583" w:rsidRDefault="00810583" w:rsidP="00C228CD">
            <w:pPr>
              <w:jc w:val="both"/>
              <w:rPr>
                <w:sz w:val="28"/>
                <w:szCs w:val="28"/>
              </w:rPr>
            </w:pPr>
          </w:p>
          <w:p w:rsidR="00810583" w:rsidRPr="00810583" w:rsidRDefault="00810583" w:rsidP="00C228CD">
            <w:pPr>
              <w:jc w:val="both"/>
              <w:rPr>
                <w:sz w:val="28"/>
                <w:szCs w:val="28"/>
              </w:rPr>
            </w:pPr>
          </w:p>
          <w:p w:rsidR="00810583" w:rsidRDefault="00810583" w:rsidP="00C228CD">
            <w:pPr>
              <w:jc w:val="both"/>
              <w:rPr>
                <w:sz w:val="28"/>
                <w:szCs w:val="28"/>
              </w:rPr>
            </w:pPr>
          </w:p>
          <w:p w:rsidR="00810583" w:rsidRDefault="00810583" w:rsidP="00C228CD">
            <w:pPr>
              <w:jc w:val="both"/>
              <w:rPr>
                <w:sz w:val="28"/>
                <w:szCs w:val="28"/>
              </w:rPr>
            </w:pPr>
          </w:p>
          <w:p w:rsidR="00895B53" w:rsidRPr="009C0ACF" w:rsidRDefault="00895B53" w:rsidP="00C228CD">
            <w:pPr>
              <w:jc w:val="both"/>
              <w:rPr>
                <w:bCs/>
                <w:sz w:val="28"/>
                <w:szCs w:val="28"/>
              </w:rPr>
            </w:pPr>
            <w:r w:rsidRPr="009C0ACF">
              <w:rPr>
                <w:sz w:val="28"/>
                <w:szCs w:val="28"/>
              </w:rPr>
              <w:t xml:space="preserve"> </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60</w:t>
            </w:r>
          </w:p>
        </w:tc>
        <w:tc>
          <w:tcPr>
            <w:tcW w:w="1276" w:type="dxa"/>
            <w:gridSpan w:val="2"/>
          </w:tcPr>
          <w:p w:rsidR="00895B53" w:rsidRPr="009C0ACF" w:rsidRDefault="00895B53" w:rsidP="00C228CD">
            <w:pPr>
              <w:contextualSpacing/>
              <w:jc w:val="both"/>
              <w:rPr>
                <w:spacing w:val="-10"/>
                <w:sz w:val="28"/>
                <w:szCs w:val="28"/>
                <w:shd w:val="clear" w:color="auto" w:fill="FFFFFF"/>
              </w:rPr>
            </w:pPr>
            <w:r w:rsidRPr="009C0ACF">
              <w:rPr>
                <w:spacing w:val="-10"/>
                <w:sz w:val="28"/>
                <w:szCs w:val="28"/>
                <w:shd w:val="clear" w:color="auto" w:fill="FFFFFF"/>
              </w:rPr>
              <w:t>Новый пункт 5 статьи 240</w:t>
            </w:r>
          </w:p>
        </w:tc>
        <w:tc>
          <w:tcPr>
            <w:tcW w:w="4112" w:type="dxa"/>
            <w:gridSpan w:val="2"/>
            <w:tcBorders>
              <w:right w:val="single" w:sz="4" w:space="0" w:color="auto"/>
            </w:tcBorders>
          </w:tcPr>
          <w:p w:rsidR="00895B53" w:rsidRPr="009C0ACF" w:rsidRDefault="00895B53" w:rsidP="00C228CD">
            <w:pPr>
              <w:jc w:val="both"/>
              <w:rPr>
                <w:b/>
                <w:sz w:val="28"/>
                <w:szCs w:val="28"/>
              </w:rPr>
            </w:pPr>
            <w:r w:rsidRPr="009C0ACF">
              <w:rPr>
                <w:sz w:val="28"/>
                <w:szCs w:val="28"/>
              </w:rPr>
              <w:t xml:space="preserve">  </w:t>
            </w:r>
            <w:r w:rsidRPr="009C0ACF">
              <w:rPr>
                <w:b/>
                <w:sz w:val="28"/>
                <w:szCs w:val="28"/>
              </w:rPr>
              <w:t xml:space="preserve">Статья 240. Приобретательная давность </w:t>
            </w:r>
          </w:p>
          <w:p w:rsidR="00895B53" w:rsidRPr="009C0ACF" w:rsidRDefault="00895B53" w:rsidP="00C228CD">
            <w:pPr>
              <w:jc w:val="both"/>
              <w:rPr>
                <w:b/>
                <w:sz w:val="28"/>
                <w:szCs w:val="28"/>
              </w:rPr>
            </w:pPr>
            <w:r w:rsidRPr="009C0ACF">
              <w:rPr>
                <w:b/>
                <w:sz w:val="28"/>
                <w:szCs w:val="28"/>
              </w:rPr>
              <w:t xml:space="preserve">  …</w:t>
            </w:r>
          </w:p>
          <w:p w:rsidR="00895B53" w:rsidRPr="009C0ACF" w:rsidRDefault="00895B53" w:rsidP="00C228CD">
            <w:pPr>
              <w:rPr>
                <w:b/>
                <w:sz w:val="28"/>
                <w:szCs w:val="28"/>
              </w:rPr>
            </w:pPr>
            <w:r w:rsidRPr="009C0ACF">
              <w:rPr>
                <w:b/>
                <w:sz w:val="28"/>
                <w:szCs w:val="28"/>
              </w:rPr>
              <w:t xml:space="preserve">  Отсутствует</w:t>
            </w:r>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b/>
                <w:sz w:val="28"/>
                <w:szCs w:val="28"/>
              </w:rPr>
            </w:pPr>
            <w:r w:rsidRPr="009C0ACF">
              <w:rPr>
                <w:b/>
                <w:sz w:val="28"/>
                <w:szCs w:val="28"/>
              </w:rPr>
              <w:t xml:space="preserve">  Статья 240. Приобретательная давность </w:t>
            </w:r>
          </w:p>
          <w:p w:rsidR="00895B53" w:rsidRPr="009C0ACF" w:rsidRDefault="00895B53" w:rsidP="00C228CD">
            <w:pPr>
              <w:jc w:val="both"/>
              <w:rPr>
                <w:b/>
                <w:sz w:val="28"/>
                <w:szCs w:val="28"/>
              </w:rPr>
            </w:pPr>
            <w:r w:rsidRPr="009C0ACF">
              <w:rPr>
                <w:b/>
                <w:sz w:val="28"/>
                <w:szCs w:val="28"/>
              </w:rPr>
              <w:t xml:space="preserve">  …</w:t>
            </w:r>
          </w:p>
          <w:p w:rsidR="00895B53" w:rsidRPr="009C0ACF" w:rsidRDefault="00895B53" w:rsidP="00C228CD">
            <w:pPr>
              <w:jc w:val="both"/>
              <w:rPr>
                <w:b/>
                <w:sz w:val="28"/>
                <w:szCs w:val="28"/>
              </w:rPr>
            </w:pPr>
            <w:r w:rsidRPr="009C0ACF">
              <w:rPr>
                <w:b/>
                <w:sz w:val="28"/>
                <w:szCs w:val="28"/>
              </w:rPr>
              <w:t xml:space="preserve">  5. Против граждан и юридических лиц, владеющих в соответствии с пунктом 1 настоящей статьи недвижимым имуществом в течение тридцати лет, либо движимым имуществом в течение десяти лет, не может быть выдвинуто возражение, основанное на их недобросовестности.</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sz w:val="28"/>
                <w:szCs w:val="28"/>
              </w:rPr>
            </w:pPr>
            <w:r w:rsidRPr="009C0ACF">
              <w:rPr>
                <w:sz w:val="28"/>
                <w:szCs w:val="28"/>
              </w:rPr>
              <w:t xml:space="preserve">На практике имеются случаи признания права собственности в силу приобретательной давности на часть вещи. Как правило, это относится к квартирам и иной недвижимости. Действующая редакция статьи 240 ГК это не запрещает, но соответствующий запрет вытекает из существа этого способа приобретения права собственности. </w:t>
            </w:r>
          </w:p>
          <w:p w:rsidR="00895B53" w:rsidRPr="009C0ACF" w:rsidRDefault="00895B53" w:rsidP="00C228CD">
            <w:pPr>
              <w:jc w:val="both"/>
              <w:rPr>
                <w:sz w:val="28"/>
                <w:szCs w:val="28"/>
              </w:rPr>
            </w:pPr>
            <w:r w:rsidRPr="009C0ACF">
              <w:rPr>
                <w:sz w:val="28"/>
                <w:szCs w:val="28"/>
              </w:rPr>
              <w:t>Кроме того, Законом от 22.07.2011 года № 479-IV «О внесении изменений и дополнений в … по вопросам жилищных отношений» был снижен срок приобретательной давности для недвижимого имущества. Это изменение ничем не оправдано и свело к минимуму отличие приобретения движимого и недвижимого имущества. При этом последнее касается не только квартир, но и иной недвижимости.</w:t>
            </w:r>
          </w:p>
          <w:p w:rsidR="00895B53" w:rsidRPr="009C0ACF" w:rsidRDefault="00895B53" w:rsidP="00C228CD">
            <w:pPr>
              <w:jc w:val="both"/>
              <w:rPr>
                <w:sz w:val="28"/>
                <w:szCs w:val="28"/>
              </w:rPr>
            </w:pP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61</w:t>
            </w:r>
          </w:p>
        </w:tc>
        <w:tc>
          <w:tcPr>
            <w:tcW w:w="1276" w:type="dxa"/>
            <w:gridSpan w:val="2"/>
          </w:tcPr>
          <w:p w:rsidR="00895B53" w:rsidRPr="009C0ACF" w:rsidRDefault="00895B53" w:rsidP="00C228CD">
            <w:pPr>
              <w:contextualSpacing/>
              <w:jc w:val="both"/>
              <w:rPr>
                <w:spacing w:val="-10"/>
                <w:sz w:val="28"/>
                <w:szCs w:val="28"/>
                <w:shd w:val="clear" w:color="auto" w:fill="FFFFFF"/>
              </w:rPr>
            </w:pPr>
            <w:r w:rsidRPr="009C0ACF">
              <w:rPr>
                <w:spacing w:val="-10"/>
                <w:sz w:val="28"/>
                <w:szCs w:val="28"/>
                <w:shd w:val="clear" w:color="auto" w:fill="FFFFFF"/>
              </w:rPr>
              <w:t>Пункт 3 статьи 270</w:t>
            </w:r>
          </w:p>
        </w:tc>
        <w:tc>
          <w:tcPr>
            <w:tcW w:w="4112" w:type="dxa"/>
            <w:gridSpan w:val="2"/>
            <w:tcBorders>
              <w:right w:val="single" w:sz="4" w:space="0" w:color="auto"/>
            </w:tcBorders>
          </w:tcPr>
          <w:p w:rsidR="00895B53" w:rsidRPr="009C0ACF" w:rsidRDefault="00895B53" w:rsidP="00C228CD">
            <w:pPr>
              <w:jc w:val="both"/>
              <w:rPr>
                <w:b/>
                <w:sz w:val="28"/>
                <w:szCs w:val="28"/>
              </w:rPr>
            </w:pPr>
            <w:bookmarkStart w:id="10" w:name="z565"/>
            <w:r w:rsidRPr="009C0ACF">
              <w:rPr>
                <w:b/>
                <w:sz w:val="28"/>
                <w:szCs w:val="28"/>
              </w:rPr>
              <w:t xml:space="preserve">   Статья 270. Участники обязательства </w:t>
            </w:r>
          </w:p>
          <w:p w:rsidR="00895B53" w:rsidRPr="009C0ACF" w:rsidRDefault="00895B53" w:rsidP="00C228CD">
            <w:pPr>
              <w:jc w:val="both"/>
              <w:rPr>
                <w:sz w:val="28"/>
                <w:szCs w:val="28"/>
              </w:rPr>
            </w:pPr>
            <w:bookmarkStart w:id="11" w:name="z1521"/>
            <w:bookmarkEnd w:id="10"/>
            <w:r w:rsidRPr="009C0ACF">
              <w:rPr>
                <w:sz w:val="28"/>
                <w:szCs w:val="28"/>
              </w:rPr>
              <w:t xml:space="preserve">   …</w:t>
            </w:r>
          </w:p>
          <w:p w:rsidR="00895B53" w:rsidRPr="009C0ACF" w:rsidRDefault="00895B53" w:rsidP="00C228CD">
            <w:pPr>
              <w:jc w:val="both"/>
              <w:rPr>
                <w:sz w:val="28"/>
                <w:szCs w:val="28"/>
              </w:rPr>
            </w:pPr>
            <w:bookmarkStart w:id="12" w:name="z1522"/>
            <w:bookmarkEnd w:id="11"/>
            <w:r w:rsidRPr="009C0ACF">
              <w:rPr>
                <w:sz w:val="28"/>
                <w:szCs w:val="28"/>
              </w:rPr>
              <w:t xml:space="preserve">    3. Обязательство не создает обязанностей для третьих лиц. В случаях, предусмотренных законодательством или соглашением сторон, обязательство может порождать для третьих лиц права в отношении одной или обеих сторон обязательства. </w:t>
            </w:r>
          </w:p>
          <w:bookmarkEnd w:id="12"/>
          <w:p w:rsidR="00895B53" w:rsidRPr="009C0ACF" w:rsidRDefault="00895B53" w:rsidP="00C228CD">
            <w:pPr>
              <w:pStyle w:val="3"/>
              <w:spacing w:before="0"/>
              <w:ind w:left="0"/>
              <w:jc w:val="both"/>
              <w:rPr>
                <w:rFonts w:ascii="Times New Roman" w:hAnsi="Times New Roman"/>
                <w:b w:val="0"/>
                <w:bCs w:val="0"/>
                <w:color w:val="auto"/>
                <w:sz w:val="28"/>
                <w:szCs w:val="28"/>
              </w:rPr>
            </w:pPr>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b/>
                <w:sz w:val="28"/>
                <w:szCs w:val="28"/>
              </w:rPr>
            </w:pPr>
            <w:r w:rsidRPr="009C0ACF">
              <w:rPr>
                <w:b/>
                <w:sz w:val="28"/>
                <w:szCs w:val="28"/>
              </w:rPr>
              <w:t xml:space="preserve">  Статья 270. Участники обязательства </w:t>
            </w:r>
          </w:p>
          <w:p w:rsidR="00895B53" w:rsidRPr="009C0ACF" w:rsidRDefault="00895B53" w:rsidP="00C228CD">
            <w:pPr>
              <w:jc w:val="both"/>
              <w:rPr>
                <w:sz w:val="28"/>
                <w:szCs w:val="28"/>
              </w:rPr>
            </w:pPr>
            <w:r w:rsidRPr="009C0ACF">
              <w:rPr>
                <w:sz w:val="28"/>
                <w:szCs w:val="28"/>
              </w:rPr>
              <w:t xml:space="preserve">  …</w:t>
            </w:r>
          </w:p>
          <w:p w:rsidR="00895B53" w:rsidRPr="009C0ACF" w:rsidRDefault="00895B53" w:rsidP="00C228CD">
            <w:pPr>
              <w:jc w:val="both"/>
              <w:rPr>
                <w:sz w:val="28"/>
                <w:szCs w:val="28"/>
              </w:rPr>
            </w:pPr>
            <w:r w:rsidRPr="009C0ACF">
              <w:rPr>
                <w:sz w:val="28"/>
                <w:szCs w:val="28"/>
              </w:rPr>
              <w:t xml:space="preserve">  3. Обязательство не создает обязанностей для третьих лиц, </w:t>
            </w:r>
            <w:r w:rsidRPr="009C0ACF">
              <w:rPr>
                <w:b/>
                <w:sz w:val="28"/>
                <w:szCs w:val="28"/>
              </w:rPr>
              <w:t xml:space="preserve">за исключением обязанностей, установленных законодательными актами. </w:t>
            </w:r>
            <w:r w:rsidRPr="009C0ACF">
              <w:rPr>
                <w:sz w:val="28"/>
                <w:szCs w:val="28"/>
              </w:rPr>
              <w:t xml:space="preserve">В случаях, предусмотренных законодательством или соглашением сторон, обязательство может порождать для третьих лиц права в отношении одной или обеих сторон обязательства. </w:t>
            </w:r>
          </w:p>
          <w:p w:rsidR="00895B53" w:rsidRPr="009C0ACF" w:rsidRDefault="00895B53" w:rsidP="00C228CD">
            <w:pPr>
              <w:pStyle w:val="3"/>
              <w:spacing w:before="0"/>
              <w:ind w:left="0"/>
              <w:jc w:val="both"/>
              <w:rPr>
                <w:rFonts w:ascii="Times New Roman" w:hAnsi="Times New Roman"/>
                <w:b w:val="0"/>
                <w:bCs w:val="0"/>
                <w:color w:val="auto"/>
                <w:sz w:val="28"/>
                <w:szCs w:val="28"/>
              </w:rPr>
            </w:pP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sz w:val="28"/>
                <w:szCs w:val="28"/>
              </w:rPr>
            </w:pPr>
            <w:r w:rsidRPr="009C0ACF">
              <w:rPr>
                <w:sz w:val="28"/>
                <w:szCs w:val="28"/>
              </w:rPr>
              <w:t xml:space="preserve">В действующем законодательстве имеются нормы, когда законом на третьи лица в обязательстве возлагаются определенные обязанности (например, обязательства страхования, лизинга). Правило в действующей редакции пункта 3 статьи 270 ГК изложено императивно, что позволяет оспорить соответствующие положения, устанавливая ненужную коллизию. </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62</w:t>
            </w:r>
          </w:p>
        </w:tc>
        <w:tc>
          <w:tcPr>
            <w:tcW w:w="1276" w:type="dxa"/>
            <w:gridSpan w:val="2"/>
          </w:tcPr>
          <w:p w:rsidR="00895B53" w:rsidRPr="009C0ACF" w:rsidRDefault="00895B53" w:rsidP="00C228CD">
            <w:pPr>
              <w:contextualSpacing/>
              <w:jc w:val="both"/>
              <w:rPr>
                <w:spacing w:val="-10"/>
                <w:sz w:val="28"/>
                <w:szCs w:val="28"/>
                <w:shd w:val="clear" w:color="auto" w:fill="FFFFFF"/>
              </w:rPr>
            </w:pPr>
            <w:r w:rsidRPr="009C0ACF">
              <w:rPr>
                <w:spacing w:val="-10"/>
                <w:sz w:val="28"/>
                <w:szCs w:val="28"/>
                <w:shd w:val="clear" w:color="auto" w:fill="FFFFFF"/>
              </w:rPr>
              <w:t xml:space="preserve">Новый подпункт 5) пункта 1 и пункт 3 статьи 291 </w:t>
            </w:r>
          </w:p>
        </w:tc>
        <w:tc>
          <w:tcPr>
            <w:tcW w:w="4112" w:type="dxa"/>
            <w:gridSpan w:val="2"/>
            <w:tcBorders>
              <w:right w:val="single" w:sz="4" w:space="0" w:color="auto"/>
            </w:tcBorders>
          </w:tcPr>
          <w:p w:rsidR="00895B53" w:rsidRPr="009C0ACF" w:rsidRDefault="00895B53" w:rsidP="00C228CD">
            <w:pPr>
              <w:widowControl w:val="0"/>
              <w:autoSpaceDE w:val="0"/>
              <w:autoSpaceDN w:val="0"/>
              <w:adjustRightInd w:val="0"/>
              <w:jc w:val="both"/>
              <w:rPr>
                <w:sz w:val="28"/>
                <w:szCs w:val="28"/>
              </w:rPr>
            </w:pPr>
            <w:r w:rsidRPr="009C0ACF">
              <w:rPr>
                <w:b/>
                <w:bCs/>
                <w:sz w:val="28"/>
                <w:szCs w:val="28"/>
              </w:rPr>
              <w:t xml:space="preserve">Статья 291. Исполнение обязательства внесением </w:t>
            </w:r>
            <w:r w:rsidRPr="009C0ACF">
              <w:rPr>
                <w:b/>
                <w:sz w:val="28"/>
                <w:szCs w:val="28"/>
              </w:rPr>
              <w:t xml:space="preserve">долга </w:t>
            </w:r>
            <w:r w:rsidRPr="009C0ACF">
              <w:rPr>
                <w:b/>
                <w:bCs/>
                <w:sz w:val="28"/>
                <w:szCs w:val="28"/>
              </w:rPr>
              <w:t>в депозит</w:t>
            </w:r>
          </w:p>
          <w:p w:rsidR="00895B53" w:rsidRPr="009C0ACF" w:rsidRDefault="00895B53" w:rsidP="00C228CD">
            <w:pPr>
              <w:jc w:val="both"/>
              <w:rPr>
                <w:sz w:val="28"/>
                <w:szCs w:val="28"/>
              </w:rPr>
            </w:pPr>
            <w:r w:rsidRPr="009C0ACF">
              <w:rPr>
                <w:sz w:val="28"/>
                <w:szCs w:val="28"/>
              </w:rPr>
              <w:t>1. Должник во исполнение обязательств вправе разместить причитающиеся с него деньги на условиях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w:t>
            </w:r>
          </w:p>
          <w:p w:rsidR="00895B53" w:rsidRPr="009C0ACF" w:rsidRDefault="00895B53" w:rsidP="00C228CD">
            <w:pPr>
              <w:widowControl w:val="0"/>
              <w:autoSpaceDE w:val="0"/>
              <w:autoSpaceDN w:val="0"/>
              <w:adjustRightInd w:val="0"/>
              <w:jc w:val="both"/>
              <w:rPr>
                <w:sz w:val="28"/>
                <w:szCs w:val="28"/>
              </w:rPr>
            </w:pPr>
            <w:r w:rsidRPr="009C0ACF">
              <w:rPr>
                <w:sz w:val="28"/>
                <w:szCs w:val="28"/>
              </w:rPr>
              <w:t xml:space="preserve">  …</w:t>
            </w:r>
          </w:p>
          <w:p w:rsidR="00895B53" w:rsidRPr="009C0ACF" w:rsidRDefault="00895B53" w:rsidP="00C228CD">
            <w:pPr>
              <w:widowControl w:val="0"/>
              <w:autoSpaceDE w:val="0"/>
              <w:autoSpaceDN w:val="0"/>
              <w:adjustRightInd w:val="0"/>
              <w:jc w:val="both"/>
              <w:rPr>
                <w:sz w:val="28"/>
                <w:szCs w:val="28"/>
              </w:rPr>
            </w:pPr>
            <w:r w:rsidRPr="009C0ACF">
              <w:rPr>
                <w:sz w:val="28"/>
                <w:szCs w:val="28"/>
              </w:rPr>
              <w:t xml:space="preserve">  5) </w:t>
            </w:r>
            <w:r w:rsidRPr="009C0ACF">
              <w:rPr>
                <w:b/>
                <w:sz w:val="28"/>
                <w:szCs w:val="28"/>
              </w:rPr>
              <w:t>Отсутствует.</w:t>
            </w:r>
          </w:p>
          <w:p w:rsidR="00895B53" w:rsidRPr="009C0ACF" w:rsidRDefault="00895B53" w:rsidP="00C228CD">
            <w:pPr>
              <w:widowControl w:val="0"/>
              <w:autoSpaceDE w:val="0"/>
              <w:autoSpaceDN w:val="0"/>
              <w:adjustRightInd w:val="0"/>
              <w:jc w:val="both"/>
              <w:rPr>
                <w:sz w:val="28"/>
                <w:szCs w:val="28"/>
              </w:rPr>
            </w:pPr>
            <w:r w:rsidRPr="009C0ACF">
              <w:rPr>
                <w:sz w:val="28"/>
                <w:szCs w:val="28"/>
              </w:rPr>
              <w:t xml:space="preserve">  2. …</w:t>
            </w:r>
          </w:p>
          <w:p w:rsidR="00895B53" w:rsidRPr="009C0ACF" w:rsidRDefault="00895B53" w:rsidP="00C228CD">
            <w:pPr>
              <w:widowControl w:val="0"/>
              <w:autoSpaceDE w:val="0"/>
              <w:autoSpaceDN w:val="0"/>
              <w:adjustRightInd w:val="0"/>
              <w:jc w:val="both"/>
              <w:rPr>
                <w:b/>
                <w:sz w:val="28"/>
                <w:szCs w:val="28"/>
              </w:rPr>
            </w:pPr>
            <w:r w:rsidRPr="009C0ACF">
              <w:rPr>
                <w:sz w:val="28"/>
                <w:szCs w:val="28"/>
              </w:rPr>
              <w:t xml:space="preserve">  3. </w:t>
            </w:r>
            <w:r w:rsidRPr="009C0ACF">
              <w:rPr>
                <w:b/>
                <w:sz w:val="28"/>
                <w:szCs w:val="28"/>
              </w:rPr>
              <w:t xml:space="preserve">Отсутствует </w:t>
            </w:r>
          </w:p>
          <w:p w:rsidR="00895B53" w:rsidRPr="009C0ACF" w:rsidRDefault="00895B53" w:rsidP="00C228CD">
            <w:pPr>
              <w:widowControl w:val="0"/>
              <w:autoSpaceDE w:val="0"/>
              <w:autoSpaceDN w:val="0"/>
              <w:adjustRightInd w:val="0"/>
              <w:jc w:val="both"/>
              <w:rPr>
                <w:sz w:val="28"/>
                <w:szCs w:val="28"/>
              </w:rPr>
            </w:pPr>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b/>
                <w:sz w:val="28"/>
                <w:szCs w:val="28"/>
              </w:rPr>
            </w:pPr>
            <w:r w:rsidRPr="009C0ACF">
              <w:rPr>
                <w:b/>
                <w:sz w:val="28"/>
                <w:szCs w:val="28"/>
              </w:rPr>
              <w:t xml:space="preserve">Статья 291. </w:t>
            </w:r>
            <w:r w:rsidRPr="009C0ACF">
              <w:rPr>
                <w:b/>
                <w:bCs/>
                <w:sz w:val="28"/>
                <w:szCs w:val="28"/>
              </w:rPr>
              <w:t xml:space="preserve">Исполнение обязательства внесением </w:t>
            </w:r>
            <w:r w:rsidRPr="009C0ACF">
              <w:rPr>
                <w:b/>
                <w:sz w:val="28"/>
                <w:szCs w:val="28"/>
              </w:rPr>
              <w:t xml:space="preserve">долга </w:t>
            </w:r>
            <w:r w:rsidRPr="009C0ACF">
              <w:rPr>
                <w:b/>
                <w:bCs/>
                <w:sz w:val="28"/>
                <w:szCs w:val="28"/>
              </w:rPr>
              <w:t>в депозит</w:t>
            </w:r>
          </w:p>
          <w:p w:rsidR="00895B53" w:rsidRPr="009C0ACF" w:rsidRDefault="00895B53" w:rsidP="00C228CD">
            <w:pPr>
              <w:jc w:val="both"/>
              <w:rPr>
                <w:sz w:val="28"/>
                <w:szCs w:val="28"/>
              </w:rPr>
            </w:pPr>
            <w:r w:rsidRPr="009C0ACF">
              <w:rPr>
                <w:b/>
                <w:sz w:val="28"/>
                <w:szCs w:val="28"/>
              </w:rPr>
              <w:t xml:space="preserve">  </w:t>
            </w:r>
            <w:r w:rsidRPr="009C0ACF">
              <w:rPr>
                <w:sz w:val="28"/>
                <w:szCs w:val="28"/>
              </w:rPr>
              <w:t>1. Должник во исполнение обязательств вправе разместить причитающиеся с него деньги на условиях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w:t>
            </w:r>
          </w:p>
          <w:p w:rsidR="00895B53" w:rsidRPr="009C0ACF" w:rsidRDefault="00895B53" w:rsidP="00C228CD">
            <w:pPr>
              <w:jc w:val="both"/>
              <w:rPr>
                <w:sz w:val="28"/>
                <w:szCs w:val="28"/>
              </w:rPr>
            </w:pPr>
            <w:r w:rsidRPr="009C0ACF">
              <w:rPr>
                <w:sz w:val="28"/>
                <w:szCs w:val="28"/>
              </w:rPr>
              <w:t xml:space="preserve"> …</w:t>
            </w:r>
          </w:p>
          <w:p w:rsidR="00895B53" w:rsidRPr="009C0ACF" w:rsidRDefault="00895B53" w:rsidP="00C228CD">
            <w:pPr>
              <w:widowControl w:val="0"/>
              <w:autoSpaceDE w:val="0"/>
              <w:autoSpaceDN w:val="0"/>
              <w:adjustRightInd w:val="0"/>
              <w:jc w:val="both"/>
              <w:rPr>
                <w:b/>
                <w:sz w:val="28"/>
                <w:szCs w:val="28"/>
              </w:rPr>
            </w:pPr>
            <w:r w:rsidRPr="009C0ACF">
              <w:rPr>
                <w:b/>
                <w:sz w:val="28"/>
                <w:szCs w:val="28"/>
              </w:rPr>
              <w:t xml:space="preserve"> 5) такой способ исполнения обязательства предусмотрен нотариально удостоверенным договором между должником и кредитором.</w:t>
            </w:r>
          </w:p>
          <w:p w:rsidR="00895B53" w:rsidRPr="009C0ACF" w:rsidRDefault="00895B53" w:rsidP="00C228CD">
            <w:pPr>
              <w:jc w:val="both"/>
              <w:rPr>
                <w:sz w:val="28"/>
                <w:szCs w:val="28"/>
              </w:rPr>
            </w:pPr>
            <w:r w:rsidRPr="009C0ACF">
              <w:rPr>
                <w:sz w:val="28"/>
                <w:szCs w:val="28"/>
              </w:rPr>
              <w:t xml:space="preserve">  2. …</w:t>
            </w:r>
          </w:p>
          <w:p w:rsidR="00895B53" w:rsidRPr="009C0ACF" w:rsidRDefault="00895B53" w:rsidP="00C228CD">
            <w:pPr>
              <w:jc w:val="both"/>
              <w:rPr>
                <w:sz w:val="28"/>
                <w:szCs w:val="28"/>
              </w:rPr>
            </w:pPr>
            <w:r w:rsidRPr="009C0ACF">
              <w:rPr>
                <w:b/>
                <w:sz w:val="28"/>
                <w:szCs w:val="28"/>
              </w:rPr>
              <w:t xml:space="preserve">  </w:t>
            </w:r>
            <w:r w:rsidRPr="009C0ACF">
              <w:rPr>
                <w:sz w:val="28"/>
                <w:szCs w:val="28"/>
              </w:rPr>
              <w:t>3. Условия размещения должником денег и ценных бумаг, выдача их кредитору и другие условия депозита и хранения, устанавливаются законодательством.</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sz w:val="28"/>
                <w:szCs w:val="28"/>
              </w:rPr>
            </w:pPr>
            <w:r w:rsidRPr="009C0ACF">
              <w:rPr>
                <w:sz w:val="28"/>
                <w:szCs w:val="28"/>
              </w:rPr>
              <w:t xml:space="preserve">  Помимо установленных законодательством случаев исполнения обязательств путем внесения денег в депозит нотариуса полагается закрепить возможность установления подобного вида исполнения по соглашению сторон. Принятие данной нормы позволит расширить сферу безналичного оборота со сделками, в частности, по сделкам с недвижимостью, а также предоставит дополнительную защиты интересов стороны, приобретающей имущество. Продавец будет получать деньги только после регистрации права собственности на покупателя. </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63</w:t>
            </w:r>
          </w:p>
        </w:tc>
        <w:tc>
          <w:tcPr>
            <w:tcW w:w="1276" w:type="dxa"/>
            <w:gridSpan w:val="2"/>
          </w:tcPr>
          <w:p w:rsidR="00895B53" w:rsidRPr="009C0ACF" w:rsidRDefault="00895B53" w:rsidP="00C228CD">
            <w:pPr>
              <w:contextualSpacing/>
              <w:jc w:val="both"/>
              <w:rPr>
                <w:spacing w:val="-10"/>
                <w:sz w:val="28"/>
                <w:szCs w:val="28"/>
                <w:shd w:val="clear" w:color="auto" w:fill="FFFFFF"/>
              </w:rPr>
            </w:pPr>
            <w:r w:rsidRPr="009C0ACF">
              <w:rPr>
                <w:spacing w:val="-10"/>
                <w:sz w:val="28"/>
                <w:szCs w:val="28"/>
                <w:shd w:val="clear" w:color="auto" w:fill="FFFFFF"/>
              </w:rPr>
              <w:t xml:space="preserve">Пункт 1 статьи 348 </w:t>
            </w:r>
          </w:p>
        </w:tc>
        <w:tc>
          <w:tcPr>
            <w:tcW w:w="4112" w:type="dxa"/>
            <w:gridSpan w:val="2"/>
            <w:tcBorders>
              <w:right w:val="single" w:sz="4" w:space="0" w:color="auto"/>
            </w:tcBorders>
          </w:tcPr>
          <w:p w:rsidR="00895B53" w:rsidRPr="009C0ACF" w:rsidRDefault="00895B53" w:rsidP="00C228CD">
            <w:pPr>
              <w:pStyle w:val="3"/>
              <w:spacing w:before="0"/>
              <w:ind w:left="0" w:firstLine="0"/>
              <w:jc w:val="both"/>
              <w:rPr>
                <w:rFonts w:ascii="Times New Roman" w:hAnsi="Times New Roman"/>
                <w:color w:val="auto"/>
                <w:sz w:val="28"/>
                <w:szCs w:val="28"/>
              </w:rPr>
            </w:pPr>
            <w:r w:rsidRPr="009C0ACF">
              <w:rPr>
                <w:rFonts w:ascii="Times New Roman" w:hAnsi="Times New Roman"/>
                <w:color w:val="auto"/>
                <w:sz w:val="28"/>
                <w:szCs w:val="28"/>
              </w:rPr>
              <w:t xml:space="preserve">   Статья 348. Перевод долга </w:t>
            </w:r>
          </w:p>
          <w:p w:rsidR="00895B53" w:rsidRPr="009C0ACF" w:rsidRDefault="00895B53" w:rsidP="00C228CD">
            <w:pPr>
              <w:pStyle w:val="a4"/>
              <w:jc w:val="both"/>
              <w:rPr>
                <w:b/>
                <w:sz w:val="28"/>
                <w:szCs w:val="28"/>
              </w:rPr>
            </w:pPr>
            <w:r w:rsidRPr="009C0ACF">
              <w:rPr>
                <w:sz w:val="28"/>
                <w:szCs w:val="28"/>
              </w:rPr>
              <w:t xml:space="preserve">   1. Перевод должником своего долга на другое лицо допускается лишь с согласия кредитора.    </w:t>
            </w:r>
            <w:r w:rsidRPr="009C0ACF">
              <w:rPr>
                <w:b/>
                <w:sz w:val="28"/>
                <w:szCs w:val="28"/>
              </w:rPr>
              <w:t xml:space="preserve">Отсутствует </w:t>
            </w:r>
          </w:p>
          <w:p w:rsidR="00895B53" w:rsidRPr="009C0ACF" w:rsidRDefault="00895B53" w:rsidP="00C228CD">
            <w:pPr>
              <w:pStyle w:val="a4"/>
              <w:jc w:val="both"/>
              <w:rPr>
                <w:sz w:val="28"/>
                <w:szCs w:val="28"/>
              </w:rPr>
            </w:pPr>
            <w:r w:rsidRPr="009C0ACF">
              <w:rPr>
                <w:sz w:val="28"/>
                <w:szCs w:val="28"/>
              </w:rPr>
              <w:t xml:space="preserve">    … </w:t>
            </w:r>
          </w:p>
          <w:p w:rsidR="00895B53" w:rsidRPr="009C0ACF" w:rsidRDefault="00895B53" w:rsidP="00C228CD">
            <w:pPr>
              <w:pStyle w:val="3"/>
              <w:spacing w:before="0"/>
              <w:ind w:left="0"/>
              <w:jc w:val="both"/>
              <w:rPr>
                <w:rFonts w:ascii="Times New Roman" w:hAnsi="Times New Roman"/>
                <w:color w:val="auto"/>
                <w:sz w:val="28"/>
                <w:szCs w:val="28"/>
              </w:rPr>
            </w:pPr>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pStyle w:val="3"/>
              <w:spacing w:before="0"/>
              <w:ind w:left="0" w:firstLine="0"/>
              <w:jc w:val="both"/>
              <w:rPr>
                <w:rFonts w:ascii="Times New Roman" w:hAnsi="Times New Roman"/>
                <w:color w:val="auto"/>
                <w:sz w:val="28"/>
                <w:szCs w:val="28"/>
              </w:rPr>
            </w:pPr>
            <w:r w:rsidRPr="009C0ACF">
              <w:rPr>
                <w:rFonts w:ascii="Times New Roman" w:hAnsi="Times New Roman"/>
                <w:color w:val="auto"/>
                <w:sz w:val="28"/>
                <w:szCs w:val="28"/>
              </w:rPr>
              <w:t xml:space="preserve">   Статья 348. Перевод долга </w:t>
            </w:r>
          </w:p>
          <w:p w:rsidR="00895B53" w:rsidRPr="009C0ACF" w:rsidRDefault="00895B53" w:rsidP="00C228CD">
            <w:pPr>
              <w:pStyle w:val="a4"/>
              <w:jc w:val="both"/>
              <w:rPr>
                <w:b/>
                <w:sz w:val="28"/>
                <w:szCs w:val="28"/>
              </w:rPr>
            </w:pPr>
            <w:r w:rsidRPr="009C0ACF">
              <w:rPr>
                <w:sz w:val="28"/>
                <w:szCs w:val="28"/>
              </w:rPr>
              <w:t xml:space="preserve">   1. Перевод должником своего долга на другое лицо допускается лишь с согласия кредитора </w:t>
            </w:r>
            <w:r w:rsidRPr="009C0ACF">
              <w:rPr>
                <w:b/>
                <w:sz w:val="28"/>
                <w:szCs w:val="28"/>
              </w:rPr>
              <w:t>и при отсутствии такого согласия является ничтожным.</w:t>
            </w:r>
          </w:p>
          <w:p w:rsidR="00895B53" w:rsidRPr="009C0ACF" w:rsidRDefault="00895B53" w:rsidP="00C228CD">
            <w:pPr>
              <w:pStyle w:val="a4"/>
              <w:jc w:val="both"/>
              <w:rPr>
                <w:sz w:val="28"/>
                <w:szCs w:val="28"/>
              </w:rPr>
            </w:pPr>
            <w:r w:rsidRPr="009C0ACF">
              <w:rPr>
                <w:sz w:val="28"/>
                <w:szCs w:val="28"/>
              </w:rPr>
              <w:t xml:space="preserve">   … </w:t>
            </w:r>
          </w:p>
          <w:p w:rsidR="00895B53" w:rsidRPr="009C0ACF" w:rsidRDefault="00895B53" w:rsidP="00C228CD">
            <w:pPr>
              <w:pStyle w:val="ConsPlusNormal"/>
              <w:jc w:val="both"/>
              <w:rPr>
                <w:rFonts w:ascii="Times New Roman" w:hAnsi="Times New Roman" w:cs="Times New Roman"/>
                <w:b/>
                <w:sz w:val="28"/>
                <w:szCs w:val="28"/>
              </w:rPr>
            </w:pP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sz w:val="28"/>
                <w:szCs w:val="28"/>
              </w:rPr>
            </w:pPr>
            <w:r w:rsidRPr="009C0ACF">
              <w:rPr>
                <w:sz w:val="28"/>
                <w:szCs w:val="28"/>
              </w:rPr>
              <w:t xml:space="preserve">    Действующая редакция пункта 1 с</w:t>
            </w:r>
            <w:r w:rsidRPr="009C0ACF">
              <w:rPr>
                <w:bCs/>
                <w:sz w:val="28"/>
                <w:szCs w:val="28"/>
              </w:rPr>
              <w:t>татьи 348 ГК содержит императивное правило о недопустимости п</w:t>
            </w:r>
            <w:r w:rsidRPr="009C0ACF">
              <w:rPr>
                <w:sz w:val="28"/>
                <w:szCs w:val="28"/>
              </w:rPr>
              <w:t xml:space="preserve">еревода должником своего долга на другое лицо без согласия кредитора. </w:t>
            </w:r>
          </w:p>
          <w:p w:rsidR="00895B53" w:rsidRPr="009C0ACF" w:rsidRDefault="00895B53" w:rsidP="00C228CD">
            <w:pPr>
              <w:jc w:val="both"/>
              <w:rPr>
                <w:sz w:val="28"/>
                <w:szCs w:val="28"/>
              </w:rPr>
            </w:pPr>
            <w:r w:rsidRPr="009C0ACF">
              <w:rPr>
                <w:sz w:val="28"/>
                <w:szCs w:val="28"/>
              </w:rPr>
              <w:t xml:space="preserve">     При этом не указано последствие при несоблюдении этого правила, в связи с этим предлагается предусмотреть ничтожность таких соглашений для определенности последствий. </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64</w:t>
            </w:r>
          </w:p>
        </w:tc>
        <w:tc>
          <w:tcPr>
            <w:tcW w:w="1276" w:type="dxa"/>
            <w:gridSpan w:val="2"/>
          </w:tcPr>
          <w:p w:rsidR="00895B53" w:rsidRPr="009C0ACF" w:rsidRDefault="00895B53" w:rsidP="00C228CD">
            <w:pPr>
              <w:contextualSpacing/>
              <w:jc w:val="both"/>
              <w:rPr>
                <w:spacing w:val="-10"/>
                <w:sz w:val="28"/>
                <w:szCs w:val="28"/>
                <w:shd w:val="clear" w:color="auto" w:fill="FFFFFF"/>
              </w:rPr>
            </w:pPr>
            <w:r w:rsidRPr="009C0ACF">
              <w:rPr>
                <w:spacing w:val="-10"/>
                <w:sz w:val="28"/>
                <w:szCs w:val="28"/>
                <w:shd w:val="clear" w:color="auto" w:fill="FFFFFF"/>
              </w:rPr>
              <w:t>Новый абзац второй пункта 1 и пункт 2 статьи 506</w:t>
            </w:r>
          </w:p>
          <w:p w:rsidR="00895B53" w:rsidRPr="009C0ACF" w:rsidRDefault="00895B53" w:rsidP="00C228CD">
            <w:pPr>
              <w:contextualSpacing/>
              <w:jc w:val="both"/>
              <w:rPr>
                <w:spacing w:val="-10"/>
                <w:sz w:val="28"/>
                <w:szCs w:val="28"/>
                <w:shd w:val="clear" w:color="auto" w:fill="FFFFFF"/>
              </w:rPr>
            </w:pPr>
          </w:p>
          <w:p w:rsidR="00895B53" w:rsidRPr="009C0ACF" w:rsidRDefault="00895B53" w:rsidP="00C228CD">
            <w:pPr>
              <w:contextualSpacing/>
              <w:jc w:val="both"/>
              <w:rPr>
                <w:spacing w:val="-10"/>
                <w:sz w:val="28"/>
                <w:szCs w:val="28"/>
                <w:shd w:val="clear" w:color="auto" w:fill="FFFFFF"/>
              </w:rPr>
            </w:pPr>
          </w:p>
        </w:tc>
        <w:tc>
          <w:tcPr>
            <w:tcW w:w="4112" w:type="dxa"/>
            <w:gridSpan w:val="2"/>
            <w:tcBorders>
              <w:right w:val="single" w:sz="4" w:space="0" w:color="auto"/>
            </w:tcBorders>
          </w:tcPr>
          <w:p w:rsidR="00895B53" w:rsidRPr="009C0ACF" w:rsidRDefault="00895B53" w:rsidP="00C228CD">
            <w:pPr>
              <w:pStyle w:val="3"/>
              <w:spacing w:before="0"/>
              <w:ind w:left="0" w:firstLine="0"/>
              <w:jc w:val="both"/>
              <w:rPr>
                <w:rFonts w:ascii="Times New Roman" w:hAnsi="Times New Roman"/>
                <w:bCs w:val="0"/>
                <w:color w:val="auto"/>
                <w:sz w:val="28"/>
                <w:szCs w:val="28"/>
              </w:rPr>
            </w:pPr>
            <w:r w:rsidRPr="009C0ACF">
              <w:rPr>
                <w:rFonts w:ascii="Times New Roman" w:hAnsi="Times New Roman"/>
                <w:bCs w:val="0"/>
                <w:color w:val="auto"/>
                <w:sz w:val="28"/>
                <w:szCs w:val="28"/>
              </w:rPr>
              <w:t xml:space="preserve">  Статья 506. Договор дарения </w:t>
            </w:r>
          </w:p>
          <w:p w:rsidR="00895B53" w:rsidRPr="009C0ACF" w:rsidRDefault="00895B53" w:rsidP="00C228CD">
            <w:pPr>
              <w:pStyle w:val="a4"/>
              <w:jc w:val="both"/>
              <w:rPr>
                <w:b/>
                <w:strike/>
                <w:sz w:val="28"/>
                <w:szCs w:val="28"/>
              </w:rPr>
            </w:pPr>
            <w:r w:rsidRPr="009C0ACF">
              <w:rPr>
                <w:sz w:val="28"/>
                <w:szCs w:val="28"/>
              </w:rPr>
              <w:t>  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w:t>
            </w:r>
            <w:r w:rsidRPr="009C0ACF">
              <w:rPr>
                <w:b/>
                <w:sz w:val="28"/>
                <w:szCs w:val="28"/>
              </w:rPr>
              <w:t>, либо освобождает или обязуется освободить ее от имущественной обязанности перед третьим лицом.</w:t>
            </w:r>
            <w:r w:rsidRPr="009C0ACF">
              <w:rPr>
                <w:b/>
                <w:strike/>
                <w:sz w:val="28"/>
                <w:szCs w:val="28"/>
              </w:rPr>
              <w:t xml:space="preserve"> </w:t>
            </w:r>
          </w:p>
          <w:p w:rsidR="00895B53" w:rsidRPr="009C0ACF" w:rsidRDefault="00895B53" w:rsidP="00C228CD">
            <w:pPr>
              <w:pStyle w:val="a4"/>
              <w:jc w:val="both"/>
              <w:rPr>
                <w:sz w:val="28"/>
                <w:szCs w:val="28"/>
              </w:rPr>
            </w:pPr>
            <w:r w:rsidRPr="009C0ACF">
              <w:rPr>
                <w:sz w:val="28"/>
                <w:szCs w:val="28"/>
              </w:rPr>
              <w:t xml:space="preserve">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hyperlink r:id="rId23" w:anchor="z1236" w:history="1">
              <w:r w:rsidRPr="009C0ACF">
                <w:rPr>
                  <w:sz w:val="28"/>
                  <w:szCs w:val="28"/>
                </w:rPr>
                <w:t>пунктом 2</w:t>
              </w:r>
            </w:hyperlink>
            <w:r w:rsidRPr="009C0ACF">
              <w:rPr>
                <w:sz w:val="28"/>
                <w:szCs w:val="28"/>
              </w:rPr>
              <w:t xml:space="preserve"> статьи 160 настоящего Кодекса.</w:t>
            </w:r>
          </w:p>
          <w:p w:rsidR="00895B53" w:rsidRPr="009C0ACF" w:rsidRDefault="00895B53" w:rsidP="00C228CD">
            <w:pPr>
              <w:pStyle w:val="a4"/>
              <w:jc w:val="both"/>
              <w:rPr>
                <w:b/>
                <w:sz w:val="28"/>
                <w:szCs w:val="28"/>
              </w:rPr>
            </w:pPr>
            <w:r w:rsidRPr="009C0ACF">
              <w:rPr>
                <w:sz w:val="28"/>
                <w:szCs w:val="28"/>
              </w:rPr>
              <w:t xml:space="preserve">   </w:t>
            </w:r>
            <w:r w:rsidRPr="009C0ACF">
              <w:rPr>
                <w:b/>
                <w:sz w:val="28"/>
                <w:szCs w:val="28"/>
              </w:rPr>
              <w:t>Отсутствует.</w:t>
            </w:r>
          </w:p>
          <w:p w:rsidR="00895B53" w:rsidRPr="009C0ACF" w:rsidRDefault="00895B53" w:rsidP="00C228CD">
            <w:pPr>
              <w:jc w:val="both"/>
              <w:rPr>
                <w:sz w:val="28"/>
                <w:szCs w:val="28"/>
              </w:rPr>
            </w:pPr>
            <w:r w:rsidRPr="009C0ACF">
              <w:rPr>
                <w:sz w:val="28"/>
                <w:szCs w:val="28"/>
              </w:rPr>
              <w:t xml:space="preserve">   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508) и содержит ясно выраженное намерение совершить в будущем безвозмездную передачу вещи или права конкретному лицу </w:t>
            </w:r>
            <w:r w:rsidRPr="009C0ACF">
              <w:rPr>
                <w:b/>
                <w:sz w:val="28"/>
                <w:szCs w:val="28"/>
              </w:rPr>
              <w:t>либо освободить его от имущественной обязанности</w:t>
            </w:r>
            <w:r w:rsidRPr="009C0ACF">
              <w:rPr>
                <w:sz w:val="28"/>
                <w:szCs w:val="28"/>
              </w:rPr>
              <w:t xml:space="preserve">. </w:t>
            </w:r>
          </w:p>
          <w:p w:rsidR="00895B53" w:rsidRPr="009C0ACF" w:rsidRDefault="00895B53" w:rsidP="00C228CD">
            <w:pPr>
              <w:jc w:val="both"/>
              <w:rPr>
                <w:sz w:val="28"/>
                <w:szCs w:val="28"/>
              </w:rPr>
            </w:pPr>
            <w:r w:rsidRPr="009C0ACF">
              <w:rPr>
                <w:sz w:val="28"/>
                <w:szCs w:val="28"/>
              </w:rPr>
              <w:t xml:space="preserve">   …</w:t>
            </w:r>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pStyle w:val="3"/>
              <w:spacing w:before="0"/>
              <w:ind w:left="0" w:firstLine="0"/>
              <w:jc w:val="both"/>
              <w:rPr>
                <w:rFonts w:ascii="Times New Roman" w:hAnsi="Times New Roman"/>
                <w:bCs w:val="0"/>
                <w:color w:val="auto"/>
                <w:sz w:val="28"/>
                <w:szCs w:val="28"/>
              </w:rPr>
            </w:pPr>
            <w:r w:rsidRPr="009C0ACF">
              <w:rPr>
                <w:rFonts w:ascii="Times New Roman" w:hAnsi="Times New Roman"/>
                <w:bCs w:val="0"/>
                <w:color w:val="auto"/>
                <w:sz w:val="28"/>
                <w:szCs w:val="28"/>
              </w:rPr>
              <w:t xml:space="preserve">  Статья 506. Договор дарения </w:t>
            </w:r>
          </w:p>
          <w:p w:rsidR="00895B53" w:rsidRPr="009C0ACF" w:rsidRDefault="00895B53" w:rsidP="00C228CD">
            <w:pPr>
              <w:pStyle w:val="a4"/>
              <w:jc w:val="both"/>
              <w:rPr>
                <w:b/>
                <w:sz w:val="28"/>
                <w:szCs w:val="28"/>
              </w:rPr>
            </w:pPr>
            <w:r w:rsidRPr="009C0ACF">
              <w:rPr>
                <w:sz w:val="28"/>
                <w:szCs w:val="28"/>
              </w:rPr>
              <w:t xml:space="preserve">  1. </w:t>
            </w:r>
            <w:r w:rsidRPr="009C0ACF">
              <w:rPr>
                <w:b/>
                <w:sz w:val="28"/>
                <w:szCs w:val="28"/>
              </w:rPr>
              <w:t xml:space="preserve">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w:t>
            </w:r>
          </w:p>
          <w:p w:rsidR="00895B53" w:rsidRPr="009C0ACF" w:rsidRDefault="00895B53" w:rsidP="00C228CD">
            <w:pPr>
              <w:pStyle w:val="a4"/>
              <w:jc w:val="both"/>
              <w:rPr>
                <w:sz w:val="28"/>
                <w:szCs w:val="28"/>
              </w:rPr>
            </w:pPr>
            <w:r w:rsidRPr="009C0ACF">
              <w:rPr>
                <w:sz w:val="28"/>
                <w:szCs w:val="28"/>
              </w:rPr>
              <w:t xml:space="preserve">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hyperlink r:id="rId24" w:anchor="z1236" w:history="1">
              <w:r w:rsidRPr="009C0ACF">
                <w:rPr>
                  <w:sz w:val="28"/>
                  <w:szCs w:val="28"/>
                </w:rPr>
                <w:t>пунктом 2</w:t>
              </w:r>
            </w:hyperlink>
            <w:r w:rsidRPr="009C0ACF">
              <w:rPr>
                <w:sz w:val="28"/>
                <w:szCs w:val="28"/>
              </w:rPr>
              <w:t xml:space="preserve"> статьи 160 настоящего Кодекса.</w:t>
            </w:r>
          </w:p>
          <w:p w:rsidR="00895B53" w:rsidRPr="009C0ACF" w:rsidRDefault="00895B53" w:rsidP="00C228CD">
            <w:pPr>
              <w:pStyle w:val="a4"/>
              <w:jc w:val="both"/>
              <w:rPr>
                <w:b/>
                <w:sz w:val="28"/>
                <w:szCs w:val="28"/>
              </w:rPr>
            </w:pPr>
            <w:r w:rsidRPr="009C0ACF">
              <w:rPr>
                <w:b/>
                <w:sz w:val="28"/>
                <w:szCs w:val="28"/>
              </w:rPr>
              <w:t xml:space="preserve">     К отношениям по освобождению лица от имущественной обязанности перед собой или обязательстве освободить лицо от имущественной обязанности перед третьим лицом соответственно</w:t>
            </w:r>
            <w:r w:rsidRPr="009C0ACF">
              <w:rPr>
                <w:sz w:val="28"/>
                <w:szCs w:val="28"/>
              </w:rPr>
              <w:t xml:space="preserve"> </w:t>
            </w:r>
            <w:r w:rsidRPr="009C0ACF">
              <w:rPr>
                <w:b/>
                <w:sz w:val="28"/>
                <w:szCs w:val="28"/>
              </w:rPr>
              <w:t>применяются правила настоящего Кодекса о прощении долга и о переводе долга.</w:t>
            </w:r>
          </w:p>
          <w:p w:rsidR="00895B53" w:rsidRPr="009C0ACF" w:rsidRDefault="00895B53" w:rsidP="00C228CD">
            <w:pPr>
              <w:pStyle w:val="a4"/>
              <w:jc w:val="both"/>
              <w:rPr>
                <w:b/>
                <w:sz w:val="28"/>
                <w:szCs w:val="28"/>
              </w:rPr>
            </w:pPr>
            <w:r w:rsidRPr="009C0ACF">
              <w:rPr>
                <w:sz w:val="28"/>
                <w:szCs w:val="28"/>
              </w:rPr>
              <w:t xml:space="preserve">  </w:t>
            </w:r>
            <w:r w:rsidRPr="009C0ACF">
              <w:rPr>
                <w:b/>
                <w:sz w:val="28"/>
                <w:szCs w:val="28"/>
              </w:rPr>
              <w:t xml:space="preserve"> 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508) и содержит ясно выраженное намерение совершить в будущем безвозмездную передачу вещи или права конкретному лицу.</w:t>
            </w:r>
          </w:p>
          <w:p w:rsidR="00895B53" w:rsidRPr="009C0ACF" w:rsidRDefault="00895B53" w:rsidP="00C228CD">
            <w:pPr>
              <w:pStyle w:val="a4"/>
              <w:jc w:val="both"/>
              <w:rPr>
                <w:sz w:val="28"/>
                <w:szCs w:val="28"/>
              </w:rPr>
            </w:pPr>
            <w:r w:rsidRPr="009C0ACF">
              <w:rPr>
                <w:sz w:val="28"/>
                <w:szCs w:val="28"/>
              </w:rPr>
              <w:t xml:space="preserve">   … </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ind w:firstLine="317"/>
              <w:jc w:val="both"/>
              <w:rPr>
                <w:color w:val="000000"/>
                <w:sz w:val="28"/>
                <w:szCs w:val="28"/>
              </w:rPr>
            </w:pPr>
            <w:r w:rsidRPr="009C0ACF">
              <w:rPr>
                <w:color w:val="000000"/>
                <w:sz w:val="28"/>
                <w:szCs w:val="28"/>
              </w:rPr>
              <w:t xml:space="preserve">Для исключения различного понимания норм ГК о том, что прощение долга не есть дарение. Действительно, договор дарения есть соглашение между дарителем и одаряемым. Прощение же долга является односторонне волеизъявление лица.      </w:t>
            </w:r>
          </w:p>
          <w:p w:rsidR="00895B53" w:rsidRPr="009C0ACF" w:rsidRDefault="00895B53" w:rsidP="00C228CD">
            <w:pPr>
              <w:ind w:firstLine="317"/>
              <w:jc w:val="both"/>
              <w:rPr>
                <w:b/>
                <w:sz w:val="28"/>
                <w:szCs w:val="28"/>
              </w:rPr>
            </w:pPr>
            <w:r w:rsidRPr="009C0ACF">
              <w:rPr>
                <w:color w:val="000000"/>
                <w:sz w:val="28"/>
                <w:szCs w:val="28"/>
              </w:rPr>
              <w:t xml:space="preserve">Таким образом, между двумя этими явлениями имеются существенные различия, которые будут учтены в главе 27 ГК. </w:t>
            </w: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65</w:t>
            </w:r>
          </w:p>
        </w:tc>
        <w:tc>
          <w:tcPr>
            <w:tcW w:w="1276" w:type="dxa"/>
            <w:gridSpan w:val="2"/>
          </w:tcPr>
          <w:p w:rsidR="00895B53" w:rsidRPr="009C0ACF" w:rsidRDefault="00895B53" w:rsidP="00C228CD">
            <w:pPr>
              <w:contextualSpacing/>
              <w:jc w:val="both"/>
              <w:rPr>
                <w:spacing w:val="-10"/>
                <w:sz w:val="28"/>
                <w:szCs w:val="28"/>
                <w:shd w:val="clear" w:color="auto" w:fill="FFFFFF"/>
              </w:rPr>
            </w:pPr>
            <w:r w:rsidRPr="009C0ACF">
              <w:rPr>
                <w:spacing w:val="-10"/>
                <w:sz w:val="28"/>
                <w:szCs w:val="28"/>
                <w:shd w:val="clear" w:color="auto" w:fill="FFFFFF"/>
              </w:rPr>
              <w:t>Исключение абзаца второго пункта 4 статьи 510</w:t>
            </w:r>
          </w:p>
        </w:tc>
        <w:tc>
          <w:tcPr>
            <w:tcW w:w="4112" w:type="dxa"/>
            <w:gridSpan w:val="2"/>
            <w:tcBorders>
              <w:right w:val="single" w:sz="4" w:space="0" w:color="auto"/>
            </w:tcBorders>
          </w:tcPr>
          <w:p w:rsidR="00895B53" w:rsidRPr="009C0ACF" w:rsidRDefault="00895B53" w:rsidP="00C228CD">
            <w:pPr>
              <w:pStyle w:val="3"/>
              <w:spacing w:before="0" w:after="0"/>
              <w:ind w:left="0" w:firstLine="0"/>
              <w:jc w:val="both"/>
              <w:rPr>
                <w:rFonts w:ascii="Times New Roman" w:hAnsi="Times New Roman"/>
                <w:bCs w:val="0"/>
                <w:color w:val="auto"/>
                <w:sz w:val="28"/>
                <w:szCs w:val="28"/>
              </w:rPr>
            </w:pPr>
            <w:r w:rsidRPr="009C0ACF">
              <w:rPr>
                <w:rFonts w:ascii="Times New Roman" w:hAnsi="Times New Roman"/>
                <w:bCs w:val="0"/>
                <w:color w:val="auto"/>
                <w:sz w:val="28"/>
                <w:szCs w:val="28"/>
              </w:rPr>
              <w:t xml:space="preserve">Статья 510. Ограничения дарения </w:t>
            </w:r>
          </w:p>
          <w:p w:rsidR="00895B53" w:rsidRPr="009C0ACF" w:rsidRDefault="00895B53" w:rsidP="00C228CD">
            <w:pPr>
              <w:pStyle w:val="a4"/>
              <w:jc w:val="both"/>
              <w:rPr>
                <w:sz w:val="28"/>
                <w:szCs w:val="28"/>
              </w:rPr>
            </w:pPr>
            <w:r w:rsidRPr="009C0ACF">
              <w:rPr>
                <w:sz w:val="28"/>
                <w:szCs w:val="28"/>
              </w:rPr>
              <w:t xml:space="preserve"> …</w:t>
            </w:r>
          </w:p>
          <w:p w:rsidR="00895B53" w:rsidRPr="009C0ACF" w:rsidRDefault="00895B53" w:rsidP="00C228CD">
            <w:pPr>
              <w:pStyle w:val="a4"/>
              <w:jc w:val="both"/>
              <w:rPr>
                <w:b/>
                <w:sz w:val="28"/>
                <w:szCs w:val="28"/>
              </w:rPr>
            </w:pPr>
            <w:r w:rsidRPr="009C0ACF">
              <w:rPr>
                <w:b/>
                <w:sz w:val="28"/>
                <w:szCs w:val="28"/>
              </w:rPr>
              <w:t xml:space="preserve"> 4.  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5" w:anchor="z731" w:history="1">
              <w:r w:rsidRPr="009C0ACF">
                <w:rPr>
                  <w:b/>
                  <w:sz w:val="28"/>
                  <w:szCs w:val="28"/>
                </w:rPr>
                <w:t>статьей 348</w:t>
              </w:r>
            </w:hyperlink>
            <w:r w:rsidRPr="009C0ACF">
              <w:rPr>
                <w:b/>
                <w:sz w:val="28"/>
                <w:szCs w:val="28"/>
              </w:rPr>
              <w:t xml:space="preserve"> настоящего Кодекса. </w:t>
            </w:r>
          </w:p>
          <w:p w:rsidR="00895B53" w:rsidRPr="009C0ACF" w:rsidRDefault="00895B53" w:rsidP="00C228CD">
            <w:pPr>
              <w:pStyle w:val="a4"/>
              <w:jc w:val="both"/>
              <w:rPr>
                <w:sz w:val="28"/>
                <w:szCs w:val="28"/>
              </w:rPr>
            </w:pPr>
            <w:r w:rsidRPr="009C0ACF">
              <w:rPr>
                <w:sz w:val="28"/>
                <w:szCs w:val="28"/>
              </w:rPr>
              <w:t xml:space="preserve">  </w:t>
            </w:r>
            <w:r w:rsidRPr="009C0ACF">
              <w:rPr>
                <w:b/>
                <w:sz w:val="28"/>
                <w:szCs w:val="28"/>
              </w:rPr>
              <w:t xml:space="preserve"> 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6" w:anchor="z731" w:history="1">
              <w:r w:rsidRPr="009C0ACF">
                <w:rPr>
                  <w:b/>
                  <w:sz w:val="28"/>
                  <w:szCs w:val="28"/>
                </w:rPr>
                <w:t>статьей 348</w:t>
              </w:r>
            </w:hyperlink>
            <w:r w:rsidRPr="009C0ACF">
              <w:rPr>
                <w:b/>
                <w:sz w:val="28"/>
                <w:szCs w:val="28"/>
              </w:rPr>
              <w:t xml:space="preserve"> настоящего Кодекса.</w:t>
            </w:r>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pStyle w:val="3"/>
              <w:tabs>
                <w:tab w:val="clear" w:pos="708"/>
                <w:tab w:val="left" w:pos="392"/>
              </w:tabs>
              <w:spacing w:before="0"/>
              <w:ind w:left="0" w:firstLine="142"/>
              <w:jc w:val="both"/>
              <w:rPr>
                <w:rFonts w:ascii="Times New Roman" w:hAnsi="Times New Roman"/>
                <w:bCs w:val="0"/>
                <w:color w:val="auto"/>
                <w:sz w:val="28"/>
                <w:szCs w:val="28"/>
              </w:rPr>
            </w:pPr>
            <w:r w:rsidRPr="009C0ACF">
              <w:rPr>
                <w:rFonts w:ascii="Times New Roman" w:hAnsi="Times New Roman"/>
                <w:bCs w:val="0"/>
                <w:color w:val="auto"/>
                <w:sz w:val="28"/>
                <w:szCs w:val="28"/>
              </w:rPr>
              <w:t xml:space="preserve">Статья 510. Ограничения дарения </w:t>
            </w:r>
          </w:p>
          <w:p w:rsidR="00895B53" w:rsidRPr="009C0ACF" w:rsidRDefault="00895B53" w:rsidP="00C228CD">
            <w:pPr>
              <w:pStyle w:val="a4"/>
              <w:jc w:val="both"/>
              <w:rPr>
                <w:sz w:val="28"/>
                <w:szCs w:val="28"/>
              </w:rPr>
            </w:pPr>
            <w:r w:rsidRPr="009C0ACF">
              <w:rPr>
                <w:sz w:val="28"/>
                <w:szCs w:val="28"/>
              </w:rPr>
              <w:t xml:space="preserve">  …</w:t>
            </w:r>
          </w:p>
          <w:p w:rsidR="00895B53" w:rsidRPr="009C0ACF" w:rsidRDefault="00895B53" w:rsidP="00C228CD">
            <w:pPr>
              <w:pStyle w:val="a4"/>
              <w:jc w:val="both"/>
              <w:rPr>
                <w:b/>
                <w:sz w:val="28"/>
                <w:szCs w:val="28"/>
              </w:rPr>
            </w:pPr>
            <w:r w:rsidRPr="009C0ACF">
              <w:rPr>
                <w:sz w:val="28"/>
                <w:szCs w:val="28"/>
              </w:rPr>
              <w:t xml:space="preserve">  4. </w:t>
            </w:r>
            <w:r w:rsidRPr="009C0ACF">
              <w:rPr>
                <w:b/>
                <w:sz w:val="28"/>
                <w:szCs w:val="28"/>
              </w:rPr>
              <w:t>Исключить</w:t>
            </w: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jc w:val="both"/>
              <w:rPr>
                <w:sz w:val="28"/>
                <w:szCs w:val="28"/>
              </w:rPr>
            </w:pPr>
            <w:r w:rsidRPr="009C0ACF">
              <w:rPr>
                <w:sz w:val="28"/>
                <w:szCs w:val="28"/>
              </w:rPr>
              <w:t xml:space="preserve">   Положения абзаца второго пункта 4 статьи 510 ГК (в части отсылочных норм по переводу долга) по проекту перенесены в абзац третьи статьи 506 ГК.</w:t>
            </w:r>
          </w:p>
          <w:p w:rsidR="00895B53" w:rsidRPr="009C0ACF" w:rsidRDefault="00895B53" w:rsidP="00C228CD">
            <w:pPr>
              <w:ind w:firstLine="317"/>
              <w:jc w:val="both"/>
              <w:rPr>
                <w:sz w:val="28"/>
                <w:szCs w:val="28"/>
              </w:rPr>
            </w:pPr>
          </w:p>
        </w:tc>
      </w:tr>
      <w:tr w:rsidR="00895B53" w:rsidRPr="009C0ACF" w:rsidTr="00C228CD">
        <w:trPr>
          <w:trHeight w:val="423"/>
        </w:trPr>
        <w:tc>
          <w:tcPr>
            <w:tcW w:w="532" w:type="dxa"/>
          </w:tcPr>
          <w:p w:rsidR="00895B53" w:rsidRPr="009C0ACF" w:rsidRDefault="00C228CD" w:rsidP="00C228CD">
            <w:pPr>
              <w:keepNext/>
              <w:keepLines/>
              <w:jc w:val="center"/>
              <w:rPr>
                <w:sz w:val="28"/>
                <w:szCs w:val="28"/>
              </w:rPr>
            </w:pPr>
            <w:r>
              <w:rPr>
                <w:sz w:val="28"/>
                <w:szCs w:val="28"/>
              </w:rPr>
              <w:t>66</w:t>
            </w:r>
          </w:p>
        </w:tc>
        <w:tc>
          <w:tcPr>
            <w:tcW w:w="1276" w:type="dxa"/>
            <w:gridSpan w:val="2"/>
          </w:tcPr>
          <w:p w:rsidR="00895B53" w:rsidRPr="009C0ACF" w:rsidRDefault="00895B53" w:rsidP="00C228CD">
            <w:pPr>
              <w:contextualSpacing/>
              <w:jc w:val="both"/>
              <w:rPr>
                <w:spacing w:val="-10"/>
                <w:sz w:val="28"/>
                <w:szCs w:val="28"/>
                <w:shd w:val="clear" w:color="auto" w:fill="FFFFFF"/>
              </w:rPr>
            </w:pPr>
            <w:r w:rsidRPr="009C0ACF">
              <w:rPr>
                <w:spacing w:val="-10"/>
                <w:sz w:val="28"/>
                <w:szCs w:val="28"/>
                <w:shd w:val="clear" w:color="auto" w:fill="FFFFFF"/>
              </w:rPr>
              <w:t>Пункты 1 и 2  статьи 511</w:t>
            </w:r>
          </w:p>
          <w:p w:rsidR="00895B53" w:rsidRPr="009C0ACF" w:rsidRDefault="00895B53" w:rsidP="00C228CD">
            <w:pPr>
              <w:contextualSpacing/>
              <w:jc w:val="both"/>
              <w:rPr>
                <w:spacing w:val="-10"/>
                <w:sz w:val="28"/>
                <w:szCs w:val="28"/>
                <w:shd w:val="clear" w:color="auto" w:fill="FFFFFF"/>
              </w:rPr>
            </w:pPr>
          </w:p>
          <w:p w:rsidR="00895B53" w:rsidRPr="009C0ACF" w:rsidRDefault="00895B53" w:rsidP="00C228CD">
            <w:pPr>
              <w:contextualSpacing/>
              <w:jc w:val="both"/>
              <w:rPr>
                <w:spacing w:val="-10"/>
                <w:sz w:val="28"/>
                <w:szCs w:val="28"/>
                <w:shd w:val="clear" w:color="auto" w:fill="FFFFFF"/>
              </w:rPr>
            </w:pPr>
          </w:p>
        </w:tc>
        <w:tc>
          <w:tcPr>
            <w:tcW w:w="4112" w:type="dxa"/>
            <w:gridSpan w:val="2"/>
            <w:tcBorders>
              <w:right w:val="single" w:sz="4" w:space="0" w:color="auto"/>
            </w:tcBorders>
          </w:tcPr>
          <w:p w:rsidR="00895B53" w:rsidRPr="009C0ACF" w:rsidRDefault="00895B53" w:rsidP="00C228CD">
            <w:pPr>
              <w:pStyle w:val="a4"/>
              <w:jc w:val="both"/>
              <w:rPr>
                <w:b/>
                <w:sz w:val="28"/>
                <w:szCs w:val="28"/>
              </w:rPr>
            </w:pPr>
            <w:r w:rsidRPr="009C0ACF">
              <w:rPr>
                <w:b/>
                <w:sz w:val="28"/>
                <w:szCs w:val="28"/>
              </w:rPr>
              <w:t xml:space="preserve">   Статья 511. Отказ от исполнения договора дарения </w:t>
            </w:r>
          </w:p>
          <w:p w:rsidR="00895B53" w:rsidRPr="009C0ACF" w:rsidRDefault="00895B53" w:rsidP="00C228CD">
            <w:pPr>
              <w:pStyle w:val="a4"/>
              <w:tabs>
                <w:tab w:val="clear" w:pos="4677"/>
                <w:tab w:val="clear" w:pos="9355"/>
              </w:tabs>
              <w:jc w:val="both"/>
              <w:rPr>
                <w:sz w:val="28"/>
                <w:szCs w:val="28"/>
              </w:rPr>
            </w:pPr>
            <w:r w:rsidRPr="009C0ACF">
              <w:rPr>
                <w:sz w:val="28"/>
                <w:szCs w:val="28"/>
              </w:rPr>
              <w:t xml:space="preserve">   1. Даритель вправе отказаться от исполнения договора, содержащего обещание передать в будущем одаряемому вещь или право</w:t>
            </w:r>
            <w:r w:rsidRPr="009C0ACF">
              <w:rPr>
                <w:b/>
                <w:sz w:val="28"/>
                <w:szCs w:val="28"/>
              </w:rPr>
              <w:t xml:space="preserve"> либо обещание освободить</w:t>
            </w:r>
            <w:r w:rsidRPr="009C0ACF">
              <w:rPr>
                <w:sz w:val="28"/>
                <w:szCs w:val="28"/>
              </w:rPr>
              <w:t xml:space="preserve"> </w:t>
            </w:r>
            <w:r w:rsidRPr="009C0ACF">
              <w:rPr>
                <w:b/>
                <w:sz w:val="28"/>
                <w:szCs w:val="28"/>
              </w:rPr>
              <w:t>одаряемого от имущественной обязанности</w:t>
            </w:r>
            <w:r w:rsidRPr="009C0ACF">
              <w:rPr>
                <w:sz w:val="28"/>
                <w:szCs w:val="28"/>
              </w:rPr>
              <w:t xml:space="preserve">,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p>
          <w:p w:rsidR="00895B53" w:rsidRPr="009C0ACF" w:rsidRDefault="00895B53" w:rsidP="00C228CD">
            <w:pPr>
              <w:pStyle w:val="a4"/>
              <w:numPr>
                <w:ilvl w:val="0"/>
                <w:numId w:val="22"/>
              </w:numPr>
              <w:tabs>
                <w:tab w:val="clear" w:pos="4677"/>
                <w:tab w:val="clear" w:pos="9355"/>
              </w:tabs>
              <w:ind w:left="0" w:firstLine="283"/>
              <w:jc w:val="both"/>
              <w:rPr>
                <w:sz w:val="28"/>
                <w:szCs w:val="28"/>
              </w:rPr>
            </w:pPr>
            <w:r w:rsidRPr="009C0ACF">
              <w:rPr>
                <w:sz w:val="28"/>
                <w:szCs w:val="28"/>
              </w:rPr>
              <w:t>Даритель вправе отказаться от исполнения договора, содержащего обещание передать в будущем одаряемому вещь или право</w:t>
            </w:r>
            <w:r w:rsidRPr="009C0ACF">
              <w:rPr>
                <w:b/>
                <w:sz w:val="28"/>
                <w:szCs w:val="28"/>
              </w:rPr>
              <w:t xml:space="preserve"> либо обещание освободить одаряемого от имущественной обязанности,</w:t>
            </w:r>
            <w:r w:rsidRPr="009C0ACF">
              <w:rPr>
                <w:sz w:val="28"/>
                <w:szCs w:val="28"/>
              </w:rPr>
              <w:t xml:space="preserve"> по основаниям, дающим ему право отменить дарение (пункт 1 статьи 512 настоящего Кодекса). </w:t>
            </w:r>
          </w:p>
          <w:p w:rsidR="00895B53" w:rsidRPr="009C0ACF" w:rsidRDefault="00895B53" w:rsidP="00C228CD">
            <w:pPr>
              <w:pStyle w:val="a4"/>
              <w:ind w:firstLine="283"/>
              <w:jc w:val="both"/>
              <w:rPr>
                <w:sz w:val="28"/>
                <w:szCs w:val="28"/>
              </w:rPr>
            </w:pPr>
            <w:r w:rsidRPr="009C0ACF">
              <w:rPr>
                <w:sz w:val="28"/>
                <w:szCs w:val="28"/>
              </w:rPr>
              <w:t>…</w:t>
            </w:r>
          </w:p>
        </w:tc>
        <w:tc>
          <w:tcPr>
            <w:tcW w:w="5387" w:type="dxa"/>
            <w:gridSpan w:val="3"/>
            <w:tcBorders>
              <w:top w:val="single" w:sz="4" w:space="0" w:color="auto"/>
              <w:left w:val="single" w:sz="4" w:space="0" w:color="auto"/>
              <w:bottom w:val="single" w:sz="4" w:space="0" w:color="auto"/>
              <w:right w:val="single" w:sz="4" w:space="0" w:color="auto"/>
            </w:tcBorders>
          </w:tcPr>
          <w:p w:rsidR="00895B53" w:rsidRPr="009C0ACF" w:rsidRDefault="00895B53" w:rsidP="00C228CD">
            <w:pPr>
              <w:pStyle w:val="a4"/>
              <w:jc w:val="both"/>
              <w:rPr>
                <w:b/>
                <w:sz w:val="28"/>
                <w:szCs w:val="28"/>
              </w:rPr>
            </w:pPr>
            <w:r w:rsidRPr="009C0ACF">
              <w:rPr>
                <w:b/>
                <w:sz w:val="28"/>
                <w:szCs w:val="28"/>
              </w:rPr>
              <w:t xml:space="preserve">   Статья 511. Отказ от исполнения договора дарения </w:t>
            </w:r>
          </w:p>
          <w:p w:rsidR="00895B53" w:rsidRPr="009C0ACF" w:rsidRDefault="00895B53" w:rsidP="00C228CD">
            <w:pPr>
              <w:pStyle w:val="a4"/>
              <w:jc w:val="both"/>
              <w:rPr>
                <w:b/>
                <w:sz w:val="28"/>
                <w:szCs w:val="28"/>
              </w:rPr>
            </w:pPr>
            <w:r w:rsidRPr="009C0ACF">
              <w:rPr>
                <w:b/>
                <w:sz w:val="28"/>
                <w:szCs w:val="28"/>
              </w:rPr>
              <w:t xml:space="preserve">   1. Даритель вправе отказаться от исполнения договора, содержащего обещание передать в будущем одаряемому вещь или право,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p>
          <w:p w:rsidR="00895B53" w:rsidRPr="009C0ACF" w:rsidRDefault="00895B53" w:rsidP="00C228CD">
            <w:pPr>
              <w:pStyle w:val="a4"/>
              <w:jc w:val="both"/>
              <w:rPr>
                <w:b/>
                <w:sz w:val="28"/>
                <w:szCs w:val="28"/>
              </w:rPr>
            </w:pPr>
            <w:r w:rsidRPr="009C0ACF">
              <w:rPr>
                <w:b/>
                <w:sz w:val="28"/>
                <w:szCs w:val="28"/>
              </w:rPr>
              <w:t xml:space="preserve">   2. Даритель вправе отказаться от исполнения договора, содержащего обещание передать в будущем одаряемому вещь или право, по основаниям, дающим ему право отменить дарение (пункт 1 статьи 512 настоящего Кодекса). </w:t>
            </w:r>
          </w:p>
          <w:p w:rsidR="00895B53" w:rsidRPr="009C0ACF" w:rsidRDefault="00895B53" w:rsidP="00C228CD">
            <w:pPr>
              <w:pStyle w:val="a4"/>
              <w:jc w:val="both"/>
              <w:rPr>
                <w:sz w:val="28"/>
                <w:szCs w:val="28"/>
              </w:rPr>
            </w:pPr>
            <w:r w:rsidRPr="009C0ACF">
              <w:rPr>
                <w:b/>
                <w:sz w:val="28"/>
                <w:szCs w:val="28"/>
              </w:rPr>
              <w:t xml:space="preserve">  </w:t>
            </w:r>
            <w:r w:rsidRPr="009C0ACF">
              <w:rPr>
                <w:sz w:val="28"/>
                <w:szCs w:val="28"/>
              </w:rPr>
              <w:t xml:space="preserve"> …</w:t>
            </w:r>
          </w:p>
          <w:p w:rsidR="00895B53" w:rsidRPr="009C0ACF" w:rsidRDefault="00895B53" w:rsidP="00C228CD">
            <w:pPr>
              <w:pStyle w:val="a4"/>
              <w:jc w:val="both"/>
              <w:rPr>
                <w:sz w:val="28"/>
                <w:szCs w:val="28"/>
              </w:rPr>
            </w:pPr>
          </w:p>
        </w:tc>
        <w:tc>
          <w:tcPr>
            <w:tcW w:w="4394" w:type="dxa"/>
            <w:tcBorders>
              <w:top w:val="single" w:sz="4" w:space="0" w:color="auto"/>
              <w:left w:val="single" w:sz="4" w:space="0" w:color="auto"/>
              <w:bottom w:val="single" w:sz="4" w:space="0" w:color="auto"/>
              <w:right w:val="single" w:sz="4" w:space="0" w:color="auto"/>
            </w:tcBorders>
          </w:tcPr>
          <w:p w:rsidR="00895B53" w:rsidRPr="009C0ACF" w:rsidRDefault="00895B53" w:rsidP="00C228CD">
            <w:pPr>
              <w:ind w:firstLine="317"/>
              <w:jc w:val="both"/>
              <w:rPr>
                <w:color w:val="000000"/>
                <w:sz w:val="28"/>
                <w:szCs w:val="28"/>
              </w:rPr>
            </w:pPr>
            <w:r w:rsidRPr="009C0ACF">
              <w:rPr>
                <w:color w:val="000000"/>
                <w:sz w:val="28"/>
                <w:szCs w:val="28"/>
              </w:rPr>
              <w:t xml:space="preserve">Для исключения различного понимания норм ГК о том, что прощение долга не есть дарение. Действительно, договор дарения есть соглашение между дарителем и одаряемым. Прощение же долга является односторонне волеизъявление лица.      </w:t>
            </w:r>
          </w:p>
          <w:p w:rsidR="00895B53" w:rsidRPr="009C0ACF" w:rsidRDefault="00895B53" w:rsidP="00C228CD">
            <w:pPr>
              <w:jc w:val="both"/>
              <w:rPr>
                <w:sz w:val="28"/>
                <w:szCs w:val="28"/>
              </w:rPr>
            </w:pPr>
            <w:r w:rsidRPr="009C0ACF">
              <w:rPr>
                <w:color w:val="000000"/>
                <w:sz w:val="28"/>
                <w:szCs w:val="28"/>
              </w:rPr>
              <w:t xml:space="preserve">Таким образом, между двумя этими явлениями имеются существенные различия, которые будут учтены в главе 27 ГК. </w:t>
            </w:r>
          </w:p>
        </w:tc>
      </w:tr>
      <w:tr w:rsidR="00A51A00" w:rsidRPr="009C0ACF" w:rsidTr="00C228CD">
        <w:trPr>
          <w:trHeight w:val="423"/>
        </w:trPr>
        <w:tc>
          <w:tcPr>
            <w:tcW w:w="15701" w:type="dxa"/>
            <w:gridSpan w:val="9"/>
            <w:tcBorders>
              <w:right w:val="single" w:sz="4" w:space="0" w:color="auto"/>
            </w:tcBorders>
          </w:tcPr>
          <w:p w:rsidR="00A51A00" w:rsidRPr="009C0ACF" w:rsidRDefault="00A51A00" w:rsidP="00C228CD">
            <w:pPr>
              <w:ind w:firstLine="317"/>
              <w:jc w:val="both"/>
              <w:rPr>
                <w:color w:val="000000"/>
                <w:sz w:val="28"/>
                <w:szCs w:val="28"/>
              </w:rPr>
            </w:pPr>
            <w:r w:rsidRPr="006C665B">
              <w:rPr>
                <w:rFonts w:eastAsia="Times New Roman"/>
                <w:b/>
                <w:sz w:val="32"/>
                <w:szCs w:val="28"/>
              </w:rPr>
              <w:t>Поправки по совершенствованию положений</w:t>
            </w:r>
            <w:r>
              <w:rPr>
                <w:rFonts w:eastAsia="Times New Roman"/>
                <w:b/>
                <w:sz w:val="32"/>
                <w:szCs w:val="28"/>
              </w:rPr>
              <w:t xml:space="preserve"> законодательства</w:t>
            </w:r>
            <w:r w:rsidRPr="006C665B">
              <w:rPr>
                <w:rFonts w:eastAsia="Times New Roman"/>
                <w:b/>
                <w:sz w:val="32"/>
                <w:szCs w:val="28"/>
              </w:rPr>
              <w:t>, регулирующих арбитраж</w:t>
            </w:r>
          </w:p>
        </w:tc>
      </w:tr>
      <w:tr w:rsidR="00A51A00" w:rsidRPr="009C0ACF" w:rsidTr="00C228CD">
        <w:trPr>
          <w:trHeight w:val="423"/>
        </w:trPr>
        <w:tc>
          <w:tcPr>
            <w:tcW w:w="15701" w:type="dxa"/>
            <w:gridSpan w:val="9"/>
            <w:tcBorders>
              <w:right w:val="single" w:sz="4" w:space="0" w:color="auto"/>
            </w:tcBorders>
          </w:tcPr>
          <w:p w:rsidR="00A51A00" w:rsidRPr="006C665B" w:rsidRDefault="00A51A00" w:rsidP="00C228CD">
            <w:pPr>
              <w:ind w:firstLine="317"/>
              <w:jc w:val="center"/>
              <w:rPr>
                <w:rFonts w:eastAsia="Times New Roman"/>
                <w:b/>
                <w:sz w:val="32"/>
                <w:szCs w:val="28"/>
              </w:rPr>
            </w:pPr>
            <w:r w:rsidRPr="009C0ACF">
              <w:rPr>
                <w:rFonts w:eastAsia="Times New Roman"/>
                <w:b/>
                <w:sz w:val="28"/>
                <w:szCs w:val="28"/>
              </w:rPr>
              <w:t>Закон Республики Казахстан «Об арбитраже» от 8 апреля 2016 года № 488-V ЗРК</w:t>
            </w:r>
          </w:p>
        </w:tc>
      </w:tr>
    </w:tbl>
    <w:tbl>
      <w:tblPr>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276"/>
        <w:gridCol w:w="4110"/>
        <w:gridCol w:w="5245"/>
        <w:gridCol w:w="4536"/>
      </w:tblGrid>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67</w:t>
            </w:r>
          </w:p>
        </w:tc>
        <w:tc>
          <w:tcPr>
            <w:tcW w:w="1276" w:type="dxa"/>
          </w:tcPr>
          <w:p w:rsidR="000256D9" w:rsidRPr="009C0ACF" w:rsidRDefault="000256D9" w:rsidP="00C228CD">
            <w:pPr>
              <w:jc w:val="center"/>
              <w:rPr>
                <w:rFonts w:eastAsia="Times New Roman"/>
                <w:sz w:val="28"/>
                <w:szCs w:val="28"/>
              </w:rPr>
            </w:pPr>
            <w:r w:rsidRPr="009C0ACF">
              <w:rPr>
                <w:rFonts w:eastAsia="Times New Roman"/>
                <w:sz w:val="28"/>
                <w:szCs w:val="28"/>
              </w:rPr>
              <w:t>Подпункт 10) статьи 2</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2. Основные понятия, используемые в настоящем Законе</w:t>
            </w:r>
          </w:p>
          <w:p w:rsidR="000256D9" w:rsidRPr="009C0ACF" w:rsidRDefault="000256D9" w:rsidP="003D18FF">
            <w:pPr>
              <w:ind w:firstLine="213"/>
              <w:jc w:val="both"/>
              <w:rPr>
                <w:sz w:val="28"/>
                <w:szCs w:val="28"/>
              </w:rPr>
            </w:pPr>
            <w:r w:rsidRPr="009C0ACF">
              <w:rPr>
                <w:sz w:val="28"/>
                <w:szCs w:val="28"/>
              </w:rPr>
              <w:t>В настоящем Законе используются следующие основные понятия:</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rFonts w:eastAsia="Times New Roman"/>
                <w:b/>
                <w:sz w:val="28"/>
                <w:szCs w:val="28"/>
              </w:rPr>
            </w:pPr>
            <w:bookmarkStart w:id="13" w:name="SUB20001"/>
            <w:bookmarkStart w:id="14" w:name="SUB20010"/>
            <w:bookmarkEnd w:id="13"/>
            <w:bookmarkEnd w:id="14"/>
            <w:r w:rsidRPr="009C0ACF">
              <w:rPr>
                <w:sz w:val="28"/>
                <w:szCs w:val="28"/>
              </w:rPr>
              <w:t xml:space="preserve">10) обычаи делового оборота - сложившиеся и широко применяемые в области гражданско-правовых </w:t>
            </w:r>
            <w:r w:rsidRPr="009C0ACF">
              <w:rPr>
                <w:b/>
                <w:sz w:val="28"/>
                <w:szCs w:val="28"/>
              </w:rPr>
              <w:t>договоров</w:t>
            </w:r>
            <w:r w:rsidRPr="009C0ACF">
              <w:rPr>
                <w:sz w:val="28"/>
                <w:szCs w:val="28"/>
              </w:rPr>
              <w:t xml:space="preserve"> правила поведения, не противоречащие применимому праву независимо от того, зафиксированы ли они в каком-либо документе.</w:t>
            </w:r>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2. Основные понятия, используемые в настоящем Законе</w:t>
            </w:r>
          </w:p>
          <w:p w:rsidR="000256D9" w:rsidRPr="009C0ACF" w:rsidRDefault="000256D9" w:rsidP="003D18FF">
            <w:pPr>
              <w:ind w:firstLine="213"/>
              <w:jc w:val="both"/>
              <w:rPr>
                <w:sz w:val="28"/>
                <w:szCs w:val="28"/>
              </w:rPr>
            </w:pPr>
            <w:r w:rsidRPr="009C0ACF">
              <w:rPr>
                <w:sz w:val="28"/>
                <w:szCs w:val="28"/>
              </w:rPr>
              <w:t>В настоящем Законе используются следующие основные понятия:</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rFonts w:eastAsia="Times New Roman"/>
                <w:b/>
                <w:sz w:val="28"/>
                <w:szCs w:val="28"/>
              </w:rPr>
            </w:pPr>
            <w:r w:rsidRPr="009C0ACF">
              <w:rPr>
                <w:sz w:val="28"/>
                <w:szCs w:val="28"/>
              </w:rPr>
              <w:t xml:space="preserve">10) обычаи делового оборота - сложившиеся и широко применяемые </w:t>
            </w:r>
            <w:r w:rsidRPr="009C0ACF">
              <w:rPr>
                <w:b/>
                <w:sz w:val="28"/>
                <w:szCs w:val="28"/>
              </w:rPr>
              <w:t>в какой-либо области предпринимательской или иной деятельности</w:t>
            </w:r>
            <w:r w:rsidRPr="009C0ACF">
              <w:rPr>
                <w:sz w:val="28"/>
                <w:szCs w:val="28"/>
              </w:rPr>
              <w:t xml:space="preserve"> правила поведения, не противоречащие применимому праву независимо от того, зафиксированы ли они в каком-либо документе.</w:t>
            </w:r>
          </w:p>
        </w:tc>
        <w:tc>
          <w:tcPr>
            <w:tcW w:w="4536" w:type="dxa"/>
          </w:tcPr>
          <w:p w:rsidR="000256D9" w:rsidRPr="009C0ACF" w:rsidRDefault="000256D9" w:rsidP="003D18FF">
            <w:pPr>
              <w:shd w:val="clear" w:color="auto" w:fill="FFFFFF"/>
              <w:ind w:firstLine="213"/>
              <w:jc w:val="both"/>
              <w:rPr>
                <w:sz w:val="28"/>
                <w:szCs w:val="28"/>
              </w:rPr>
            </w:pPr>
            <w:r w:rsidRPr="009C0ACF">
              <w:rPr>
                <w:sz w:val="28"/>
                <w:szCs w:val="28"/>
              </w:rPr>
              <w:t xml:space="preserve">В действующей редакции определение обычаев делового оборота необоснованно сужает круг правил поведения до гражданско-правовых договоров. </w:t>
            </w:r>
          </w:p>
          <w:p w:rsidR="000256D9" w:rsidRPr="009C0ACF" w:rsidRDefault="000256D9" w:rsidP="003D18FF">
            <w:pPr>
              <w:shd w:val="clear" w:color="auto" w:fill="FFFFFF"/>
              <w:ind w:firstLine="213"/>
              <w:jc w:val="both"/>
              <w:rPr>
                <w:sz w:val="28"/>
                <w:szCs w:val="28"/>
              </w:rPr>
            </w:pPr>
            <w:r w:rsidRPr="009C0ACF">
              <w:rPr>
                <w:sz w:val="28"/>
                <w:szCs w:val="28"/>
              </w:rPr>
              <w:t xml:space="preserve">Между тем, к обычаям могут относиться также иные правила поведения в какой-либо области предпринимательской деятельности. </w:t>
            </w:r>
          </w:p>
          <w:p w:rsidR="000256D9" w:rsidRPr="009C0ACF" w:rsidRDefault="000256D9" w:rsidP="003D18FF">
            <w:pPr>
              <w:shd w:val="clear" w:color="auto" w:fill="FFFFFF"/>
              <w:ind w:firstLine="213"/>
              <w:jc w:val="both"/>
              <w:rPr>
                <w:sz w:val="28"/>
                <w:szCs w:val="28"/>
              </w:rPr>
            </w:pPr>
            <w:r w:rsidRPr="009C0ACF">
              <w:rPr>
                <w:sz w:val="28"/>
                <w:szCs w:val="28"/>
              </w:rPr>
              <w:t xml:space="preserve">Аналогичное определение закреплено в законодательстве некоторых зарубежных стран,  например, в РФ. </w:t>
            </w:r>
          </w:p>
          <w:p w:rsidR="000256D9" w:rsidRPr="009C0ACF" w:rsidRDefault="000256D9" w:rsidP="003D18FF">
            <w:pPr>
              <w:shd w:val="clear" w:color="auto" w:fill="FFFFFF"/>
              <w:ind w:firstLine="213"/>
              <w:jc w:val="both"/>
              <w:rPr>
                <w:rFonts w:eastAsia="Times New Roman"/>
                <w:sz w:val="28"/>
                <w:szCs w:val="28"/>
              </w:rPr>
            </w:pPr>
            <w:r w:rsidRPr="009C0ACF">
              <w:rPr>
                <w:sz w:val="28"/>
                <w:szCs w:val="28"/>
              </w:rPr>
              <w:t xml:space="preserve">Так, согласно пункту 1 статьи 5 ГК РФ </w:t>
            </w:r>
            <w:r w:rsidRPr="009C0ACF">
              <w:rPr>
                <w:b/>
                <w:i/>
                <w:sz w:val="28"/>
                <w:szCs w:val="28"/>
              </w:rPr>
              <w:t>обычаем</w:t>
            </w:r>
            <w:r w:rsidRPr="009C0ACF">
              <w:rPr>
                <w:i/>
                <w:sz w:val="28"/>
                <w:szCs w:val="28"/>
              </w:rPr>
              <w:t xml:space="preserve"> признается сложившееся и широко </w:t>
            </w:r>
            <w:r w:rsidRPr="009C0ACF">
              <w:rPr>
                <w:b/>
                <w:i/>
                <w:sz w:val="28"/>
                <w:szCs w:val="28"/>
              </w:rPr>
              <w:t>применяемое в какой-либо области предпринимательской или иной деятельности</w:t>
            </w:r>
            <w:r w:rsidRPr="009C0ACF">
              <w:rPr>
                <w:i/>
                <w:sz w:val="28"/>
                <w:szCs w:val="28"/>
              </w:rPr>
              <w:t>, не предусмотренное законодательством правило поведения, независимо от того, зафиксировано ли оно в каком-либо «документе».</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68</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Пункт 10 статьи 8</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8. Передача спора на разрешение арбитража</w:t>
            </w:r>
          </w:p>
          <w:p w:rsidR="000256D9" w:rsidRPr="009C0ACF" w:rsidRDefault="000256D9" w:rsidP="003D18FF">
            <w:pPr>
              <w:ind w:firstLine="213"/>
              <w:jc w:val="both"/>
              <w:rPr>
                <w:sz w:val="28"/>
                <w:szCs w:val="28"/>
              </w:rPr>
            </w:pPr>
            <w:r w:rsidRPr="009C0ACF">
              <w:rPr>
                <w:sz w:val="28"/>
                <w:szCs w:val="28"/>
              </w:rPr>
              <w:t>10. Арбитраж не вправе рассматривать споры между физическими и (или) юридическими лицами Республики Казахстан с одной стороны и государственными органами, государственными предприятиями, а также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с другой - при отсутствии согласия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w:t>
            </w:r>
          </w:p>
          <w:p w:rsidR="000256D9" w:rsidRPr="009C0ACF" w:rsidRDefault="000256D9" w:rsidP="003D18FF">
            <w:pPr>
              <w:ind w:firstLine="213"/>
              <w:jc w:val="both"/>
              <w:rPr>
                <w:rFonts w:eastAsia="Times New Roman"/>
                <w:sz w:val="28"/>
                <w:szCs w:val="28"/>
              </w:rPr>
            </w:pPr>
            <w:r w:rsidRPr="009C0ACF">
              <w:rPr>
                <w:sz w:val="28"/>
                <w:szCs w:val="28"/>
              </w:rPr>
              <w:t>Государственные органы, государственные предприятия, а также юридические лица, пятьдесят и более процентов голосующих акций (долей участия в уставном капитале) которых прямо или косвенно принадлежат государству, намеревающиеся заключить арбитражное соглашение, должны направить в уполномоченный орган соответствующей отрасли (в отношении республиканского имущества) или местный исполнительный орган (в отношении коммунального имущества) запрос о даче согласия на заключение такого соглашения с указанием прогнозируемых сумм расходов на арбитражное разбирательство. Уполномоченный орган соответствующей отрасли или местный исполнительный орган обязан в течение пятнадцати календарных дней рассмотреть запрос и направить письменное сообщение о согласии либо мотивированном отказе в даче согласия. При рассмотрении запроса уполномоченный орган соответствующей отрасли или местный исполнительный орган должен учитывать экономическую безопасность и интересы государства.</w:t>
            </w:r>
          </w:p>
        </w:tc>
        <w:tc>
          <w:tcPr>
            <w:tcW w:w="5245" w:type="dxa"/>
          </w:tcPr>
          <w:p w:rsidR="000256D9" w:rsidRPr="009C0ACF" w:rsidRDefault="000256D9" w:rsidP="003D18FF">
            <w:pPr>
              <w:ind w:firstLine="213"/>
              <w:jc w:val="both"/>
              <w:rPr>
                <w:rFonts w:eastAsia="Times New Roman"/>
                <w:b/>
                <w:sz w:val="28"/>
                <w:szCs w:val="28"/>
              </w:rPr>
            </w:pPr>
            <w:r w:rsidRPr="009C0ACF">
              <w:rPr>
                <w:rFonts w:eastAsia="Times New Roman"/>
                <w:b/>
                <w:sz w:val="28"/>
                <w:szCs w:val="28"/>
              </w:rPr>
              <w:t xml:space="preserve">Исключить </w:t>
            </w:r>
          </w:p>
        </w:tc>
        <w:tc>
          <w:tcPr>
            <w:tcW w:w="4536" w:type="dxa"/>
          </w:tcPr>
          <w:p w:rsidR="000256D9" w:rsidRPr="009C0ACF" w:rsidRDefault="000256D9" w:rsidP="003D18FF">
            <w:pPr>
              <w:ind w:firstLine="213"/>
              <w:jc w:val="both"/>
              <w:rPr>
                <w:rFonts w:eastAsia="Times New Roman"/>
                <w:sz w:val="28"/>
                <w:szCs w:val="28"/>
              </w:rPr>
            </w:pPr>
            <w:r w:rsidRPr="009C0ACF">
              <w:rPr>
                <w:rFonts w:eastAsia="Times New Roman"/>
                <w:sz w:val="28"/>
                <w:szCs w:val="28"/>
              </w:rPr>
              <w:t>Во-первых, ограничение возможности обращаться в арбитраж для рассмотрения споров с партнерами значительно ограничивает рыночную позицию организаций квазигосударственного сектора.</w:t>
            </w:r>
          </w:p>
          <w:p w:rsidR="000256D9" w:rsidRPr="009C0ACF" w:rsidRDefault="000256D9" w:rsidP="003D18FF">
            <w:pPr>
              <w:ind w:firstLine="213"/>
              <w:jc w:val="both"/>
              <w:rPr>
                <w:rFonts w:eastAsia="Times New Roman"/>
                <w:sz w:val="28"/>
                <w:szCs w:val="28"/>
              </w:rPr>
            </w:pPr>
            <w:r w:rsidRPr="009C0ACF">
              <w:rPr>
                <w:rFonts w:eastAsia="Times New Roman"/>
                <w:sz w:val="28"/>
                <w:szCs w:val="28"/>
              </w:rPr>
              <w:t>Во-вторых, на практике процедура по обращению в уполномоченный госорган для получения согласия будет носить достаточно затяжной (с учетом значительного количества заключаемых договоров) и забюрократизированный характер.</w:t>
            </w:r>
          </w:p>
          <w:p w:rsidR="000256D9" w:rsidRPr="009C0ACF" w:rsidRDefault="000256D9" w:rsidP="003D18FF">
            <w:pPr>
              <w:ind w:firstLine="213"/>
              <w:jc w:val="both"/>
              <w:rPr>
                <w:rFonts w:eastAsia="Times New Roman"/>
                <w:sz w:val="28"/>
                <w:szCs w:val="28"/>
              </w:rPr>
            </w:pPr>
            <w:r w:rsidRPr="009C0ACF">
              <w:rPr>
                <w:rFonts w:eastAsia="Times New Roman"/>
                <w:sz w:val="28"/>
                <w:szCs w:val="28"/>
              </w:rPr>
              <w:t>В-третьих, формулировка «экономическая безопасность и интересы государства» является расплывчатой, что может быть широким основанием для отказа в предоставлении согласия.</w:t>
            </w:r>
          </w:p>
          <w:p w:rsidR="000256D9" w:rsidRPr="009C0ACF" w:rsidRDefault="000256D9" w:rsidP="003D18FF">
            <w:pPr>
              <w:shd w:val="clear" w:color="auto" w:fill="FFFFFF"/>
              <w:ind w:firstLine="213"/>
              <w:jc w:val="both"/>
              <w:rPr>
                <w:rFonts w:eastAsia="Times New Roman"/>
                <w:sz w:val="28"/>
                <w:szCs w:val="28"/>
              </w:rPr>
            </w:pPr>
            <w:r w:rsidRPr="009C0ACF">
              <w:rPr>
                <w:rFonts w:eastAsia="Times New Roman"/>
                <w:sz w:val="28"/>
                <w:szCs w:val="28"/>
              </w:rPr>
              <w:t>В-четвертых, данной нормой местные компании поставлены в худшее положение, т.к. в отношении иностранных компаний требования по получению согласия отсутствуют.</w:t>
            </w:r>
          </w:p>
          <w:p w:rsidR="000256D9" w:rsidRPr="009C0ACF" w:rsidRDefault="000256D9" w:rsidP="003D18FF">
            <w:pPr>
              <w:shd w:val="clear" w:color="auto" w:fill="FFFFFF"/>
              <w:ind w:firstLine="213"/>
              <w:jc w:val="both"/>
              <w:rPr>
                <w:rFonts w:eastAsia="Times New Roman"/>
                <w:sz w:val="28"/>
                <w:szCs w:val="28"/>
              </w:rPr>
            </w:pP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69</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Пункт 4 статьи 9</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9. Форма и содержание арбитражного соглашения</w:t>
            </w: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r w:rsidRPr="009C0ACF">
              <w:rPr>
                <w:sz w:val="28"/>
                <w:szCs w:val="28"/>
              </w:rPr>
              <w:t>4. Арбитражное соглашение должно содержать:</w:t>
            </w:r>
          </w:p>
          <w:p w:rsidR="000256D9" w:rsidRPr="009C0ACF" w:rsidRDefault="000256D9" w:rsidP="003D18FF">
            <w:pPr>
              <w:ind w:firstLine="213"/>
              <w:jc w:val="both"/>
              <w:rPr>
                <w:sz w:val="28"/>
                <w:szCs w:val="28"/>
              </w:rPr>
            </w:pPr>
            <w:bookmarkStart w:id="15" w:name="SUB90401"/>
            <w:bookmarkEnd w:id="15"/>
            <w:r w:rsidRPr="009C0ACF">
              <w:rPr>
                <w:sz w:val="28"/>
                <w:szCs w:val="28"/>
              </w:rPr>
              <w:t>1) намерение сторон о передаче спора в арбитраж;</w:t>
            </w:r>
          </w:p>
          <w:p w:rsidR="000256D9" w:rsidRPr="009C0ACF" w:rsidRDefault="000256D9" w:rsidP="003D18FF">
            <w:pPr>
              <w:ind w:firstLine="213"/>
              <w:jc w:val="both"/>
              <w:rPr>
                <w:sz w:val="28"/>
                <w:szCs w:val="28"/>
              </w:rPr>
            </w:pPr>
            <w:bookmarkStart w:id="16" w:name="SUB90402"/>
            <w:bookmarkEnd w:id="16"/>
            <w:r w:rsidRPr="009C0ACF">
              <w:rPr>
                <w:sz w:val="28"/>
                <w:szCs w:val="28"/>
              </w:rPr>
              <w:t>2) указание предмета, который подлежит рассмотрению арбитражем;</w:t>
            </w:r>
          </w:p>
          <w:p w:rsidR="000256D9" w:rsidRPr="009C0ACF" w:rsidRDefault="000256D9" w:rsidP="003D18FF">
            <w:pPr>
              <w:ind w:firstLine="213"/>
              <w:jc w:val="both"/>
              <w:rPr>
                <w:b/>
                <w:sz w:val="28"/>
                <w:szCs w:val="28"/>
              </w:rPr>
            </w:pPr>
            <w:bookmarkStart w:id="17" w:name="SUB90403"/>
            <w:bookmarkEnd w:id="17"/>
            <w:r w:rsidRPr="009C0ACF">
              <w:rPr>
                <w:b/>
                <w:sz w:val="28"/>
                <w:szCs w:val="28"/>
              </w:rPr>
              <w:t>3) указание конкретного арбитража;</w:t>
            </w:r>
          </w:p>
          <w:p w:rsidR="000256D9" w:rsidRPr="009C0ACF" w:rsidRDefault="000256D9" w:rsidP="003D18FF">
            <w:pPr>
              <w:ind w:firstLine="213"/>
              <w:jc w:val="both"/>
              <w:rPr>
                <w:b/>
                <w:sz w:val="28"/>
                <w:szCs w:val="28"/>
              </w:rPr>
            </w:pPr>
            <w:bookmarkStart w:id="18" w:name="SUB90404"/>
            <w:bookmarkEnd w:id="18"/>
            <w:r w:rsidRPr="009C0ACF">
              <w:rPr>
                <w:b/>
                <w:sz w:val="28"/>
                <w:szCs w:val="28"/>
              </w:rPr>
              <w:t>4) согласие уполномоченного органа соответствующей отрасли или местного исполнительного органа в случае, предусмотренном пунктом 10 статьи 8 настоящего Закона.</w:t>
            </w:r>
          </w:p>
          <w:p w:rsidR="000256D9" w:rsidRPr="009C0ACF" w:rsidRDefault="000256D9" w:rsidP="003D18FF">
            <w:pPr>
              <w:ind w:firstLine="213"/>
              <w:jc w:val="both"/>
              <w:rPr>
                <w:sz w:val="28"/>
                <w:szCs w:val="28"/>
              </w:rPr>
            </w:pPr>
            <w:r w:rsidRPr="009C0ACF">
              <w:rPr>
                <w:sz w:val="28"/>
                <w:szCs w:val="28"/>
              </w:rPr>
              <w:t>Дополнительные условия арбитражного соглашения могут быть определены соглашением сторон.</w:t>
            </w:r>
          </w:p>
          <w:p w:rsidR="000256D9" w:rsidRPr="009C0ACF" w:rsidRDefault="000256D9" w:rsidP="003D18FF">
            <w:pPr>
              <w:widowControl w:val="0"/>
              <w:autoSpaceDE w:val="0"/>
              <w:autoSpaceDN w:val="0"/>
              <w:adjustRightInd w:val="0"/>
              <w:ind w:firstLine="213"/>
              <w:jc w:val="both"/>
              <w:rPr>
                <w:rFonts w:eastAsia="Times New Roman"/>
                <w:b/>
                <w:sz w:val="28"/>
                <w:szCs w:val="28"/>
              </w:rPr>
            </w:pPr>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9. Форма и содержание арбитражного соглашения</w:t>
            </w: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r w:rsidRPr="009C0ACF">
              <w:rPr>
                <w:sz w:val="28"/>
                <w:szCs w:val="28"/>
              </w:rPr>
              <w:t>4. Арбитражное соглашение должно содержать:</w:t>
            </w:r>
          </w:p>
          <w:p w:rsidR="000256D9" w:rsidRPr="009C0ACF" w:rsidRDefault="000256D9" w:rsidP="003D18FF">
            <w:pPr>
              <w:ind w:firstLine="213"/>
              <w:jc w:val="both"/>
              <w:rPr>
                <w:sz w:val="28"/>
                <w:szCs w:val="28"/>
              </w:rPr>
            </w:pPr>
            <w:r w:rsidRPr="009C0ACF">
              <w:rPr>
                <w:sz w:val="28"/>
                <w:szCs w:val="28"/>
              </w:rPr>
              <w:t>1) намерение сторон о передаче спора в арбитраж;</w:t>
            </w:r>
          </w:p>
          <w:p w:rsidR="000256D9" w:rsidRPr="009C0ACF" w:rsidRDefault="000256D9" w:rsidP="003D18FF">
            <w:pPr>
              <w:ind w:firstLine="213"/>
              <w:jc w:val="both"/>
              <w:rPr>
                <w:sz w:val="28"/>
                <w:szCs w:val="28"/>
              </w:rPr>
            </w:pPr>
            <w:r w:rsidRPr="009C0ACF">
              <w:rPr>
                <w:sz w:val="28"/>
                <w:szCs w:val="28"/>
              </w:rPr>
              <w:t>2) указание предмета, который подлежит рассмотрению арбитражем.</w:t>
            </w:r>
          </w:p>
          <w:p w:rsidR="000256D9" w:rsidRPr="009C0ACF" w:rsidRDefault="000256D9" w:rsidP="003D18FF">
            <w:pPr>
              <w:ind w:firstLine="213"/>
              <w:jc w:val="both"/>
              <w:rPr>
                <w:b/>
                <w:sz w:val="28"/>
                <w:szCs w:val="28"/>
              </w:rPr>
            </w:pPr>
            <w:r w:rsidRPr="009C0ACF">
              <w:rPr>
                <w:b/>
                <w:sz w:val="28"/>
                <w:szCs w:val="28"/>
              </w:rPr>
              <w:t>3) исключить;</w:t>
            </w:r>
          </w:p>
          <w:p w:rsidR="000256D9" w:rsidRPr="009C0ACF" w:rsidRDefault="000256D9" w:rsidP="003D18FF">
            <w:pPr>
              <w:ind w:firstLine="213"/>
              <w:jc w:val="both"/>
              <w:rPr>
                <w:b/>
                <w:sz w:val="28"/>
                <w:szCs w:val="28"/>
              </w:rPr>
            </w:pPr>
            <w:r w:rsidRPr="009C0ACF">
              <w:rPr>
                <w:b/>
                <w:sz w:val="28"/>
                <w:szCs w:val="28"/>
              </w:rPr>
              <w:t>4) исключить.</w:t>
            </w:r>
          </w:p>
          <w:p w:rsidR="000256D9" w:rsidRPr="009C0ACF" w:rsidRDefault="000256D9" w:rsidP="003D18FF">
            <w:pPr>
              <w:ind w:firstLine="213"/>
              <w:jc w:val="both"/>
              <w:rPr>
                <w:b/>
                <w:sz w:val="28"/>
                <w:szCs w:val="28"/>
              </w:rPr>
            </w:pPr>
            <w:r w:rsidRPr="009C0ACF">
              <w:rPr>
                <w:sz w:val="28"/>
                <w:szCs w:val="28"/>
              </w:rPr>
              <w:t xml:space="preserve">Дополнительные условия арбитражного соглашения, </w:t>
            </w:r>
            <w:r w:rsidRPr="009C0ACF">
              <w:rPr>
                <w:b/>
                <w:sz w:val="28"/>
                <w:szCs w:val="28"/>
              </w:rPr>
              <w:t>в том числе указание конкретного арбитража,</w:t>
            </w:r>
            <w:r w:rsidRPr="009C0ACF">
              <w:rPr>
                <w:sz w:val="28"/>
                <w:szCs w:val="28"/>
              </w:rPr>
              <w:t xml:space="preserve"> могут быть определены соглашением сторон.</w:t>
            </w:r>
            <w:r w:rsidRPr="009C0ACF">
              <w:rPr>
                <w:b/>
                <w:sz w:val="28"/>
                <w:szCs w:val="28"/>
              </w:rPr>
              <w:t xml:space="preserve"> </w:t>
            </w:r>
          </w:p>
        </w:tc>
        <w:tc>
          <w:tcPr>
            <w:tcW w:w="4536" w:type="dxa"/>
          </w:tcPr>
          <w:p w:rsidR="000256D9" w:rsidRPr="009C0ACF" w:rsidRDefault="000256D9" w:rsidP="003D18FF">
            <w:pPr>
              <w:autoSpaceDE w:val="0"/>
              <w:autoSpaceDN w:val="0"/>
              <w:adjustRightInd w:val="0"/>
              <w:ind w:firstLine="213"/>
              <w:jc w:val="both"/>
              <w:rPr>
                <w:i/>
                <w:sz w:val="28"/>
                <w:szCs w:val="28"/>
              </w:rPr>
            </w:pPr>
            <w:r w:rsidRPr="009C0ACF">
              <w:rPr>
                <w:i/>
                <w:sz w:val="28"/>
                <w:szCs w:val="28"/>
              </w:rPr>
              <w:t>По подпункту 3)</w:t>
            </w:r>
          </w:p>
          <w:p w:rsidR="000256D9" w:rsidRPr="009C0ACF" w:rsidRDefault="000256D9" w:rsidP="003D18FF">
            <w:pPr>
              <w:autoSpaceDE w:val="0"/>
              <w:autoSpaceDN w:val="0"/>
              <w:adjustRightInd w:val="0"/>
              <w:ind w:firstLine="213"/>
              <w:jc w:val="both"/>
              <w:rPr>
                <w:sz w:val="28"/>
                <w:szCs w:val="28"/>
              </w:rPr>
            </w:pPr>
            <w:r w:rsidRPr="009C0ACF">
              <w:rPr>
                <w:sz w:val="28"/>
                <w:szCs w:val="28"/>
              </w:rPr>
              <w:t>Полагаем, что отсутствие в арбитражном соглашении указания конкретного арбитража не должно лишать соглашение его юридической силы.</w:t>
            </w:r>
          </w:p>
          <w:p w:rsidR="000256D9" w:rsidRPr="009C0ACF" w:rsidRDefault="000256D9" w:rsidP="003D18FF">
            <w:pPr>
              <w:autoSpaceDE w:val="0"/>
              <w:autoSpaceDN w:val="0"/>
              <w:adjustRightInd w:val="0"/>
              <w:ind w:firstLine="213"/>
              <w:jc w:val="both"/>
              <w:rPr>
                <w:sz w:val="28"/>
                <w:szCs w:val="28"/>
              </w:rPr>
            </w:pPr>
            <w:r w:rsidRPr="009C0ACF">
              <w:rPr>
                <w:sz w:val="28"/>
                <w:szCs w:val="28"/>
              </w:rPr>
              <w:t>Закон должен исходить, в первую очередь, из принципа «реализации прав сторон на выбор арбитража». Стороны, заключая контракт за рубежом или в Казахстане, не всегда представляют и не знают арбитраж и правильное его наименование для включения в договор.</w:t>
            </w:r>
          </w:p>
          <w:p w:rsidR="000256D9" w:rsidRPr="009C0ACF" w:rsidRDefault="000256D9" w:rsidP="003D18FF">
            <w:pPr>
              <w:autoSpaceDE w:val="0"/>
              <w:autoSpaceDN w:val="0"/>
              <w:adjustRightInd w:val="0"/>
              <w:ind w:firstLine="213"/>
              <w:jc w:val="both"/>
              <w:rPr>
                <w:sz w:val="28"/>
                <w:szCs w:val="28"/>
              </w:rPr>
            </w:pPr>
            <w:r w:rsidRPr="009C0ACF">
              <w:rPr>
                <w:sz w:val="28"/>
                <w:szCs w:val="28"/>
              </w:rPr>
              <w:t xml:space="preserve">Такую индивидуализацию арбитражного института совершают компетентные на это органы, обозначенные в конвенциях, иных международных договорах, регламентах арбитражных судов либо непосредственно в тексте оговорки. </w:t>
            </w:r>
          </w:p>
          <w:p w:rsidR="000256D9" w:rsidRPr="009C0ACF" w:rsidRDefault="000256D9" w:rsidP="003D18FF">
            <w:pPr>
              <w:autoSpaceDE w:val="0"/>
              <w:autoSpaceDN w:val="0"/>
              <w:adjustRightInd w:val="0"/>
              <w:ind w:firstLine="213"/>
              <w:jc w:val="both"/>
              <w:rPr>
                <w:sz w:val="28"/>
                <w:szCs w:val="28"/>
              </w:rPr>
            </w:pPr>
            <w:r w:rsidRPr="009C0ACF">
              <w:rPr>
                <w:sz w:val="28"/>
                <w:szCs w:val="28"/>
              </w:rPr>
              <w:t>Кроме того, согласно Закону арбитраж также вправе самостоятельно решить вопрос о наличии у него компетенции, в том числе в случае, когда одна из сторон возражает против разбирательства по причине недействительности арбитражной оговорки.</w:t>
            </w:r>
          </w:p>
          <w:p w:rsidR="000256D9" w:rsidRPr="009C0ACF" w:rsidRDefault="000256D9" w:rsidP="003D18FF">
            <w:pPr>
              <w:tabs>
                <w:tab w:val="left" w:pos="567"/>
              </w:tabs>
              <w:ind w:firstLine="213"/>
              <w:jc w:val="both"/>
              <w:rPr>
                <w:sz w:val="28"/>
                <w:szCs w:val="28"/>
              </w:rPr>
            </w:pPr>
            <w:r w:rsidRPr="009C0ACF">
              <w:rPr>
                <w:sz w:val="28"/>
                <w:szCs w:val="28"/>
              </w:rPr>
              <w:t xml:space="preserve">В отдельных случаях решить вопрос об определении арбитражного органа можно также на основании статьи </w:t>
            </w:r>
            <w:r w:rsidRPr="009C0ACF">
              <w:rPr>
                <w:sz w:val="28"/>
                <w:szCs w:val="28"/>
                <w:lang w:val="en-US"/>
              </w:rPr>
              <w:t>IV</w:t>
            </w:r>
            <w:r w:rsidRPr="009C0ACF">
              <w:rPr>
                <w:sz w:val="28"/>
                <w:szCs w:val="28"/>
              </w:rPr>
              <w:t xml:space="preserve"> Европейской конвенции о внешнеторговом арбитраже, принятой в Женеве 21 апреля 1961 года, которая содержит детальный механизм такого определения. </w:t>
            </w:r>
          </w:p>
          <w:p w:rsidR="000256D9" w:rsidRPr="009C0ACF" w:rsidRDefault="000256D9" w:rsidP="003D18FF">
            <w:pPr>
              <w:pStyle w:val="4"/>
              <w:spacing w:line="240" w:lineRule="auto"/>
              <w:ind w:firstLine="213"/>
              <w:rPr>
                <w:color w:val="auto"/>
                <w:sz w:val="28"/>
                <w:szCs w:val="28"/>
              </w:rPr>
            </w:pPr>
            <w:r w:rsidRPr="009C0ACF">
              <w:rPr>
                <w:color w:val="auto"/>
                <w:sz w:val="28"/>
                <w:szCs w:val="28"/>
              </w:rPr>
              <w:t xml:space="preserve"> Вместе с тем необходимо отметить, что в целях недопущения заключения «патологических» арбитражных оговорок в Законе предлагается закрепить полномочие Арбитражной палаты по определению ПДА для разрешения спора при недостижении сторонами соответствующего соглашения.</w:t>
            </w:r>
          </w:p>
          <w:p w:rsidR="000256D9" w:rsidRPr="009C0ACF" w:rsidRDefault="000256D9" w:rsidP="003D18FF">
            <w:pPr>
              <w:pStyle w:val="4"/>
              <w:shd w:val="clear" w:color="auto" w:fill="auto"/>
              <w:spacing w:line="240" w:lineRule="auto"/>
              <w:ind w:firstLine="213"/>
              <w:rPr>
                <w:color w:val="auto"/>
                <w:sz w:val="28"/>
                <w:szCs w:val="28"/>
              </w:rPr>
            </w:pPr>
            <w:r w:rsidRPr="009C0ACF">
              <w:rPr>
                <w:color w:val="auto"/>
                <w:sz w:val="28"/>
                <w:szCs w:val="28"/>
              </w:rPr>
              <w:t>На данный момент эту функцию выполняет Арбитражный центр «Атамекен».</w:t>
            </w:r>
          </w:p>
          <w:p w:rsidR="000256D9" w:rsidRPr="009C0ACF" w:rsidRDefault="000256D9" w:rsidP="003D18FF">
            <w:pPr>
              <w:pStyle w:val="4"/>
              <w:shd w:val="clear" w:color="auto" w:fill="auto"/>
              <w:spacing w:line="240" w:lineRule="auto"/>
              <w:ind w:firstLine="213"/>
              <w:rPr>
                <w:i/>
                <w:color w:val="auto"/>
                <w:sz w:val="28"/>
                <w:szCs w:val="28"/>
              </w:rPr>
            </w:pPr>
          </w:p>
          <w:p w:rsidR="000256D9" w:rsidRPr="009C0ACF" w:rsidRDefault="000256D9" w:rsidP="003D18FF">
            <w:pPr>
              <w:pStyle w:val="4"/>
              <w:shd w:val="clear" w:color="auto" w:fill="auto"/>
              <w:spacing w:line="240" w:lineRule="auto"/>
              <w:ind w:firstLine="213"/>
              <w:rPr>
                <w:i/>
                <w:color w:val="auto"/>
                <w:sz w:val="28"/>
                <w:szCs w:val="28"/>
              </w:rPr>
            </w:pPr>
            <w:r w:rsidRPr="009C0ACF">
              <w:rPr>
                <w:i/>
                <w:color w:val="auto"/>
                <w:sz w:val="28"/>
                <w:szCs w:val="28"/>
              </w:rPr>
              <w:t xml:space="preserve">По подпункту 4) </w:t>
            </w:r>
          </w:p>
          <w:p w:rsidR="000256D9" w:rsidRPr="009C0ACF" w:rsidRDefault="000256D9" w:rsidP="003D18FF">
            <w:pPr>
              <w:pStyle w:val="4"/>
              <w:shd w:val="clear" w:color="auto" w:fill="auto"/>
              <w:spacing w:line="240" w:lineRule="auto"/>
              <w:ind w:firstLine="213"/>
              <w:rPr>
                <w:color w:val="auto"/>
                <w:sz w:val="28"/>
                <w:szCs w:val="28"/>
              </w:rPr>
            </w:pPr>
            <w:r w:rsidRPr="009C0ACF">
              <w:rPr>
                <w:color w:val="auto"/>
                <w:sz w:val="28"/>
                <w:szCs w:val="28"/>
              </w:rPr>
              <w:t>Аналогично позиции 2 настоящей таблицы</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70</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lang w:val="kk-KZ"/>
              </w:rPr>
              <w:t>Новый пункт 2 статьи 10</w:t>
            </w:r>
          </w:p>
        </w:tc>
        <w:tc>
          <w:tcPr>
            <w:tcW w:w="4110" w:type="dxa"/>
          </w:tcPr>
          <w:p w:rsidR="000256D9" w:rsidRPr="009C0ACF" w:rsidRDefault="000256D9" w:rsidP="003D18FF">
            <w:pPr>
              <w:widowControl w:val="0"/>
              <w:autoSpaceDE w:val="0"/>
              <w:autoSpaceDN w:val="0"/>
              <w:adjustRightInd w:val="0"/>
              <w:ind w:firstLine="213"/>
              <w:jc w:val="both"/>
              <w:rPr>
                <w:rFonts w:eastAsia="Times New Roman"/>
                <w:sz w:val="28"/>
                <w:szCs w:val="28"/>
                <w:lang w:val="kk-KZ"/>
              </w:rPr>
            </w:pPr>
            <w:r w:rsidRPr="009C0ACF">
              <w:rPr>
                <w:rFonts w:eastAsia="Times New Roman"/>
                <w:sz w:val="28"/>
                <w:szCs w:val="28"/>
              </w:rPr>
              <w:t xml:space="preserve">Статья 10. Арбитражное соглашение и предъявление иска по существу </w:t>
            </w:r>
            <w:r w:rsidRPr="009C0ACF">
              <w:rPr>
                <w:rFonts w:eastAsia="Times New Roman"/>
                <w:sz w:val="28"/>
                <w:szCs w:val="28"/>
                <w:lang w:val="kk-KZ"/>
              </w:rPr>
              <w:t xml:space="preserve"> </w:t>
            </w:r>
            <w:r w:rsidRPr="009C0ACF">
              <w:rPr>
                <w:rFonts w:eastAsia="Times New Roman"/>
                <w:sz w:val="28"/>
                <w:szCs w:val="28"/>
              </w:rPr>
              <w:t>спора в суде</w:t>
            </w:r>
          </w:p>
          <w:p w:rsidR="000256D9" w:rsidRPr="009C0ACF" w:rsidRDefault="000256D9" w:rsidP="003D18FF">
            <w:pPr>
              <w:widowControl w:val="0"/>
              <w:autoSpaceDE w:val="0"/>
              <w:autoSpaceDN w:val="0"/>
              <w:adjustRightInd w:val="0"/>
              <w:ind w:firstLine="213"/>
              <w:jc w:val="both"/>
              <w:rPr>
                <w:rFonts w:eastAsia="Times New Roman"/>
                <w:sz w:val="28"/>
                <w:szCs w:val="28"/>
              </w:rPr>
            </w:pPr>
            <w:r w:rsidRPr="009C0ACF">
              <w:rPr>
                <w:rFonts w:eastAsia="Times New Roman"/>
                <w:sz w:val="28"/>
                <w:szCs w:val="28"/>
              </w:rPr>
              <w:t>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арбитражное соглашение недействительно, утратило силу или не может быть исполнено.</w:t>
            </w:r>
          </w:p>
          <w:p w:rsidR="000256D9" w:rsidRPr="009C0ACF" w:rsidRDefault="000256D9" w:rsidP="003D18FF">
            <w:pPr>
              <w:widowControl w:val="0"/>
              <w:autoSpaceDE w:val="0"/>
              <w:autoSpaceDN w:val="0"/>
              <w:adjustRightInd w:val="0"/>
              <w:ind w:firstLine="213"/>
              <w:jc w:val="both"/>
              <w:rPr>
                <w:rFonts w:eastAsia="Times New Roman"/>
                <w:b/>
                <w:sz w:val="28"/>
                <w:szCs w:val="28"/>
              </w:rPr>
            </w:pPr>
            <w:r w:rsidRPr="009C0ACF">
              <w:rPr>
                <w:rFonts w:eastAsia="Times New Roman"/>
                <w:b/>
                <w:sz w:val="28"/>
                <w:szCs w:val="28"/>
              </w:rPr>
              <w:t xml:space="preserve">Отсутствует </w:t>
            </w:r>
          </w:p>
        </w:tc>
        <w:tc>
          <w:tcPr>
            <w:tcW w:w="5245" w:type="dxa"/>
          </w:tcPr>
          <w:p w:rsidR="000256D9" w:rsidRPr="009C0ACF" w:rsidRDefault="000256D9" w:rsidP="003D18FF">
            <w:pPr>
              <w:pStyle w:val="a7"/>
              <w:ind w:firstLine="213"/>
              <w:jc w:val="both"/>
              <w:rPr>
                <w:rFonts w:ascii="Times New Roman" w:hAnsi="Times New Roman"/>
                <w:sz w:val="28"/>
                <w:szCs w:val="28"/>
              </w:rPr>
            </w:pPr>
            <w:r w:rsidRPr="009C0ACF">
              <w:rPr>
                <w:rFonts w:ascii="Times New Roman" w:hAnsi="Times New Roman"/>
                <w:sz w:val="28"/>
                <w:szCs w:val="28"/>
              </w:rPr>
              <w:t>Статья 10. Арбитражное соглашение и предъявление иска по существу  спора в суде</w:t>
            </w:r>
          </w:p>
          <w:p w:rsidR="000256D9" w:rsidRPr="009C0ACF" w:rsidRDefault="000256D9" w:rsidP="003D18FF">
            <w:pPr>
              <w:pStyle w:val="a7"/>
              <w:ind w:firstLine="213"/>
              <w:jc w:val="both"/>
              <w:rPr>
                <w:rFonts w:ascii="Times New Roman" w:hAnsi="Times New Roman"/>
                <w:sz w:val="28"/>
                <w:szCs w:val="28"/>
              </w:rPr>
            </w:pPr>
            <w:r w:rsidRPr="009C0ACF">
              <w:rPr>
                <w:rFonts w:ascii="Times New Roman" w:hAnsi="Times New Roman"/>
                <w:b/>
                <w:sz w:val="28"/>
                <w:szCs w:val="28"/>
              </w:rPr>
              <w:t>1.</w:t>
            </w:r>
            <w:r w:rsidRPr="009C0ACF">
              <w:rPr>
                <w:rFonts w:ascii="Times New Roman" w:hAnsi="Times New Roman"/>
                <w:sz w:val="28"/>
                <w:szCs w:val="28"/>
              </w:rPr>
              <w:t xml:space="preserve"> 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арбитражное соглашение недействительно, утратило силу или не может быть исполнено.</w:t>
            </w:r>
          </w:p>
          <w:p w:rsidR="000256D9" w:rsidRPr="009C0ACF" w:rsidRDefault="000256D9" w:rsidP="003D18FF">
            <w:pPr>
              <w:pStyle w:val="a7"/>
              <w:ind w:firstLine="213"/>
              <w:jc w:val="both"/>
              <w:rPr>
                <w:rFonts w:ascii="Times New Roman" w:hAnsi="Times New Roman"/>
                <w:b/>
                <w:sz w:val="28"/>
                <w:szCs w:val="28"/>
              </w:rPr>
            </w:pPr>
            <w:r w:rsidRPr="009C0ACF">
              <w:rPr>
                <w:rFonts w:ascii="Times New Roman" w:hAnsi="Times New Roman"/>
                <w:b/>
                <w:sz w:val="28"/>
                <w:szCs w:val="28"/>
              </w:rPr>
              <w:t>2. Несмотря на предъявление иска, указанного в пункте 1 настоящей статьи, арбитражное разбирательство может быть начато или продолжено и арбитражное  решение вынесено, пока суд рассматривает вопрос о подсудности ему предмета арбитражного разбирательства.</w:t>
            </w:r>
          </w:p>
        </w:tc>
        <w:tc>
          <w:tcPr>
            <w:tcW w:w="4536" w:type="dxa"/>
          </w:tcPr>
          <w:p w:rsidR="000256D9" w:rsidRPr="009C0ACF" w:rsidRDefault="000256D9" w:rsidP="003D18FF">
            <w:pPr>
              <w:ind w:firstLine="213"/>
              <w:jc w:val="both"/>
              <w:rPr>
                <w:bCs/>
                <w:sz w:val="28"/>
                <w:szCs w:val="28"/>
              </w:rPr>
            </w:pPr>
            <w:r w:rsidRPr="009C0ACF">
              <w:rPr>
                <w:bCs/>
                <w:sz w:val="28"/>
                <w:szCs w:val="28"/>
              </w:rPr>
              <w:t>В целях приведения в соответствие со статьей 8 Типового закона ЮНСИТРАЛ «О международном торговом арбитраже».</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71</w:t>
            </w:r>
          </w:p>
        </w:tc>
        <w:tc>
          <w:tcPr>
            <w:tcW w:w="1276" w:type="dxa"/>
          </w:tcPr>
          <w:p w:rsidR="000256D9" w:rsidRPr="009C0ACF" w:rsidRDefault="000256D9" w:rsidP="003D18FF">
            <w:pPr>
              <w:jc w:val="both"/>
              <w:rPr>
                <w:sz w:val="28"/>
                <w:szCs w:val="28"/>
              </w:rPr>
            </w:pPr>
            <w:r w:rsidRPr="009C0ACF">
              <w:rPr>
                <w:sz w:val="28"/>
                <w:szCs w:val="28"/>
              </w:rPr>
              <w:t>Пункт 1 статьи 11</w:t>
            </w:r>
          </w:p>
        </w:tc>
        <w:tc>
          <w:tcPr>
            <w:tcW w:w="4110" w:type="dxa"/>
          </w:tcPr>
          <w:p w:rsidR="000256D9" w:rsidRPr="009C0ACF" w:rsidRDefault="000256D9" w:rsidP="003D18FF">
            <w:pPr>
              <w:ind w:firstLine="214"/>
              <w:jc w:val="both"/>
              <w:rPr>
                <w:sz w:val="28"/>
                <w:szCs w:val="28"/>
              </w:rPr>
            </w:pPr>
            <w:r w:rsidRPr="009C0ACF">
              <w:rPr>
                <w:sz w:val="28"/>
                <w:szCs w:val="28"/>
              </w:rPr>
              <w:t>Статья 11. Создание, реорганизация и ликвидация Арбитражной палаты Казахстана</w:t>
            </w:r>
          </w:p>
          <w:p w:rsidR="000256D9" w:rsidRPr="009C0ACF" w:rsidRDefault="000256D9" w:rsidP="003D18FF">
            <w:pPr>
              <w:ind w:firstLine="214"/>
              <w:jc w:val="both"/>
              <w:rPr>
                <w:sz w:val="28"/>
                <w:szCs w:val="28"/>
              </w:rPr>
            </w:pPr>
            <w:r w:rsidRPr="009C0ACF">
              <w:rPr>
                <w:sz w:val="28"/>
                <w:szCs w:val="28"/>
              </w:rPr>
              <w:t xml:space="preserve">1. Арбитражная палата Казахстана (далее - Арбитражная палата) - некоммерческая организация, представляющая собой объединение постоянно действующих арбитражей, </w:t>
            </w:r>
            <w:r w:rsidRPr="009C0ACF">
              <w:rPr>
                <w:b/>
                <w:sz w:val="28"/>
                <w:szCs w:val="28"/>
              </w:rPr>
              <w:t>арбитров,</w:t>
            </w:r>
            <w:r w:rsidRPr="009C0ACF">
              <w:rPr>
                <w:sz w:val="28"/>
                <w:szCs w:val="28"/>
              </w:rPr>
              <w:t xml:space="preserve"> создаваемое в целях обеспечения благоприятных условий для реализации, стимулирования и поддержки деятельности арбитражей в Республике Казахстан в порядке, установленном законодательными актами Республики Казахстан.</w:t>
            </w:r>
          </w:p>
        </w:tc>
        <w:tc>
          <w:tcPr>
            <w:tcW w:w="5245" w:type="dxa"/>
          </w:tcPr>
          <w:p w:rsidR="000256D9" w:rsidRPr="009C0ACF" w:rsidRDefault="000256D9" w:rsidP="003D18FF">
            <w:pPr>
              <w:ind w:firstLine="214"/>
              <w:jc w:val="both"/>
              <w:rPr>
                <w:sz w:val="28"/>
                <w:szCs w:val="28"/>
              </w:rPr>
            </w:pPr>
            <w:r w:rsidRPr="009C0ACF">
              <w:rPr>
                <w:sz w:val="28"/>
                <w:szCs w:val="28"/>
              </w:rPr>
              <w:t>Статья 11. Создание, реорганизация и ликвидация Арбитражной палаты Казахстана</w:t>
            </w:r>
          </w:p>
          <w:p w:rsidR="000256D9" w:rsidRPr="009C0ACF" w:rsidRDefault="000256D9" w:rsidP="003D18FF">
            <w:pPr>
              <w:ind w:firstLine="214"/>
              <w:jc w:val="both"/>
              <w:rPr>
                <w:sz w:val="28"/>
                <w:szCs w:val="28"/>
              </w:rPr>
            </w:pPr>
            <w:r w:rsidRPr="009C0ACF">
              <w:rPr>
                <w:sz w:val="28"/>
                <w:szCs w:val="28"/>
              </w:rPr>
              <w:t>1. Арбитражная палата Казахстана (далее - Арбитражная палата) - некоммерческая организация, представляющая собой объединение постоянно действующих арбитражей, создаваемое в целях обеспечения благоприятных условий для реализации, стимулирования и поддержки деятельности арбитражей в Республике Казахстан в порядке, установленном законодательными актами Республики Казахстан.</w:t>
            </w:r>
          </w:p>
        </w:tc>
        <w:tc>
          <w:tcPr>
            <w:tcW w:w="4536" w:type="dxa"/>
          </w:tcPr>
          <w:p w:rsidR="000256D9" w:rsidRPr="009C0ACF" w:rsidRDefault="000256D9" w:rsidP="003D18FF">
            <w:pPr>
              <w:ind w:firstLine="214"/>
              <w:jc w:val="both"/>
              <w:rPr>
                <w:sz w:val="28"/>
                <w:szCs w:val="28"/>
              </w:rPr>
            </w:pPr>
            <w:r w:rsidRPr="009C0ACF">
              <w:rPr>
                <w:sz w:val="28"/>
                <w:szCs w:val="28"/>
              </w:rPr>
              <w:t>Арбитром лицо становится только при осуществлении полномочий при рассмотрении спора, и вне процесса должности или позиции арбитра не существует.</w:t>
            </w:r>
          </w:p>
          <w:p w:rsidR="000256D9" w:rsidRPr="009C0ACF" w:rsidRDefault="000256D9" w:rsidP="003D18FF">
            <w:pPr>
              <w:ind w:firstLine="214"/>
              <w:jc w:val="both"/>
              <w:rPr>
                <w:sz w:val="28"/>
                <w:szCs w:val="28"/>
              </w:rPr>
            </w:pPr>
            <w:r w:rsidRPr="009C0ACF">
              <w:rPr>
                <w:sz w:val="28"/>
                <w:szCs w:val="28"/>
              </w:rPr>
              <w:t>Но на данном этапе такая поправка требует обсуждения, поскольку возможна ситуация, когда сам ПДА не является членом АПК, однако Председатель ПДА выразил намерение войти в АПК как физическое лицо (например, Арбитраж Форум-Вотум).</w:t>
            </w:r>
          </w:p>
          <w:p w:rsidR="000256D9" w:rsidRPr="009C0ACF" w:rsidRDefault="000256D9" w:rsidP="003D18FF">
            <w:pPr>
              <w:ind w:firstLine="214"/>
              <w:jc w:val="both"/>
              <w:rPr>
                <w:sz w:val="28"/>
                <w:szCs w:val="28"/>
              </w:rPr>
            </w:pPr>
            <w:r w:rsidRPr="009C0ACF">
              <w:rPr>
                <w:sz w:val="28"/>
                <w:szCs w:val="28"/>
              </w:rPr>
              <w:t>Предлагаем предусмотреть возможность вхождения в АПК физического лица, к примеру, по ad hoc.</w:t>
            </w:r>
          </w:p>
        </w:tc>
      </w:tr>
      <w:tr w:rsidR="000256D9" w:rsidRPr="009C0ACF" w:rsidTr="00C228CD">
        <w:trPr>
          <w:trHeight w:val="557"/>
        </w:trPr>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72</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Подпункты 2) и 5) пункта 1, пункт 3 статьи 12</w:t>
            </w:r>
          </w:p>
        </w:tc>
        <w:tc>
          <w:tcPr>
            <w:tcW w:w="4110" w:type="dxa"/>
          </w:tcPr>
          <w:p w:rsidR="000256D9" w:rsidRPr="009C0ACF" w:rsidRDefault="000256D9" w:rsidP="003D18FF">
            <w:pPr>
              <w:ind w:firstLine="213"/>
              <w:jc w:val="both"/>
              <w:rPr>
                <w:sz w:val="28"/>
                <w:szCs w:val="28"/>
              </w:rPr>
            </w:pPr>
            <w:r w:rsidRPr="009C0ACF">
              <w:rPr>
                <w:rStyle w:val="s1"/>
                <w:rFonts w:ascii="Times New Roman" w:hAnsi="Times New Roman" w:cs="Times New Roman"/>
                <w:b w:val="0"/>
                <w:sz w:val="28"/>
                <w:szCs w:val="28"/>
              </w:rPr>
              <w:t>Статья 12. Полномочия Арбитражной палаты</w:t>
            </w:r>
          </w:p>
          <w:p w:rsidR="000256D9" w:rsidRPr="009C0ACF" w:rsidRDefault="000256D9" w:rsidP="003D18FF">
            <w:pPr>
              <w:ind w:firstLine="213"/>
              <w:jc w:val="both"/>
              <w:rPr>
                <w:sz w:val="28"/>
                <w:szCs w:val="28"/>
              </w:rPr>
            </w:pPr>
            <w:bookmarkStart w:id="19" w:name="SUB120100"/>
            <w:bookmarkEnd w:id="19"/>
            <w:r w:rsidRPr="009C0ACF">
              <w:rPr>
                <w:sz w:val="28"/>
                <w:szCs w:val="28"/>
              </w:rPr>
              <w:t>1. В полномочия Арбитражной палаты входят:</w:t>
            </w:r>
          </w:p>
          <w:p w:rsidR="000256D9" w:rsidRPr="009C0ACF" w:rsidRDefault="000256D9" w:rsidP="003D18FF">
            <w:pPr>
              <w:ind w:firstLine="213"/>
              <w:jc w:val="both"/>
              <w:rPr>
                <w:sz w:val="28"/>
                <w:szCs w:val="28"/>
              </w:rPr>
            </w:pPr>
            <w:bookmarkStart w:id="20" w:name="SUB120101"/>
            <w:bookmarkStart w:id="21" w:name="SUB120102"/>
            <w:bookmarkEnd w:id="20"/>
            <w:bookmarkEnd w:id="21"/>
            <w:r w:rsidRPr="009C0ACF">
              <w:rPr>
                <w:sz w:val="28"/>
                <w:szCs w:val="28"/>
              </w:rPr>
              <w:t xml:space="preserve">2) мониторинг состояния арбитражной деятельности в Республике Казахстан </w:t>
            </w:r>
            <w:r w:rsidRPr="009C0ACF">
              <w:rPr>
                <w:b/>
                <w:sz w:val="28"/>
                <w:szCs w:val="28"/>
              </w:rPr>
              <w:t>и хранения дел в постоянно действующих арбитражах</w:t>
            </w:r>
            <w:r w:rsidRPr="009C0ACF">
              <w:rPr>
                <w:sz w:val="28"/>
                <w:szCs w:val="28"/>
              </w:rPr>
              <w:t>;</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bookmarkStart w:id="22" w:name="SUB120103"/>
            <w:bookmarkStart w:id="23" w:name="SUB120104"/>
            <w:bookmarkStart w:id="24" w:name="SUB120105"/>
            <w:bookmarkEnd w:id="22"/>
            <w:bookmarkEnd w:id="23"/>
            <w:bookmarkEnd w:id="24"/>
            <w:r w:rsidRPr="009C0ACF">
              <w:rPr>
                <w:b/>
                <w:sz w:val="28"/>
                <w:szCs w:val="28"/>
              </w:rPr>
              <w:t>5) утверждение правил хранения дел в постоянно действующих арбитражах;</w:t>
            </w:r>
          </w:p>
          <w:p w:rsidR="000256D9" w:rsidRPr="009C0ACF" w:rsidRDefault="000256D9" w:rsidP="003D18FF">
            <w:pPr>
              <w:ind w:firstLine="213"/>
              <w:jc w:val="both"/>
              <w:rPr>
                <w:b/>
                <w:sz w:val="28"/>
                <w:szCs w:val="28"/>
              </w:rPr>
            </w:pPr>
            <w:bookmarkStart w:id="25" w:name="SUB120106"/>
            <w:bookmarkStart w:id="26" w:name="SUB120200"/>
            <w:bookmarkStart w:id="27" w:name="SUB120300"/>
            <w:bookmarkStart w:id="28" w:name="SUB120400"/>
            <w:bookmarkStart w:id="29" w:name="SUB120404"/>
            <w:bookmarkEnd w:id="25"/>
            <w:bookmarkEnd w:id="26"/>
            <w:bookmarkEnd w:id="27"/>
            <w:bookmarkEnd w:id="28"/>
            <w:bookmarkEnd w:id="29"/>
            <w:r w:rsidRPr="009C0ACF">
              <w:rPr>
                <w:b/>
                <w:sz w:val="28"/>
                <w:szCs w:val="28"/>
              </w:rPr>
              <w:t>…</w:t>
            </w:r>
          </w:p>
          <w:p w:rsidR="000256D9" w:rsidRPr="009C0ACF" w:rsidRDefault="000256D9" w:rsidP="003D18FF">
            <w:pPr>
              <w:ind w:firstLine="213"/>
              <w:jc w:val="both"/>
              <w:rPr>
                <w:sz w:val="28"/>
                <w:szCs w:val="28"/>
              </w:rPr>
            </w:pPr>
            <w:r w:rsidRPr="009C0ACF">
              <w:rPr>
                <w:b/>
                <w:sz w:val="28"/>
                <w:szCs w:val="28"/>
              </w:rPr>
              <w:t>3. При осуществлении мониторинга за хранением дел постоянно действующими арбитражами на Арбитражную палату распространяется принцип конфиденциальности.</w:t>
            </w:r>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12. Полномочия Арбитражной палаты</w:t>
            </w:r>
          </w:p>
          <w:p w:rsidR="000256D9" w:rsidRPr="009C0ACF" w:rsidRDefault="000256D9" w:rsidP="003D18FF">
            <w:pPr>
              <w:ind w:firstLine="213"/>
              <w:jc w:val="both"/>
              <w:rPr>
                <w:sz w:val="28"/>
                <w:szCs w:val="28"/>
              </w:rPr>
            </w:pPr>
            <w:r w:rsidRPr="009C0ACF">
              <w:rPr>
                <w:sz w:val="28"/>
                <w:szCs w:val="28"/>
              </w:rPr>
              <w:t>1. В полномочия Арбитражной палаты входят:</w:t>
            </w:r>
          </w:p>
          <w:p w:rsidR="000256D9" w:rsidRPr="009C0ACF" w:rsidRDefault="000256D9" w:rsidP="003D18FF">
            <w:pPr>
              <w:ind w:firstLine="213"/>
              <w:jc w:val="both"/>
              <w:rPr>
                <w:sz w:val="28"/>
                <w:szCs w:val="28"/>
              </w:rPr>
            </w:pPr>
            <w:r w:rsidRPr="009C0ACF">
              <w:rPr>
                <w:sz w:val="28"/>
                <w:szCs w:val="28"/>
              </w:rPr>
              <w:t>2) мониторинг состояния арбитражной деятельности в Республике Казахстан;</w:t>
            </w: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r w:rsidRPr="009C0ACF">
              <w:rPr>
                <w:b/>
                <w:sz w:val="28"/>
                <w:szCs w:val="28"/>
              </w:rPr>
              <w:t>5) исключить;</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r w:rsidRPr="009C0ACF">
              <w:rPr>
                <w:b/>
                <w:sz w:val="28"/>
                <w:szCs w:val="28"/>
              </w:rPr>
              <w:t>3. Исключить</w:t>
            </w: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tc>
        <w:tc>
          <w:tcPr>
            <w:tcW w:w="4536" w:type="dxa"/>
          </w:tcPr>
          <w:p w:rsidR="000256D9" w:rsidRPr="009C0ACF" w:rsidRDefault="000256D9" w:rsidP="003D18FF">
            <w:pPr>
              <w:ind w:firstLine="213"/>
              <w:jc w:val="both"/>
              <w:rPr>
                <w:sz w:val="28"/>
                <w:szCs w:val="28"/>
              </w:rPr>
            </w:pPr>
            <w:r w:rsidRPr="009C0ACF">
              <w:rPr>
                <w:rFonts w:eastAsia="Times New Roman"/>
                <w:sz w:val="28"/>
                <w:szCs w:val="28"/>
                <w:shd w:val="clear" w:color="auto" w:fill="FFFFFF"/>
              </w:rPr>
              <w:t xml:space="preserve">Полномочия Арбитражной палаты Казахстана относительно мониторинга и контроля за хранением дел </w:t>
            </w:r>
            <w:r w:rsidRPr="009C0ACF">
              <w:rPr>
                <w:sz w:val="28"/>
                <w:szCs w:val="28"/>
              </w:rPr>
              <w:t>постоянно действующими арбитражами</w:t>
            </w:r>
            <w:r w:rsidRPr="009C0ACF">
              <w:rPr>
                <w:rFonts w:eastAsia="Times New Roman"/>
                <w:sz w:val="28"/>
                <w:szCs w:val="28"/>
                <w:shd w:val="clear" w:color="auto" w:fill="FFFFFF"/>
              </w:rPr>
              <w:t xml:space="preserve"> противоречат принципам арбитражного разбирательства, </w:t>
            </w:r>
            <w:r w:rsidRPr="009C0ACF">
              <w:rPr>
                <w:sz w:val="28"/>
                <w:szCs w:val="28"/>
              </w:rPr>
              <w:t>поскольку нарушают принцип конфиденциальности и принцип недопустимости вмешательства в деятельность арбитража.</w:t>
            </w:r>
          </w:p>
          <w:p w:rsidR="000256D9" w:rsidRPr="009C0ACF" w:rsidRDefault="000256D9" w:rsidP="003D18FF">
            <w:pPr>
              <w:ind w:firstLine="213"/>
              <w:jc w:val="both"/>
              <w:rPr>
                <w:bCs/>
                <w:sz w:val="28"/>
                <w:szCs w:val="28"/>
              </w:rPr>
            </w:pPr>
            <w:r w:rsidRPr="009C0ACF">
              <w:rPr>
                <w:rFonts w:eastAsia="Times New Roman"/>
                <w:sz w:val="28"/>
                <w:szCs w:val="28"/>
                <w:shd w:val="clear" w:color="auto" w:fill="FFFFFF"/>
              </w:rPr>
              <w:t>В целях недопущения такого нарушения данные положения полагаем необходимым исключить.</w:t>
            </w:r>
          </w:p>
          <w:p w:rsidR="000256D9" w:rsidRPr="009C0ACF" w:rsidRDefault="000256D9" w:rsidP="003D18FF">
            <w:pPr>
              <w:shd w:val="clear" w:color="auto" w:fill="FFFFFF"/>
              <w:ind w:firstLine="213"/>
              <w:jc w:val="both"/>
              <w:rPr>
                <w:rFonts w:eastAsia="Times New Roman"/>
                <w:sz w:val="28"/>
                <w:szCs w:val="28"/>
              </w:rPr>
            </w:pPr>
            <w:r w:rsidRPr="009C0ACF">
              <w:rPr>
                <w:sz w:val="28"/>
                <w:szCs w:val="28"/>
              </w:rPr>
              <w:t xml:space="preserve">Кроме того, подпункт 5) статьи 12 Закона противоречит пункту 2 статьи. 16 Закона, согласно которому постоянно действующий арбитраж осуществляет хранение дел по рассмотренным спорам в порядке, определенном </w:t>
            </w:r>
            <w:r w:rsidRPr="009C0ACF">
              <w:rPr>
                <w:b/>
                <w:sz w:val="28"/>
                <w:szCs w:val="28"/>
              </w:rPr>
              <w:t>его регламентом</w:t>
            </w:r>
            <w:r w:rsidRPr="009C0ACF">
              <w:rPr>
                <w:sz w:val="28"/>
                <w:szCs w:val="28"/>
              </w:rPr>
              <w:t>, а не правилами, утвержденными Арбитражной палатой.</w:t>
            </w:r>
          </w:p>
        </w:tc>
      </w:tr>
      <w:tr w:rsidR="000256D9" w:rsidRPr="009C0ACF" w:rsidTr="00C228CD">
        <w:trPr>
          <w:trHeight w:val="557"/>
        </w:trPr>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73</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 xml:space="preserve">Подпункты </w:t>
            </w:r>
          </w:p>
        </w:tc>
        <w:tc>
          <w:tcPr>
            <w:tcW w:w="4110" w:type="dxa"/>
          </w:tcPr>
          <w:p w:rsidR="000256D9" w:rsidRPr="009C0ACF" w:rsidRDefault="000256D9" w:rsidP="003D18FF">
            <w:pPr>
              <w:ind w:firstLine="213"/>
              <w:jc w:val="both"/>
              <w:rPr>
                <w:rStyle w:val="s1"/>
                <w:rFonts w:ascii="Times New Roman" w:hAnsi="Times New Roman" w:cs="Times New Roman"/>
                <w:b w:val="0"/>
                <w:sz w:val="28"/>
                <w:szCs w:val="28"/>
              </w:rPr>
            </w:pPr>
            <w:r w:rsidRPr="009C0ACF">
              <w:rPr>
                <w:rStyle w:val="s1"/>
                <w:rFonts w:ascii="Times New Roman" w:hAnsi="Times New Roman" w:cs="Times New Roman"/>
                <w:b w:val="0"/>
                <w:sz w:val="28"/>
                <w:szCs w:val="28"/>
              </w:rPr>
              <w:t>Статья 12. Полномочия Арбитражной палаты</w:t>
            </w:r>
          </w:p>
          <w:p w:rsidR="000256D9" w:rsidRPr="009C0ACF" w:rsidRDefault="000256D9" w:rsidP="003D18FF">
            <w:pPr>
              <w:ind w:firstLine="213"/>
              <w:jc w:val="both"/>
              <w:rPr>
                <w:rStyle w:val="s1"/>
                <w:rFonts w:ascii="Times New Roman" w:hAnsi="Times New Roman" w:cs="Times New Roman"/>
                <w:b w:val="0"/>
                <w:sz w:val="28"/>
                <w:szCs w:val="28"/>
              </w:rPr>
            </w:pPr>
            <w:r w:rsidRPr="009C0ACF">
              <w:rPr>
                <w:rStyle w:val="s1"/>
                <w:rFonts w:ascii="Times New Roman" w:hAnsi="Times New Roman" w:cs="Times New Roman"/>
                <w:b w:val="0"/>
                <w:sz w:val="28"/>
                <w:szCs w:val="28"/>
              </w:rPr>
              <w:t>1. В полномочия Арбитражной палаты входят:</w:t>
            </w:r>
          </w:p>
          <w:p w:rsidR="000256D9" w:rsidRPr="009C0ACF" w:rsidRDefault="000256D9" w:rsidP="003D18FF">
            <w:pPr>
              <w:ind w:firstLine="213"/>
              <w:jc w:val="both"/>
              <w:rPr>
                <w:rStyle w:val="s1"/>
                <w:rFonts w:ascii="Times New Roman" w:hAnsi="Times New Roman" w:cs="Times New Roman"/>
                <w:b w:val="0"/>
                <w:sz w:val="28"/>
                <w:szCs w:val="28"/>
              </w:rPr>
            </w:pPr>
            <w:r w:rsidRPr="009C0ACF">
              <w:rPr>
                <w:rStyle w:val="s1"/>
                <w:rFonts w:ascii="Times New Roman" w:hAnsi="Times New Roman" w:cs="Times New Roman"/>
                <w:b w:val="0"/>
                <w:sz w:val="28"/>
                <w:szCs w:val="28"/>
              </w:rPr>
              <w:t>…</w:t>
            </w:r>
          </w:p>
          <w:p w:rsidR="000256D9" w:rsidRPr="009C0ACF" w:rsidRDefault="000256D9" w:rsidP="003D18FF">
            <w:pPr>
              <w:ind w:firstLine="213"/>
              <w:jc w:val="both"/>
              <w:rPr>
                <w:rStyle w:val="s1"/>
                <w:rFonts w:ascii="Times New Roman" w:hAnsi="Times New Roman" w:cs="Times New Roman"/>
                <w:sz w:val="28"/>
                <w:szCs w:val="28"/>
              </w:rPr>
            </w:pPr>
            <w:r w:rsidRPr="009C0ACF">
              <w:rPr>
                <w:rStyle w:val="s1"/>
                <w:rFonts w:ascii="Times New Roman" w:hAnsi="Times New Roman" w:cs="Times New Roman"/>
                <w:sz w:val="28"/>
                <w:szCs w:val="28"/>
              </w:rPr>
              <w:t xml:space="preserve">1-1) отсутствует, </w:t>
            </w:r>
          </w:p>
          <w:p w:rsidR="000256D9" w:rsidRPr="009C0ACF" w:rsidRDefault="000256D9" w:rsidP="003D18FF">
            <w:pPr>
              <w:ind w:firstLine="213"/>
              <w:jc w:val="both"/>
              <w:rPr>
                <w:rStyle w:val="s1"/>
                <w:rFonts w:ascii="Times New Roman" w:hAnsi="Times New Roman" w:cs="Times New Roman"/>
                <w:sz w:val="28"/>
                <w:szCs w:val="28"/>
              </w:rPr>
            </w:pPr>
            <w:r w:rsidRPr="009C0ACF">
              <w:rPr>
                <w:rStyle w:val="s1"/>
                <w:rFonts w:ascii="Times New Roman" w:hAnsi="Times New Roman" w:cs="Times New Roman"/>
                <w:sz w:val="28"/>
                <w:szCs w:val="28"/>
              </w:rPr>
              <w:t>2-1) отсутствует;</w:t>
            </w:r>
          </w:p>
          <w:p w:rsidR="000256D9" w:rsidRPr="009C0ACF" w:rsidRDefault="000256D9" w:rsidP="003D18FF">
            <w:pPr>
              <w:ind w:firstLine="213"/>
              <w:jc w:val="both"/>
              <w:rPr>
                <w:rStyle w:val="s1"/>
                <w:rFonts w:ascii="Times New Roman" w:hAnsi="Times New Roman" w:cs="Times New Roman"/>
                <w:b w:val="0"/>
                <w:sz w:val="28"/>
                <w:szCs w:val="28"/>
              </w:rPr>
            </w:pPr>
            <w:r w:rsidRPr="009C0ACF">
              <w:rPr>
                <w:rStyle w:val="s1"/>
                <w:rFonts w:ascii="Times New Roman" w:hAnsi="Times New Roman" w:cs="Times New Roman"/>
                <w:sz w:val="28"/>
                <w:szCs w:val="28"/>
              </w:rPr>
              <w:t>7-1) отсутствует</w:t>
            </w:r>
          </w:p>
        </w:tc>
        <w:tc>
          <w:tcPr>
            <w:tcW w:w="5245" w:type="dxa"/>
          </w:tcPr>
          <w:p w:rsidR="000256D9" w:rsidRPr="009C0ACF" w:rsidRDefault="000256D9" w:rsidP="003D18FF">
            <w:pPr>
              <w:ind w:firstLine="213"/>
              <w:jc w:val="both"/>
              <w:rPr>
                <w:rStyle w:val="s1"/>
                <w:rFonts w:ascii="Times New Roman" w:hAnsi="Times New Roman" w:cs="Times New Roman"/>
                <w:b w:val="0"/>
                <w:sz w:val="28"/>
                <w:szCs w:val="28"/>
              </w:rPr>
            </w:pPr>
            <w:r w:rsidRPr="009C0ACF">
              <w:rPr>
                <w:rStyle w:val="s1"/>
                <w:rFonts w:ascii="Times New Roman" w:hAnsi="Times New Roman" w:cs="Times New Roman"/>
                <w:b w:val="0"/>
                <w:sz w:val="28"/>
                <w:szCs w:val="28"/>
              </w:rPr>
              <w:t>Статья 12. Полномочия Арбитражной палаты</w:t>
            </w:r>
          </w:p>
          <w:p w:rsidR="000256D9" w:rsidRPr="009C0ACF" w:rsidRDefault="000256D9" w:rsidP="003D18FF">
            <w:pPr>
              <w:ind w:firstLine="213"/>
              <w:jc w:val="both"/>
              <w:rPr>
                <w:rStyle w:val="s1"/>
                <w:rFonts w:ascii="Times New Roman" w:hAnsi="Times New Roman" w:cs="Times New Roman"/>
                <w:b w:val="0"/>
                <w:sz w:val="28"/>
                <w:szCs w:val="28"/>
              </w:rPr>
            </w:pPr>
            <w:r w:rsidRPr="009C0ACF">
              <w:rPr>
                <w:rStyle w:val="s1"/>
                <w:rFonts w:ascii="Times New Roman" w:hAnsi="Times New Roman" w:cs="Times New Roman"/>
                <w:b w:val="0"/>
                <w:sz w:val="28"/>
                <w:szCs w:val="28"/>
              </w:rPr>
              <w:t>1. В полномочия Арбитражной палаты входят:</w:t>
            </w:r>
          </w:p>
          <w:p w:rsidR="000256D9" w:rsidRPr="009C0ACF" w:rsidRDefault="000256D9" w:rsidP="003D18FF">
            <w:pPr>
              <w:ind w:firstLine="213"/>
              <w:jc w:val="both"/>
              <w:rPr>
                <w:rStyle w:val="s1"/>
                <w:rFonts w:ascii="Times New Roman" w:hAnsi="Times New Roman" w:cs="Times New Roman"/>
                <w:b w:val="0"/>
                <w:sz w:val="28"/>
                <w:szCs w:val="28"/>
              </w:rPr>
            </w:pPr>
            <w:r w:rsidRPr="009C0ACF">
              <w:rPr>
                <w:rStyle w:val="s1"/>
                <w:rFonts w:ascii="Times New Roman" w:hAnsi="Times New Roman" w:cs="Times New Roman"/>
                <w:b w:val="0"/>
                <w:sz w:val="28"/>
                <w:szCs w:val="28"/>
              </w:rPr>
              <w:t>…</w:t>
            </w:r>
          </w:p>
          <w:p w:rsidR="000256D9" w:rsidRPr="009C0ACF" w:rsidRDefault="000256D9" w:rsidP="003D18FF">
            <w:pPr>
              <w:ind w:firstLine="213"/>
              <w:jc w:val="both"/>
              <w:rPr>
                <w:rStyle w:val="s1"/>
                <w:rFonts w:ascii="Times New Roman" w:hAnsi="Times New Roman" w:cs="Times New Roman"/>
                <w:sz w:val="28"/>
                <w:szCs w:val="28"/>
              </w:rPr>
            </w:pPr>
            <w:r w:rsidRPr="009C0ACF">
              <w:rPr>
                <w:rStyle w:val="s1"/>
                <w:rFonts w:ascii="Times New Roman" w:hAnsi="Times New Roman" w:cs="Times New Roman"/>
                <w:sz w:val="28"/>
                <w:szCs w:val="28"/>
              </w:rPr>
              <w:t>1-1) разрешение споров, вытекающих из гражданско-правовых отношений;</w:t>
            </w:r>
          </w:p>
          <w:p w:rsidR="000256D9" w:rsidRPr="009C0ACF" w:rsidRDefault="000256D9" w:rsidP="003D18FF">
            <w:pPr>
              <w:ind w:firstLine="213"/>
              <w:jc w:val="both"/>
              <w:rPr>
                <w:rStyle w:val="s1"/>
                <w:rFonts w:ascii="Times New Roman" w:hAnsi="Times New Roman" w:cs="Times New Roman"/>
                <w:sz w:val="28"/>
                <w:szCs w:val="28"/>
              </w:rPr>
            </w:pPr>
            <w:r w:rsidRPr="009C0ACF">
              <w:rPr>
                <w:rStyle w:val="s1"/>
                <w:rFonts w:ascii="Times New Roman" w:hAnsi="Times New Roman" w:cs="Times New Roman"/>
                <w:sz w:val="28"/>
                <w:szCs w:val="28"/>
              </w:rPr>
              <w:t>…</w:t>
            </w:r>
          </w:p>
          <w:p w:rsidR="000256D9" w:rsidRPr="009C0ACF" w:rsidRDefault="000256D9" w:rsidP="003D18FF">
            <w:pPr>
              <w:ind w:firstLine="213"/>
              <w:jc w:val="both"/>
              <w:rPr>
                <w:rStyle w:val="s1"/>
                <w:rFonts w:ascii="Times New Roman" w:hAnsi="Times New Roman" w:cs="Times New Roman"/>
                <w:sz w:val="28"/>
                <w:szCs w:val="28"/>
              </w:rPr>
            </w:pPr>
            <w:r w:rsidRPr="009C0ACF">
              <w:rPr>
                <w:rStyle w:val="s1"/>
                <w:rFonts w:ascii="Times New Roman" w:hAnsi="Times New Roman" w:cs="Times New Roman"/>
                <w:sz w:val="28"/>
                <w:szCs w:val="28"/>
              </w:rPr>
              <w:t>2-1) предоставление экспертных заключений по отдельным вопросам законодательства об арбитраже и практике его применения, которые носят рекомендательный характер;</w:t>
            </w:r>
          </w:p>
          <w:p w:rsidR="000256D9" w:rsidRPr="009C0ACF" w:rsidRDefault="000256D9" w:rsidP="003D18FF">
            <w:pPr>
              <w:ind w:firstLine="213"/>
              <w:jc w:val="both"/>
              <w:rPr>
                <w:rStyle w:val="s1"/>
                <w:rFonts w:ascii="Times New Roman" w:hAnsi="Times New Roman" w:cs="Times New Roman"/>
                <w:sz w:val="28"/>
                <w:szCs w:val="28"/>
              </w:rPr>
            </w:pPr>
            <w:r w:rsidRPr="009C0ACF">
              <w:rPr>
                <w:rStyle w:val="s1"/>
                <w:rFonts w:ascii="Times New Roman" w:hAnsi="Times New Roman" w:cs="Times New Roman"/>
                <w:sz w:val="28"/>
                <w:szCs w:val="28"/>
              </w:rPr>
              <w:t>…</w:t>
            </w:r>
          </w:p>
          <w:p w:rsidR="000256D9" w:rsidRPr="009C0ACF" w:rsidRDefault="000256D9" w:rsidP="003D18FF">
            <w:pPr>
              <w:ind w:firstLine="213"/>
              <w:jc w:val="both"/>
              <w:rPr>
                <w:rStyle w:val="s1"/>
                <w:rFonts w:ascii="Times New Roman" w:hAnsi="Times New Roman" w:cs="Times New Roman"/>
                <w:sz w:val="28"/>
                <w:szCs w:val="28"/>
              </w:rPr>
            </w:pPr>
            <w:r w:rsidRPr="009C0ACF">
              <w:rPr>
                <w:rStyle w:val="s1"/>
                <w:rFonts w:ascii="Times New Roman" w:hAnsi="Times New Roman" w:cs="Times New Roman"/>
                <w:sz w:val="28"/>
                <w:szCs w:val="28"/>
              </w:rPr>
              <w:t>7-1) определение постоянно действующего арбитража при недостижении сторонами соответствующего соглашения;</w:t>
            </w:r>
          </w:p>
          <w:p w:rsidR="000256D9" w:rsidRPr="009C0ACF" w:rsidRDefault="000256D9" w:rsidP="003D18FF">
            <w:pPr>
              <w:ind w:firstLine="213"/>
              <w:jc w:val="both"/>
              <w:rPr>
                <w:rStyle w:val="s1"/>
                <w:rFonts w:ascii="Times New Roman" w:hAnsi="Times New Roman" w:cs="Times New Roman"/>
                <w:b w:val="0"/>
                <w:sz w:val="28"/>
                <w:szCs w:val="28"/>
              </w:rPr>
            </w:pPr>
            <w:r w:rsidRPr="009C0ACF">
              <w:rPr>
                <w:rStyle w:val="s1"/>
                <w:rFonts w:ascii="Times New Roman" w:hAnsi="Times New Roman" w:cs="Times New Roman"/>
                <w:b w:val="0"/>
                <w:sz w:val="28"/>
                <w:szCs w:val="28"/>
              </w:rPr>
              <w:t>…</w:t>
            </w:r>
          </w:p>
        </w:tc>
        <w:tc>
          <w:tcPr>
            <w:tcW w:w="4536" w:type="dxa"/>
          </w:tcPr>
          <w:p w:rsidR="000256D9" w:rsidRPr="009C0ACF" w:rsidRDefault="000256D9" w:rsidP="003D18FF">
            <w:pPr>
              <w:ind w:firstLine="213"/>
              <w:jc w:val="both"/>
              <w:rPr>
                <w:rFonts w:eastAsia="Times New Roman"/>
                <w:sz w:val="28"/>
                <w:szCs w:val="28"/>
                <w:shd w:val="clear" w:color="auto" w:fill="FFFFFF"/>
              </w:rPr>
            </w:pPr>
            <w:r w:rsidRPr="009C0ACF">
              <w:rPr>
                <w:rFonts w:eastAsia="Times New Roman"/>
                <w:sz w:val="28"/>
                <w:szCs w:val="28"/>
                <w:shd w:val="clear" w:color="auto" w:fill="FFFFFF"/>
              </w:rPr>
              <w:t xml:space="preserve">В целях недопущения заключения патологических арбитражных оговорок, а также дальнейшего развития деятельности арбитража и Арбитражной палаты </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74</w:t>
            </w:r>
          </w:p>
        </w:tc>
        <w:tc>
          <w:tcPr>
            <w:tcW w:w="1276" w:type="dxa"/>
          </w:tcPr>
          <w:p w:rsidR="000256D9" w:rsidRPr="009C0ACF" w:rsidRDefault="000256D9" w:rsidP="003D18FF">
            <w:pPr>
              <w:jc w:val="both"/>
              <w:rPr>
                <w:sz w:val="28"/>
                <w:szCs w:val="28"/>
              </w:rPr>
            </w:pPr>
            <w:r w:rsidRPr="009C0ACF">
              <w:rPr>
                <w:sz w:val="28"/>
                <w:szCs w:val="28"/>
              </w:rPr>
              <w:t>Пункты 1 и 6 статьи 14</w:t>
            </w:r>
          </w:p>
        </w:tc>
        <w:tc>
          <w:tcPr>
            <w:tcW w:w="4110" w:type="dxa"/>
          </w:tcPr>
          <w:p w:rsidR="000256D9" w:rsidRPr="009C0ACF" w:rsidRDefault="000256D9" w:rsidP="003D18FF">
            <w:pPr>
              <w:ind w:firstLine="214"/>
              <w:jc w:val="both"/>
              <w:rPr>
                <w:sz w:val="28"/>
                <w:szCs w:val="28"/>
              </w:rPr>
            </w:pPr>
            <w:r w:rsidRPr="009C0ACF">
              <w:rPr>
                <w:sz w:val="28"/>
                <w:szCs w:val="28"/>
              </w:rPr>
              <w:t>Статья 14. Состав арбитража</w:t>
            </w:r>
          </w:p>
          <w:p w:rsidR="000256D9" w:rsidRPr="009C0ACF" w:rsidRDefault="000256D9" w:rsidP="003D18FF">
            <w:pPr>
              <w:ind w:firstLine="214"/>
              <w:jc w:val="both"/>
              <w:rPr>
                <w:sz w:val="28"/>
                <w:szCs w:val="28"/>
              </w:rPr>
            </w:pPr>
            <w:r w:rsidRPr="009C0ACF">
              <w:rPr>
                <w:sz w:val="28"/>
                <w:szCs w:val="28"/>
              </w:rPr>
              <w:t>1. Состав арбитража может быть единоличным либо коллегиальным.</w:t>
            </w:r>
          </w:p>
          <w:p w:rsidR="000256D9" w:rsidRPr="009C0ACF" w:rsidRDefault="000256D9" w:rsidP="003D18FF">
            <w:pPr>
              <w:ind w:firstLine="214"/>
              <w:jc w:val="both"/>
              <w:rPr>
                <w:sz w:val="28"/>
                <w:szCs w:val="28"/>
              </w:rPr>
            </w:pPr>
            <w:r w:rsidRPr="009C0ACF">
              <w:rPr>
                <w:sz w:val="28"/>
                <w:szCs w:val="28"/>
              </w:rPr>
              <w:t>Формирование состава арбитража производится путем избрания (назначения) арбитров (арбитра) по соглашению сторон.</w:t>
            </w:r>
          </w:p>
          <w:p w:rsidR="000256D9" w:rsidRPr="009C0ACF" w:rsidRDefault="000256D9" w:rsidP="003D18FF">
            <w:pPr>
              <w:ind w:firstLine="214"/>
              <w:jc w:val="both"/>
              <w:rPr>
                <w:sz w:val="28"/>
                <w:szCs w:val="28"/>
              </w:rPr>
            </w:pPr>
            <w:r w:rsidRPr="009C0ACF">
              <w:rPr>
                <w:sz w:val="28"/>
                <w:szCs w:val="28"/>
              </w:rPr>
              <w:t>…</w:t>
            </w:r>
          </w:p>
          <w:p w:rsidR="000256D9" w:rsidRPr="009C0ACF" w:rsidRDefault="000256D9" w:rsidP="003D18FF">
            <w:pPr>
              <w:ind w:firstLine="214"/>
              <w:jc w:val="both"/>
              <w:rPr>
                <w:sz w:val="28"/>
                <w:szCs w:val="28"/>
              </w:rPr>
            </w:pPr>
            <w:r w:rsidRPr="009C0ACF">
              <w:rPr>
                <w:sz w:val="28"/>
                <w:szCs w:val="28"/>
              </w:rPr>
              <w:t>6. При отсутствии соглашения сторон руководитель постоянно действующего арбитража, а в случае, если спор рассматривается арбитражем, образованным для разрешения конкретного спора, Арбитражная палата в течение тридцати календарных дней может по заявлению одной из сторон спора назначить арбитров (арбитра) из числа лиц, находящихся в реестрах Арбитражной палаты или постоянно действующего арбитража, в случаях, когда:</w:t>
            </w:r>
          </w:p>
          <w:p w:rsidR="000256D9" w:rsidRPr="009C0ACF" w:rsidRDefault="000256D9" w:rsidP="003D18FF">
            <w:pPr>
              <w:ind w:firstLine="214"/>
              <w:jc w:val="both"/>
              <w:rPr>
                <w:sz w:val="28"/>
                <w:szCs w:val="28"/>
              </w:rPr>
            </w:pPr>
            <w:r w:rsidRPr="009C0ACF">
              <w:rPr>
                <w:sz w:val="28"/>
                <w:szCs w:val="28"/>
              </w:rPr>
              <w:t>1) сторона не назначила арбитра в течение тридцати календарных дней с момента получения просьбы об этом от другой стороны, если иной срок не установлен регламентом или соглашением сторон;</w:t>
            </w:r>
          </w:p>
          <w:p w:rsidR="000256D9" w:rsidRPr="009C0ACF" w:rsidRDefault="000256D9" w:rsidP="003D18FF">
            <w:pPr>
              <w:ind w:firstLine="214"/>
              <w:jc w:val="both"/>
              <w:rPr>
                <w:sz w:val="28"/>
                <w:szCs w:val="28"/>
              </w:rPr>
            </w:pPr>
            <w:r w:rsidRPr="009C0ACF">
              <w:rPr>
                <w:sz w:val="28"/>
                <w:szCs w:val="28"/>
              </w:rPr>
              <w:t>2) два арбитра в течение тридцати календарных дней, если иной срок не установлен регламентом или соглашением сторон, с момента их назначения не договорились о выборе третьего арбитра;</w:t>
            </w:r>
          </w:p>
          <w:p w:rsidR="000256D9" w:rsidRPr="009C0ACF" w:rsidRDefault="000256D9" w:rsidP="003D18FF">
            <w:pPr>
              <w:ind w:firstLine="214"/>
              <w:jc w:val="both"/>
              <w:rPr>
                <w:sz w:val="28"/>
                <w:szCs w:val="28"/>
              </w:rPr>
            </w:pPr>
            <w:r w:rsidRPr="009C0ACF">
              <w:rPr>
                <w:sz w:val="28"/>
                <w:szCs w:val="28"/>
              </w:rPr>
              <w:t>3) стороны не договорились о выборе арбитра, рассматривающего спор единолично.</w:t>
            </w:r>
          </w:p>
          <w:p w:rsidR="000256D9" w:rsidRPr="009C0ACF" w:rsidRDefault="000256D9" w:rsidP="003D18FF">
            <w:pPr>
              <w:ind w:firstLine="214"/>
              <w:jc w:val="both"/>
              <w:rPr>
                <w:sz w:val="28"/>
                <w:szCs w:val="28"/>
              </w:rPr>
            </w:pPr>
          </w:p>
        </w:tc>
        <w:tc>
          <w:tcPr>
            <w:tcW w:w="5245" w:type="dxa"/>
          </w:tcPr>
          <w:p w:rsidR="000256D9" w:rsidRPr="009C0ACF" w:rsidRDefault="000256D9" w:rsidP="003D18FF">
            <w:pPr>
              <w:ind w:firstLine="214"/>
              <w:jc w:val="both"/>
              <w:rPr>
                <w:sz w:val="28"/>
                <w:szCs w:val="28"/>
              </w:rPr>
            </w:pPr>
            <w:r w:rsidRPr="009C0ACF">
              <w:rPr>
                <w:sz w:val="28"/>
                <w:szCs w:val="28"/>
              </w:rPr>
              <w:t>Статья 14. Состав арбитража</w:t>
            </w:r>
          </w:p>
          <w:p w:rsidR="000256D9" w:rsidRPr="009C0ACF" w:rsidRDefault="000256D9" w:rsidP="003D18FF">
            <w:pPr>
              <w:ind w:firstLine="214"/>
              <w:jc w:val="both"/>
              <w:rPr>
                <w:sz w:val="28"/>
                <w:szCs w:val="28"/>
              </w:rPr>
            </w:pPr>
            <w:r w:rsidRPr="009C0ACF">
              <w:rPr>
                <w:sz w:val="28"/>
                <w:szCs w:val="28"/>
              </w:rPr>
              <w:t>1. Состав арбитража может быть единоличным либо коллегиальным.</w:t>
            </w:r>
          </w:p>
          <w:p w:rsidR="000256D9" w:rsidRPr="009C0ACF" w:rsidRDefault="000256D9" w:rsidP="003D18FF">
            <w:pPr>
              <w:ind w:firstLine="214"/>
              <w:jc w:val="both"/>
              <w:rPr>
                <w:b/>
                <w:sz w:val="28"/>
                <w:szCs w:val="28"/>
              </w:rPr>
            </w:pPr>
            <w:r w:rsidRPr="009C0ACF">
              <w:rPr>
                <w:sz w:val="28"/>
                <w:szCs w:val="28"/>
              </w:rPr>
              <w:t xml:space="preserve">Формирование состава арбитража производится путем избрания (назначения) арбитров (арбитра) по соглашению сторон,  </w:t>
            </w:r>
            <w:r w:rsidRPr="009C0ACF">
              <w:rPr>
                <w:b/>
                <w:sz w:val="28"/>
                <w:szCs w:val="28"/>
              </w:rPr>
              <w:t>либо в порядке, установленном регламентом постоянно действующего арбитража.</w:t>
            </w:r>
          </w:p>
          <w:p w:rsidR="000256D9" w:rsidRPr="009C0ACF" w:rsidRDefault="000256D9" w:rsidP="003D18FF">
            <w:pPr>
              <w:ind w:firstLine="214"/>
              <w:jc w:val="both"/>
              <w:rPr>
                <w:b/>
                <w:sz w:val="28"/>
                <w:szCs w:val="28"/>
              </w:rPr>
            </w:pPr>
            <w:r w:rsidRPr="009C0ACF">
              <w:rPr>
                <w:b/>
                <w:sz w:val="28"/>
                <w:szCs w:val="28"/>
              </w:rPr>
              <w:t>…</w:t>
            </w:r>
          </w:p>
          <w:p w:rsidR="000256D9" w:rsidRPr="009C0ACF" w:rsidRDefault="000256D9" w:rsidP="003D18FF">
            <w:pPr>
              <w:ind w:firstLine="214"/>
              <w:jc w:val="both"/>
              <w:rPr>
                <w:sz w:val="28"/>
                <w:szCs w:val="28"/>
              </w:rPr>
            </w:pPr>
            <w:r w:rsidRPr="009C0ACF">
              <w:rPr>
                <w:b/>
                <w:sz w:val="28"/>
                <w:szCs w:val="28"/>
              </w:rPr>
              <w:t xml:space="preserve">6. </w:t>
            </w:r>
            <w:r w:rsidRPr="009C0ACF">
              <w:rPr>
                <w:sz w:val="28"/>
                <w:szCs w:val="28"/>
              </w:rPr>
              <w:t>При отсутствии соглашения сторон руководитель постоянно действующего арбитража, а в случае, если спор рассматривается арбитражем, образованным для разрешения конкретного спора, Арбитражная палата в течение тридцати календарных дней может по заявлению одной из сторон спора назначить арбитров (арбитра) из числа лиц, находящихся в реестрах Арбитражной палаты или постоянно действующего арбитража, в случаях, когда:</w:t>
            </w:r>
          </w:p>
          <w:p w:rsidR="000256D9" w:rsidRPr="009C0ACF" w:rsidRDefault="000256D9" w:rsidP="003D18FF">
            <w:pPr>
              <w:ind w:firstLine="214"/>
              <w:jc w:val="both"/>
              <w:rPr>
                <w:sz w:val="28"/>
                <w:szCs w:val="28"/>
              </w:rPr>
            </w:pPr>
            <w:r w:rsidRPr="009C0ACF">
              <w:rPr>
                <w:sz w:val="28"/>
                <w:szCs w:val="28"/>
              </w:rPr>
              <w:t>1) сторона не назначила арбитра в течение тридцати календарных дней с момента получения просьбы об этом от другой стороны, если иной срок не установлен регламентом или соглашением сторон;</w:t>
            </w:r>
          </w:p>
          <w:p w:rsidR="000256D9" w:rsidRPr="009C0ACF" w:rsidRDefault="000256D9" w:rsidP="003D18FF">
            <w:pPr>
              <w:ind w:firstLine="214"/>
              <w:jc w:val="both"/>
              <w:rPr>
                <w:sz w:val="28"/>
                <w:szCs w:val="28"/>
              </w:rPr>
            </w:pPr>
            <w:r w:rsidRPr="009C0ACF">
              <w:rPr>
                <w:sz w:val="28"/>
                <w:szCs w:val="28"/>
              </w:rPr>
              <w:t>2) два арбитра в течение тридцати календарных дней, если иной срок не установлен регламентом или соглашением сторон, с момента их назначения не договорились о выборе третьего арбитра;</w:t>
            </w:r>
          </w:p>
          <w:p w:rsidR="000256D9" w:rsidRPr="009C0ACF" w:rsidRDefault="000256D9" w:rsidP="003D18FF">
            <w:pPr>
              <w:ind w:firstLine="214"/>
              <w:jc w:val="both"/>
              <w:rPr>
                <w:sz w:val="28"/>
                <w:szCs w:val="28"/>
              </w:rPr>
            </w:pPr>
            <w:r w:rsidRPr="009C0ACF">
              <w:rPr>
                <w:sz w:val="28"/>
                <w:szCs w:val="28"/>
              </w:rPr>
              <w:t xml:space="preserve">3) стороны,  </w:t>
            </w:r>
            <w:r w:rsidRPr="009C0ACF">
              <w:rPr>
                <w:b/>
                <w:sz w:val="28"/>
                <w:szCs w:val="28"/>
              </w:rPr>
              <w:t>в течение тридцати календарных дней, если иной срок не установлен регламентом или соглашением сторон,</w:t>
            </w:r>
            <w:r w:rsidRPr="009C0ACF">
              <w:rPr>
                <w:sz w:val="28"/>
                <w:szCs w:val="28"/>
              </w:rPr>
              <w:t xml:space="preserve"> не договорились о выборе арбитра, рассматривающего спор единолично.</w:t>
            </w:r>
          </w:p>
        </w:tc>
        <w:tc>
          <w:tcPr>
            <w:tcW w:w="4536" w:type="dxa"/>
          </w:tcPr>
          <w:p w:rsidR="000256D9" w:rsidRPr="009C0ACF" w:rsidRDefault="000256D9" w:rsidP="003D18FF">
            <w:pPr>
              <w:ind w:firstLine="214"/>
              <w:jc w:val="both"/>
              <w:rPr>
                <w:sz w:val="28"/>
                <w:szCs w:val="28"/>
              </w:rPr>
            </w:pPr>
            <w:r w:rsidRPr="009C0ACF">
              <w:rPr>
                <w:sz w:val="28"/>
                <w:szCs w:val="28"/>
              </w:rPr>
              <w:t>1. Полагаем необходимым дополнить данную норму возможностью установление порядка формирования состава арбитража регламентами ПДА</w:t>
            </w:r>
          </w:p>
          <w:p w:rsidR="000256D9" w:rsidRPr="009C0ACF" w:rsidRDefault="000256D9" w:rsidP="003D18FF">
            <w:pPr>
              <w:ind w:firstLine="214"/>
              <w:jc w:val="both"/>
              <w:rPr>
                <w:sz w:val="28"/>
                <w:szCs w:val="28"/>
              </w:rPr>
            </w:pPr>
          </w:p>
          <w:p w:rsidR="000256D9" w:rsidRPr="009C0ACF" w:rsidRDefault="000256D9" w:rsidP="003D18FF">
            <w:pPr>
              <w:ind w:firstLine="214"/>
              <w:jc w:val="both"/>
              <w:rPr>
                <w:sz w:val="28"/>
                <w:szCs w:val="28"/>
              </w:rPr>
            </w:pPr>
          </w:p>
          <w:p w:rsidR="000256D9" w:rsidRPr="009C0ACF" w:rsidRDefault="000256D9" w:rsidP="003D18FF">
            <w:pPr>
              <w:ind w:firstLine="214"/>
              <w:jc w:val="both"/>
              <w:rPr>
                <w:sz w:val="28"/>
                <w:szCs w:val="28"/>
              </w:rPr>
            </w:pPr>
          </w:p>
          <w:p w:rsidR="000256D9" w:rsidRPr="009C0ACF" w:rsidRDefault="000256D9" w:rsidP="003D18FF">
            <w:pPr>
              <w:ind w:firstLine="214"/>
              <w:jc w:val="both"/>
              <w:rPr>
                <w:sz w:val="28"/>
                <w:szCs w:val="28"/>
              </w:rPr>
            </w:pPr>
          </w:p>
          <w:p w:rsidR="000256D9" w:rsidRPr="009C0ACF" w:rsidRDefault="000256D9" w:rsidP="003D18FF">
            <w:pPr>
              <w:ind w:firstLine="214"/>
              <w:jc w:val="both"/>
              <w:rPr>
                <w:sz w:val="28"/>
                <w:szCs w:val="28"/>
              </w:rPr>
            </w:pPr>
          </w:p>
          <w:p w:rsidR="000256D9" w:rsidRPr="009C0ACF" w:rsidRDefault="000256D9" w:rsidP="003D18FF">
            <w:pPr>
              <w:ind w:firstLine="214"/>
              <w:jc w:val="both"/>
              <w:rPr>
                <w:sz w:val="28"/>
                <w:szCs w:val="28"/>
              </w:rPr>
            </w:pPr>
          </w:p>
          <w:p w:rsidR="000256D9" w:rsidRPr="009C0ACF" w:rsidRDefault="000256D9" w:rsidP="003D18FF">
            <w:pPr>
              <w:ind w:firstLine="214"/>
              <w:jc w:val="both"/>
              <w:rPr>
                <w:sz w:val="28"/>
                <w:szCs w:val="28"/>
              </w:rPr>
            </w:pPr>
          </w:p>
          <w:p w:rsidR="000256D9" w:rsidRPr="009C0ACF" w:rsidRDefault="000256D9" w:rsidP="003D18FF">
            <w:pPr>
              <w:ind w:firstLine="214"/>
              <w:jc w:val="both"/>
              <w:rPr>
                <w:sz w:val="28"/>
                <w:szCs w:val="28"/>
              </w:rPr>
            </w:pPr>
          </w:p>
          <w:p w:rsidR="000256D9" w:rsidRPr="009C0ACF" w:rsidRDefault="000256D9" w:rsidP="003D18FF">
            <w:pPr>
              <w:ind w:firstLine="214"/>
              <w:jc w:val="both"/>
              <w:rPr>
                <w:sz w:val="28"/>
                <w:szCs w:val="28"/>
              </w:rPr>
            </w:pPr>
            <w:r w:rsidRPr="009C0ACF">
              <w:rPr>
                <w:sz w:val="28"/>
                <w:szCs w:val="28"/>
              </w:rPr>
              <w:t>2. В целях диспозитивности арбитражного разбирательства</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75</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Пункт 1 статьи 15</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15. Реестр арбитров</w:t>
            </w:r>
          </w:p>
          <w:p w:rsidR="000256D9" w:rsidRPr="009C0ACF" w:rsidRDefault="000256D9" w:rsidP="003D18FF">
            <w:pPr>
              <w:ind w:firstLine="213"/>
              <w:jc w:val="both"/>
              <w:rPr>
                <w:sz w:val="28"/>
                <w:szCs w:val="28"/>
              </w:rPr>
            </w:pPr>
            <w:bookmarkStart w:id="30" w:name="SUB150100"/>
            <w:bookmarkEnd w:id="30"/>
            <w:r w:rsidRPr="009C0ACF">
              <w:rPr>
                <w:sz w:val="28"/>
                <w:szCs w:val="28"/>
              </w:rPr>
              <w:t xml:space="preserve">1. Реестр арбитров - база данных, содержащая сведения об арбитрах, </w:t>
            </w:r>
            <w:r w:rsidRPr="009C0ACF">
              <w:rPr>
                <w:b/>
                <w:sz w:val="28"/>
                <w:szCs w:val="28"/>
              </w:rPr>
              <w:t>осуществляющих свою деятельность на территории Республики Казахстан</w:t>
            </w:r>
            <w:r w:rsidRPr="009C0ACF">
              <w:rPr>
                <w:sz w:val="28"/>
                <w:szCs w:val="28"/>
              </w:rPr>
              <w:t>.</w:t>
            </w:r>
          </w:p>
          <w:p w:rsidR="000256D9" w:rsidRPr="009C0ACF" w:rsidRDefault="000256D9" w:rsidP="003D18FF">
            <w:pPr>
              <w:ind w:firstLine="213"/>
              <w:jc w:val="both"/>
              <w:rPr>
                <w:rFonts w:eastAsia="Times New Roman"/>
                <w:sz w:val="28"/>
                <w:szCs w:val="28"/>
              </w:rPr>
            </w:pPr>
            <w:r w:rsidRPr="009C0ACF">
              <w:rPr>
                <w:sz w:val="28"/>
                <w:szCs w:val="28"/>
              </w:rPr>
              <w:t>Реестр арбитров должен содержать фамилию, имя, отчество (если оно указано в документе, удостоверяющем личность) арбитра, опыт работы с указанием места работы, должности и периода работы, ученую степень и ученое звание (при наличии), количество рассмотренных дел.</w:t>
            </w:r>
            <w:bookmarkStart w:id="31" w:name="SUB150200"/>
            <w:bookmarkEnd w:id="31"/>
          </w:p>
        </w:tc>
        <w:tc>
          <w:tcPr>
            <w:tcW w:w="5245" w:type="dxa"/>
          </w:tcPr>
          <w:p w:rsidR="000256D9" w:rsidRPr="009C0ACF" w:rsidRDefault="000256D9" w:rsidP="003D18FF">
            <w:pPr>
              <w:ind w:firstLine="213"/>
              <w:jc w:val="both"/>
              <w:rPr>
                <w:sz w:val="28"/>
                <w:szCs w:val="28"/>
              </w:rPr>
            </w:pPr>
            <w:r w:rsidRPr="009C0ACF">
              <w:rPr>
                <w:rStyle w:val="s1"/>
                <w:rFonts w:ascii="Times New Roman" w:hAnsi="Times New Roman" w:cs="Times New Roman"/>
                <w:b w:val="0"/>
                <w:sz w:val="28"/>
                <w:szCs w:val="28"/>
              </w:rPr>
              <w:t>Статья 15. Реестр арбитров</w:t>
            </w:r>
          </w:p>
          <w:p w:rsidR="000256D9" w:rsidRPr="009C0ACF" w:rsidRDefault="000256D9" w:rsidP="003D18FF">
            <w:pPr>
              <w:ind w:firstLine="213"/>
              <w:jc w:val="both"/>
              <w:rPr>
                <w:sz w:val="28"/>
                <w:szCs w:val="28"/>
              </w:rPr>
            </w:pPr>
            <w:r w:rsidRPr="009C0ACF">
              <w:rPr>
                <w:sz w:val="28"/>
                <w:szCs w:val="28"/>
              </w:rPr>
              <w:t xml:space="preserve">1. Реестр арбитров - база данных, содержащая сведения об арбитрах </w:t>
            </w:r>
            <w:r w:rsidRPr="009C0ACF">
              <w:rPr>
                <w:b/>
                <w:sz w:val="28"/>
                <w:szCs w:val="28"/>
              </w:rPr>
              <w:t>постоянно действующих арбитражей, а также арбитров, являющихся членами Арбитражной палаты.</w:t>
            </w:r>
          </w:p>
          <w:p w:rsidR="000256D9" w:rsidRPr="009C0ACF" w:rsidRDefault="000256D9" w:rsidP="003D18FF">
            <w:pPr>
              <w:ind w:firstLine="213"/>
              <w:jc w:val="both"/>
              <w:rPr>
                <w:sz w:val="28"/>
                <w:szCs w:val="28"/>
              </w:rPr>
            </w:pPr>
            <w:r w:rsidRPr="009C0ACF">
              <w:rPr>
                <w:sz w:val="28"/>
                <w:szCs w:val="28"/>
              </w:rPr>
              <w:t>Реестр арбитров должен содержать фамилию, имя, отчество (если оно указано в документе, удостоверяющем личность) арбитра, опыт работы с указанием места работы, должности и периода работы, ученую степень и ученое звание (при наличии), количество рассмотренных дел.</w:t>
            </w:r>
          </w:p>
          <w:p w:rsidR="000256D9" w:rsidRPr="009C0ACF" w:rsidRDefault="000256D9" w:rsidP="003D18FF">
            <w:pPr>
              <w:ind w:firstLine="213"/>
              <w:jc w:val="both"/>
              <w:rPr>
                <w:rFonts w:eastAsia="Times New Roman"/>
                <w:b/>
                <w:sz w:val="28"/>
                <w:szCs w:val="28"/>
                <w:lang w:val="kk-KZ"/>
              </w:rPr>
            </w:pPr>
          </w:p>
        </w:tc>
        <w:tc>
          <w:tcPr>
            <w:tcW w:w="4536" w:type="dxa"/>
          </w:tcPr>
          <w:p w:rsidR="000256D9" w:rsidRPr="009C0ACF" w:rsidRDefault="000256D9" w:rsidP="003D18FF">
            <w:pPr>
              <w:ind w:firstLine="213"/>
              <w:jc w:val="both"/>
              <w:rPr>
                <w:rFonts w:eastAsia="Times New Roman"/>
                <w:sz w:val="28"/>
                <w:szCs w:val="28"/>
                <w:shd w:val="clear" w:color="auto" w:fill="FFFFFF"/>
              </w:rPr>
            </w:pPr>
            <w:r w:rsidRPr="009C0ACF">
              <w:rPr>
                <w:rFonts w:eastAsia="Times New Roman"/>
                <w:sz w:val="28"/>
                <w:szCs w:val="28"/>
                <w:shd w:val="clear" w:color="auto" w:fill="FFFFFF"/>
              </w:rPr>
              <w:t>Представляется некорректным использование формулировки «арбитр, осуществляющий свою деятельность на территории РК», поскольку арбитр не является профессией, он не ведет постоянную профессиональную деятельность.</w:t>
            </w:r>
          </w:p>
          <w:p w:rsidR="000256D9" w:rsidRPr="009C0ACF" w:rsidRDefault="000256D9" w:rsidP="003D18FF">
            <w:pPr>
              <w:ind w:firstLine="213"/>
              <w:jc w:val="both"/>
              <w:rPr>
                <w:rFonts w:eastAsia="Times New Roman"/>
                <w:sz w:val="28"/>
                <w:szCs w:val="28"/>
                <w:shd w:val="clear" w:color="auto" w:fill="FFFFFF"/>
              </w:rPr>
            </w:pPr>
            <w:r w:rsidRPr="009C0ACF">
              <w:rPr>
                <w:rFonts w:eastAsia="Times New Roman"/>
                <w:sz w:val="28"/>
                <w:szCs w:val="28"/>
                <w:shd w:val="clear" w:color="auto" w:fill="FFFFFF"/>
              </w:rPr>
              <w:t>Арбитром лицо может стать только после его избрания или назначения и только на период рассмотрения спора.</w:t>
            </w:r>
          </w:p>
          <w:p w:rsidR="000256D9" w:rsidRPr="009C0ACF" w:rsidRDefault="000256D9" w:rsidP="003D18FF">
            <w:pPr>
              <w:ind w:firstLine="213"/>
              <w:jc w:val="both"/>
              <w:rPr>
                <w:rFonts w:eastAsia="Times New Roman"/>
                <w:sz w:val="28"/>
                <w:szCs w:val="28"/>
                <w:shd w:val="clear" w:color="auto" w:fill="FFFFFF"/>
              </w:rPr>
            </w:pPr>
            <w:r w:rsidRPr="009C0ACF">
              <w:rPr>
                <w:rFonts w:eastAsia="Times New Roman"/>
                <w:sz w:val="28"/>
                <w:szCs w:val="28"/>
                <w:shd w:val="clear" w:color="auto" w:fill="FFFFFF"/>
              </w:rPr>
              <w:t xml:space="preserve">Реестр арбитров предполагает базу данных, содержащую сведения о лицах, соответствующих определенным в Законе квалификационным требованиям, которые стороны могут избрать в качестве арбитров для рассмотрения определенного спора. </w:t>
            </w:r>
          </w:p>
          <w:p w:rsidR="000256D9" w:rsidRPr="009C0ACF" w:rsidRDefault="000256D9" w:rsidP="003D18FF">
            <w:pPr>
              <w:ind w:firstLine="213"/>
              <w:jc w:val="both"/>
              <w:rPr>
                <w:rFonts w:eastAsia="Times New Roman"/>
                <w:b/>
                <w:sz w:val="28"/>
                <w:szCs w:val="28"/>
              </w:rPr>
            </w:pPr>
            <w:r w:rsidRPr="009C0ACF">
              <w:rPr>
                <w:rFonts w:eastAsia="Times New Roman"/>
                <w:sz w:val="28"/>
                <w:szCs w:val="28"/>
                <w:shd w:val="clear" w:color="auto" w:fill="FFFFFF"/>
              </w:rPr>
              <w:t xml:space="preserve">В этой связи полагаем, что реестр может вестись лишь в отношении </w:t>
            </w:r>
            <w:r w:rsidRPr="009C0ACF">
              <w:rPr>
                <w:sz w:val="28"/>
                <w:szCs w:val="28"/>
              </w:rPr>
              <w:t>арбитров постоянно действующих арбитражей, а также арбитров, являющихся членами Арбитражной палаты.</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76</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Пункт 2 статьи 16</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16. Условия деятельности постоянно действующего арбитража</w:t>
            </w:r>
          </w:p>
          <w:p w:rsidR="000256D9" w:rsidRPr="009C0ACF" w:rsidRDefault="000256D9" w:rsidP="003D18FF">
            <w:pPr>
              <w:ind w:firstLine="213"/>
              <w:jc w:val="both"/>
              <w:rPr>
                <w:sz w:val="28"/>
                <w:szCs w:val="28"/>
              </w:rPr>
            </w:pPr>
            <w:bookmarkStart w:id="32" w:name="SUB160100"/>
            <w:bookmarkStart w:id="33" w:name="SUB160200"/>
            <w:bookmarkEnd w:id="32"/>
            <w:bookmarkEnd w:id="33"/>
            <w:r w:rsidRPr="009C0ACF">
              <w:rPr>
                <w:sz w:val="28"/>
                <w:szCs w:val="28"/>
              </w:rPr>
              <w:t>…</w:t>
            </w:r>
          </w:p>
          <w:p w:rsidR="000256D9" w:rsidRPr="009C0ACF" w:rsidRDefault="000256D9" w:rsidP="003D18FF">
            <w:pPr>
              <w:ind w:firstLine="213"/>
              <w:jc w:val="both"/>
              <w:rPr>
                <w:rFonts w:eastAsia="Times New Roman"/>
                <w:sz w:val="28"/>
                <w:szCs w:val="28"/>
              </w:rPr>
            </w:pPr>
            <w:r w:rsidRPr="009C0ACF">
              <w:rPr>
                <w:sz w:val="28"/>
                <w:szCs w:val="28"/>
              </w:rPr>
              <w:t xml:space="preserve">2. Постоянно действующий арбитраж осуществляет хранение дел по рассмотренным спорам в порядке, определенном его регламентом. </w:t>
            </w:r>
            <w:r w:rsidRPr="009C0ACF">
              <w:rPr>
                <w:b/>
                <w:sz w:val="28"/>
                <w:szCs w:val="28"/>
              </w:rPr>
              <w:t>Контроль за хранением дел постоянно действующими арбитражами осуществляет Арбитражная палата.</w:t>
            </w:r>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16. Условия деятельности постоянно действующего арбитража</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r w:rsidRPr="009C0ACF">
              <w:rPr>
                <w:sz w:val="28"/>
                <w:szCs w:val="28"/>
              </w:rPr>
              <w:t xml:space="preserve">2. Постоянно действующий арбитраж осуществляет хранение дел по рассмотренным спорам в порядке, определенном его регламентом. </w:t>
            </w:r>
            <w:r w:rsidRPr="009C0ACF">
              <w:rPr>
                <w:b/>
                <w:sz w:val="28"/>
                <w:szCs w:val="28"/>
              </w:rPr>
              <w:t xml:space="preserve">Исключить </w:t>
            </w:r>
          </w:p>
          <w:p w:rsidR="000256D9" w:rsidRPr="009C0ACF" w:rsidRDefault="000256D9" w:rsidP="003D18FF">
            <w:pPr>
              <w:pStyle w:val="a7"/>
              <w:ind w:firstLine="213"/>
              <w:jc w:val="both"/>
              <w:rPr>
                <w:rStyle w:val="af1"/>
                <w:rFonts w:ascii="Times New Roman" w:hAnsi="Times New Roman"/>
                <w:b w:val="0"/>
                <w:bCs w:val="0"/>
                <w:sz w:val="28"/>
                <w:szCs w:val="28"/>
              </w:rPr>
            </w:pPr>
          </w:p>
        </w:tc>
        <w:tc>
          <w:tcPr>
            <w:tcW w:w="4536" w:type="dxa"/>
          </w:tcPr>
          <w:p w:rsidR="000256D9" w:rsidRPr="009C0ACF" w:rsidRDefault="000256D9" w:rsidP="003D18FF">
            <w:pPr>
              <w:ind w:firstLine="213"/>
              <w:jc w:val="both"/>
              <w:rPr>
                <w:rFonts w:eastAsia="Times New Roman"/>
                <w:sz w:val="28"/>
                <w:szCs w:val="28"/>
                <w:shd w:val="clear" w:color="auto" w:fill="FFFFFF"/>
              </w:rPr>
            </w:pPr>
            <w:r w:rsidRPr="009C0ACF">
              <w:rPr>
                <w:rFonts w:eastAsia="Times New Roman"/>
                <w:sz w:val="28"/>
                <w:szCs w:val="28"/>
                <w:shd w:val="clear" w:color="auto" w:fill="FFFFFF"/>
              </w:rPr>
              <w:t>Полномочия Арбитражной палаты Казахстана относительно мониторинга и контроля за хранением дел постоянно действующими арбитражами противоречат принципам арбитражного разбирательства, поскольку нарушают принцип конфиденциальности и принцип недопустимости вмешательства в деятельность арбитража.</w:t>
            </w:r>
          </w:p>
          <w:p w:rsidR="000256D9" w:rsidRPr="009C0ACF" w:rsidRDefault="000256D9" w:rsidP="003D18FF">
            <w:pPr>
              <w:ind w:firstLine="213"/>
              <w:jc w:val="both"/>
              <w:rPr>
                <w:bCs/>
                <w:sz w:val="28"/>
                <w:szCs w:val="28"/>
              </w:rPr>
            </w:pPr>
            <w:r w:rsidRPr="009C0ACF">
              <w:rPr>
                <w:rFonts w:eastAsia="Times New Roman"/>
                <w:sz w:val="28"/>
                <w:szCs w:val="28"/>
                <w:shd w:val="clear" w:color="auto" w:fill="FFFFFF"/>
              </w:rPr>
              <w:t>В целях недопущения такого нарушения данные положения полагаем необходимым исключить.</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77</w:t>
            </w:r>
          </w:p>
        </w:tc>
        <w:tc>
          <w:tcPr>
            <w:tcW w:w="1276" w:type="dxa"/>
          </w:tcPr>
          <w:p w:rsidR="000256D9" w:rsidRPr="009C0ACF" w:rsidRDefault="000256D9" w:rsidP="003D18FF">
            <w:pPr>
              <w:jc w:val="both"/>
              <w:rPr>
                <w:sz w:val="28"/>
                <w:szCs w:val="28"/>
              </w:rPr>
            </w:pPr>
            <w:r w:rsidRPr="009C0ACF">
              <w:rPr>
                <w:sz w:val="28"/>
                <w:szCs w:val="28"/>
              </w:rPr>
              <w:t>Пункт 1 статьи 18</w:t>
            </w:r>
          </w:p>
        </w:tc>
        <w:tc>
          <w:tcPr>
            <w:tcW w:w="4110" w:type="dxa"/>
          </w:tcPr>
          <w:p w:rsidR="000256D9" w:rsidRPr="009C0ACF" w:rsidRDefault="000256D9" w:rsidP="003D18FF">
            <w:pPr>
              <w:ind w:firstLine="213"/>
              <w:jc w:val="both"/>
              <w:rPr>
                <w:sz w:val="28"/>
                <w:szCs w:val="28"/>
              </w:rPr>
            </w:pPr>
            <w:r w:rsidRPr="009C0ACF">
              <w:rPr>
                <w:sz w:val="28"/>
                <w:szCs w:val="28"/>
              </w:rPr>
              <w:t>Статья 18. Прекращение полномочий арбитра</w:t>
            </w:r>
          </w:p>
          <w:p w:rsidR="000256D9" w:rsidRPr="009C0ACF" w:rsidRDefault="000256D9" w:rsidP="003D18FF">
            <w:pPr>
              <w:ind w:firstLine="213"/>
              <w:jc w:val="both"/>
              <w:rPr>
                <w:sz w:val="28"/>
                <w:szCs w:val="28"/>
              </w:rPr>
            </w:pPr>
            <w:r w:rsidRPr="009C0ACF">
              <w:rPr>
                <w:sz w:val="28"/>
                <w:szCs w:val="28"/>
              </w:rPr>
              <w:t>1. Полномочия арбитра могут быть прекращены по соглашению сторон по основаниям, предусмотренным в статье 17 настоящего Закона, а также в случае неисполнения своих полномочий в течение установленного срока по рассмотрению спора или неспособности осуществлять свои обязанности по болезни, в связи со смертью либо отказом от своих полномочий по рассмотрению спора.</w:t>
            </w:r>
          </w:p>
          <w:p w:rsidR="000256D9" w:rsidRPr="009C0ACF" w:rsidRDefault="000256D9" w:rsidP="003D18FF">
            <w:pPr>
              <w:ind w:firstLine="213"/>
              <w:jc w:val="both"/>
              <w:rPr>
                <w:sz w:val="28"/>
                <w:szCs w:val="28"/>
              </w:rPr>
            </w:pPr>
            <w:r w:rsidRPr="009C0ACF">
              <w:rPr>
                <w:sz w:val="28"/>
                <w:szCs w:val="28"/>
              </w:rPr>
              <w:t xml:space="preserve">В случае разногласий относительно какого-либо из оснований, указанных в части первой настоящего пункта, любая сторона может обратиться к руководителю постоянно действующего арбитража с ходатайством о </w:t>
            </w:r>
            <w:r w:rsidRPr="009C0ACF">
              <w:rPr>
                <w:b/>
                <w:sz w:val="28"/>
                <w:szCs w:val="28"/>
              </w:rPr>
              <w:t>принятии решения</w:t>
            </w:r>
            <w:r w:rsidRPr="009C0ACF">
              <w:rPr>
                <w:sz w:val="28"/>
                <w:szCs w:val="28"/>
              </w:rPr>
              <w:t xml:space="preserve"> относительно прекращения полномочий арбитра.</w:t>
            </w:r>
          </w:p>
          <w:p w:rsidR="000256D9" w:rsidRPr="009C0ACF" w:rsidRDefault="000256D9" w:rsidP="003D18FF">
            <w:pPr>
              <w:ind w:firstLine="213"/>
              <w:jc w:val="both"/>
              <w:rPr>
                <w:sz w:val="28"/>
                <w:szCs w:val="28"/>
              </w:rPr>
            </w:pPr>
            <w:r w:rsidRPr="009C0ACF">
              <w:rPr>
                <w:b/>
                <w:sz w:val="28"/>
                <w:szCs w:val="28"/>
              </w:rPr>
              <w:t>Решение</w:t>
            </w:r>
            <w:r w:rsidRPr="009C0ACF">
              <w:rPr>
                <w:sz w:val="28"/>
                <w:szCs w:val="28"/>
              </w:rPr>
              <w:t xml:space="preserve"> относительно прекращения полномочий арбитра не подлежит отмене.</w:t>
            </w:r>
          </w:p>
          <w:p w:rsidR="000256D9" w:rsidRPr="009C0ACF" w:rsidRDefault="000256D9" w:rsidP="003D18FF">
            <w:pPr>
              <w:ind w:firstLine="213"/>
              <w:jc w:val="both"/>
              <w:rPr>
                <w:b/>
                <w:sz w:val="28"/>
                <w:szCs w:val="28"/>
              </w:rPr>
            </w:pPr>
            <w:r w:rsidRPr="009C0ACF">
              <w:rPr>
                <w:b/>
                <w:sz w:val="28"/>
                <w:szCs w:val="28"/>
              </w:rPr>
              <w:t>…</w:t>
            </w:r>
          </w:p>
        </w:tc>
        <w:tc>
          <w:tcPr>
            <w:tcW w:w="5245" w:type="dxa"/>
          </w:tcPr>
          <w:p w:rsidR="000256D9" w:rsidRPr="009C0ACF" w:rsidRDefault="000256D9" w:rsidP="003D18FF">
            <w:pPr>
              <w:ind w:firstLine="213"/>
              <w:jc w:val="both"/>
              <w:rPr>
                <w:sz w:val="28"/>
                <w:szCs w:val="28"/>
              </w:rPr>
            </w:pPr>
            <w:r w:rsidRPr="009C0ACF">
              <w:rPr>
                <w:sz w:val="28"/>
                <w:szCs w:val="28"/>
              </w:rPr>
              <w:t>Статья 18. Прекращение полномочий арбитра</w:t>
            </w:r>
          </w:p>
          <w:p w:rsidR="000256D9" w:rsidRPr="009C0ACF" w:rsidRDefault="000256D9" w:rsidP="003D18FF">
            <w:pPr>
              <w:ind w:firstLine="213"/>
              <w:jc w:val="both"/>
              <w:rPr>
                <w:sz w:val="28"/>
                <w:szCs w:val="28"/>
              </w:rPr>
            </w:pPr>
            <w:r w:rsidRPr="009C0ACF">
              <w:rPr>
                <w:sz w:val="28"/>
                <w:szCs w:val="28"/>
              </w:rPr>
              <w:t>1. Полномочия арбитра могут быть прекращены по соглашению сторон по основаниям, предусмотренным в статье 17 настоящего Закона, а также в случае неисполнения своих полномочий в течение установленного срока по рассмотрению спора или неспособности осуществлять свои обязанности по болезни, в связи со смертью либо отказом от своих полномочий по рассмотрению спора.</w:t>
            </w:r>
          </w:p>
          <w:p w:rsidR="000256D9" w:rsidRPr="009C0ACF" w:rsidRDefault="000256D9" w:rsidP="003D18FF">
            <w:pPr>
              <w:ind w:firstLine="213"/>
              <w:jc w:val="both"/>
              <w:rPr>
                <w:sz w:val="28"/>
                <w:szCs w:val="28"/>
              </w:rPr>
            </w:pPr>
            <w:r w:rsidRPr="009C0ACF">
              <w:rPr>
                <w:sz w:val="28"/>
                <w:szCs w:val="28"/>
              </w:rPr>
              <w:t xml:space="preserve">В случае разногласий относительно какого-либо из оснований, указанных в части первой настоящего пункта, любая сторона может обратиться к руководителю постоянно действующего арбитража с ходатайством о </w:t>
            </w:r>
            <w:r w:rsidRPr="009C0ACF">
              <w:rPr>
                <w:b/>
                <w:sz w:val="28"/>
                <w:szCs w:val="28"/>
              </w:rPr>
              <w:t xml:space="preserve">вынесении определения </w:t>
            </w:r>
            <w:r w:rsidRPr="009C0ACF">
              <w:rPr>
                <w:sz w:val="28"/>
                <w:szCs w:val="28"/>
              </w:rPr>
              <w:t>относительно прекращения полномочий арбитра.</w:t>
            </w:r>
          </w:p>
          <w:p w:rsidR="000256D9" w:rsidRPr="009C0ACF" w:rsidRDefault="000256D9" w:rsidP="003D18FF">
            <w:pPr>
              <w:ind w:firstLine="213"/>
              <w:jc w:val="both"/>
              <w:rPr>
                <w:sz w:val="28"/>
                <w:szCs w:val="28"/>
              </w:rPr>
            </w:pPr>
            <w:r w:rsidRPr="009C0ACF">
              <w:rPr>
                <w:b/>
                <w:sz w:val="28"/>
                <w:szCs w:val="28"/>
              </w:rPr>
              <w:t>Определение</w:t>
            </w:r>
            <w:r w:rsidRPr="009C0ACF">
              <w:rPr>
                <w:sz w:val="28"/>
                <w:szCs w:val="28"/>
              </w:rPr>
              <w:t xml:space="preserve"> относительно прекращения полномочий арбитра не подлежит отмене.</w:t>
            </w:r>
          </w:p>
          <w:p w:rsidR="000256D9" w:rsidRPr="009C0ACF" w:rsidRDefault="000256D9" w:rsidP="003D18FF">
            <w:pPr>
              <w:ind w:firstLine="213"/>
              <w:jc w:val="both"/>
              <w:rPr>
                <w:b/>
                <w:sz w:val="28"/>
                <w:szCs w:val="28"/>
              </w:rPr>
            </w:pPr>
            <w:r w:rsidRPr="009C0ACF">
              <w:rPr>
                <w:b/>
                <w:sz w:val="28"/>
                <w:szCs w:val="28"/>
              </w:rPr>
              <w:t>…</w:t>
            </w:r>
          </w:p>
        </w:tc>
        <w:tc>
          <w:tcPr>
            <w:tcW w:w="4536" w:type="dxa"/>
          </w:tcPr>
          <w:p w:rsidR="000256D9" w:rsidRPr="009C0ACF" w:rsidRDefault="000256D9" w:rsidP="003D18FF">
            <w:pPr>
              <w:ind w:firstLine="213"/>
              <w:jc w:val="both"/>
              <w:rPr>
                <w:sz w:val="28"/>
                <w:szCs w:val="28"/>
                <w:lang w:val="kk-KZ"/>
              </w:rPr>
            </w:pPr>
            <w:r w:rsidRPr="009C0ACF">
              <w:rPr>
                <w:sz w:val="28"/>
                <w:szCs w:val="28"/>
                <w:lang w:val="kk-KZ"/>
              </w:rPr>
              <w:t>В целях разграничения решения арбитража, вынесенного по существу дела, от решения о прекращении полномочий арбитра</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78</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Пункт 2-1 статьи 21</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21. Определение правил арбитражного разбирательства</w:t>
            </w:r>
          </w:p>
          <w:p w:rsidR="000256D9" w:rsidRPr="009C0ACF" w:rsidRDefault="000256D9" w:rsidP="003D18FF">
            <w:pPr>
              <w:ind w:firstLine="213"/>
              <w:jc w:val="both"/>
              <w:rPr>
                <w:sz w:val="28"/>
                <w:szCs w:val="28"/>
              </w:rPr>
            </w:pPr>
            <w:bookmarkStart w:id="34" w:name="SUB210100"/>
            <w:bookmarkEnd w:id="34"/>
            <w:r w:rsidRPr="009C0ACF">
              <w:rPr>
                <w:sz w:val="28"/>
                <w:szCs w:val="28"/>
              </w:rPr>
              <w:t>1. Постоянно действующий арбитраж осуществляет арбитражное разбирательство в соответствии со своим регламентом и арбитражным соглашением.</w:t>
            </w:r>
          </w:p>
          <w:p w:rsidR="000256D9" w:rsidRPr="009C0ACF" w:rsidRDefault="000256D9" w:rsidP="003D18FF">
            <w:pPr>
              <w:ind w:firstLine="213"/>
              <w:jc w:val="both"/>
              <w:rPr>
                <w:sz w:val="28"/>
                <w:szCs w:val="28"/>
              </w:rPr>
            </w:pPr>
            <w:bookmarkStart w:id="35" w:name="SUB210200"/>
            <w:bookmarkEnd w:id="35"/>
            <w:r w:rsidRPr="009C0ACF">
              <w:rPr>
                <w:sz w:val="28"/>
                <w:szCs w:val="28"/>
              </w:rPr>
              <w:t>2. Арбитраж для разрешения конкретного спора осуществляет арбитражное разбирательство в соответствии с правилами, согласованными сторонами.</w:t>
            </w:r>
          </w:p>
          <w:p w:rsidR="000256D9" w:rsidRPr="009C0ACF" w:rsidRDefault="000256D9" w:rsidP="003D18FF">
            <w:pPr>
              <w:ind w:firstLine="213"/>
              <w:jc w:val="both"/>
              <w:rPr>
                <w:sz w:val="28"/>
                <w:szCs w:val="28"/>
              </w:rPr>
            </w:pPr>
            <w:r w:rsidRPr="009C0ACF">
              <w:rPr>
                <w:sz w:val="28"/>
                <w:szCs w:val="28"/>
              </w:rPr>
              <w:t>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w:t>
            </w:r>
          </w:p>
          <w:p w:rsidR="000256D9" w:rsidRPr="009C0ACF" w:rsidRDefault="000256D9" w:rsidP="003D18FF">
            <w:pPr>
              <w:ind w:firstLine="213"/>
              <w:jc w:val="both"/>
              <w:rPr>
                <w:rFonts w:eastAsia="Times New Roman"/>
                <w:sz w:val="28"/>
                <w:szCs w:val="28"/>
              </w:rPr>
            </w:pPr>
            <w:bookmarkStart w:id="36" w:name="SUB210300"/>
            <w:bookmarkEnd w:id="36"/>
            <w:r w:rsidRPr="009C0ACF">
              <w:rPr>
                <w:rFonts w:eastAsia="Times New Roman"/>
                <w:sz w:val="28"/>
                <w:szCs w:val="28"/>
              </w:rPr>
              <w:t>…</w:t>
            </w:r>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21. Определение правил арбитражного разбирательства</w:t>
            </w:r>
          </w:p>
          <w:p w:rsidR="000256D9" w:rsidRPr="009C0ACF" w:rsidRDefault="000256D9" w:rsidP="003D18FF">
            <w:pPr>
              <w:ind w:firstLine="213"/>
              <w:jc w:val="both"/>
              <w:rPr>
                <w:sz w:val="28"/>
                <w:szCs w:val="28"/>
              </w:rPr>
            </w:pPr>
            <w:r w:rsidRPr="009C0ACF">
              <w:rPr>
                <w:sz w:val="28"/>
                <w:szCs w:val="28"/>
              </w:rPr>
              <w:t>1. Постоянно действующий арбитраж осуществляет арбитражное разбирательство в соответствии со своим регламентом и арбитражным соглашением.</w:t>
            </w:r>
          </w:p>
          <w:p w:rsidR="000256D9" w:rsidRPr="009C0ACF" w:rsidRDefault="000256D9" w:rsidP="003D18FF">
            <w:pPr>
              <w:ind w:firstLine="213"/>
              <w:jc w:val="both"/>
              <w:rPr>
                <w:sz w:val="28"/>
                <w:szCs w:val="28"/>
              </w:rPr>
            </w:pPr>
            <w:r w:rsidRPr="009C0ACF">
              <w:rPr>
                <w:sz w:val="28"/>
                <w:szCs w:val="28"/>
              </w:rPr>
              <w:t>2. Арбитраж для разрешения конкретного спора осуществляет арбитражное разбирательство в соответствии с правилами, согласованными сторонами.</w:t>
            </w:r>
          </w:p>
          <w:p w:rsidR="000256D9" w:rsidRPr="009C0ACF" w:rsidRDefault="000256D9" w:rsidP="003D18FF">
            <w:pPr>
              <w:ind w:firstLine="213"/>
              <w:jc w:val="both"/>
              <w:rPr>
                <w:sz w:val="28"/>
                <w:szCs w:val="28"/>
              </w:rPr>
            </w:pPr>
            <w:r w:rsidRPr="009C0ACF">
              <w:rPr>
                <w:b/>
                <w:sz w:val="28"/>
                <w:szCs w:val="28"/>
              </w:rPr>
              <w:t>2-1.</w:t>
            </w:r>
            <w:r w:rsidRPr="009C0ACF">
              <w:rPr>
                <w:sz w:val="28"/>
                <w:szCs w:val="28"/>
              </w:rPr>
              <w:t xml:space="preserve"> 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p>
        </w:tc>
        <w:tc>
          <w:tcPr>
            <w:tcW w:w="4536" w:type="dxa"/>
          </w:tcPr>
          <w:p w:rsidR="000256D9" w:rsidRPr="009C0ACF" w:rsidRDefault="000256D9" w:rsidP="003D18FF">
            <w:pPr>
              <w:ind w:firstLine="213"/>
              <w:jc w:val="both"/>
              <w:rPr>
                <w:sz w:val="28"/>
                <w:szCs w:val="28"/>
              </w:rPr>
            </w:pPr>
            <w:r w:rsidRPr="009C0ACF">
              <w:rPr>
                <w:rFonts w:eastAsia="Times New Roman"/>
                <w:sz w:val="28"/>
                <w:szCs w:val="28"/>
                <w:lang w:val="kk-KZ"/>
              </w:rPr>
              <w:t xml:space="preserve">Часть вторая пункта 2 действующей редакции статьи 21 </w:t>
            </w:r>
            <w:r w:rsidRPr="009C0ACF">
              <w:rPr>
                <w:sz w:val="28"/>
                <w:szCs w:val="28"/>
              </w:rPr>
              <w:t xml:space="preserve">по своему содержанию относится не только к арбитражу для разрешения конкретного спора (пункт 2 статьи 21), но и к постоянно действующему арбитражу (пункт 1 статьи 21). </w:t>
            </w:r>
          </w:p>
          <w:p w:rsidR="000256D9" w:rsidRPr="009C0ACF" w:rsidRDefault="000256D9" w:rsidP="003D18FF">
            <w:pPr>
              <w:ind w:firstLine="213"/>
              <w:jc w:val="both"/>
              <w:rPr>
                <w:rFonts w:eastAsia="Times New Roman"/>
                <w:sz w:val="28"/>
                <w:szCs w:val="28"/>
              </w:rPr>
            </w:pPr>
            <w:r w:rsidRPr="009C0ACF">
              <w:rPr>
                <w:sz w:val="28"/>
                <w:szCs w:val="28"/>
              </w:rPr>
              <w:t xml:space="preserve">В этой связи в соответствии с правилами юридической техники в целях недопущения неверного толкования данная норма должна быть размещена в отдельном пункте статьи 21 Закона об арбитраже. </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79</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 xml:space="preserve">Статья 22 </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 xml:space="preserve">Статья 22. Место арбитражного разбирательства </w:t>
            </w:r>
          </w:p>
          <w:p w:rsidR="000256D9" w:rsidRPr="009C0ACF" w:rsidRDefault="000256D9" w:rsidP="003D18FF">
            <w:pPr>
              <w:ind w:firstLine="213"/>
              <w:jc w:val="both"/>
              <w:rPr>
                <w:rFonts w:eastAsia="Times New Roman"/>
                <w:b/>
                <w:sz w:val="28"/>
                <w:szCs w:val="28"/>
              </w:rPr>
            </w:pPr>
            <w:r w:rsidRPr="009C0ACF">
              <w:rPr>
                <w:sz w:val="28"/>
                <w:szCs w:val="28"/>
              </w:rPr>
              <w:t xml:space="preserve">Стороны могут по своему усмотрению определить место арбитражного разбирательства, </w:t>
            </w:r>
            <w:r w:rsidRPr="009C0ACF">
              <w:rPr>
                <w:b/>
                <w:sz w:val="28"/>
                <w:szCs w:val="28"/>
              </w:rPr>
              <w:t>за исключением случая, когда спор передается на рассмотрение постоянно действующего арбитража</w:t>
            </w:r>
            <w:r w:rsidRPr="009C0ACF">
              <w:rPr>
                <w:sz w:val="28"/>
                <w:szCs w:val="28"/>
              </w:rPr>
              <w:t xml:space="preserve">. В отсутствие такой договоренности место арбитражного разбирательства определяется арбитражем с учетом обстоятельств дела, включая фактор удобства для сторон. </w:t>
            </w:r>
          </w:p>
        </w:tc>
        <w:tc>
          <w:tcPr>
            <w:tcW w:w="5245" w:type="dxa"/>
          </w:tcPr>
          <w:p w:rsidR="000256D9" w:rsidRPr="009C0ACF" w:rsidRDefault="000256D9" w:rsidP="003D18FF">
            <w:pPr>
              <w:ind w:firstLine="213"/>
              <w:jc w:val="both"/>
              <w:rPr>
                <w:sz w:val="28"/>
                <w:szCs w:val="28"/>
              </w:rPr>
            </w:pPr>
            <w:r w:rsidRPr="009C0ACF">
              <w:rPr>
                <w:sz w:val="28"/>
                <w:szCs w:val="28"/>
              </w:rPr>
              <w:t xml:space="preserve">Статья 22. Место арбитража </w:t>
            </w:r>
          </w:p>
          <w:p w:rsidR="000256D9" w:rsidRPr="009C0ACF" w:rsidRDefault="000256D9" w:rsidP="003D18FF">
            <w:pPr>
              <w:ind w:firstLine="213"/>
              <w:jc w:val="both"/>
              <w:rPr>
                <w:sz w:val="28"/>
                <w:szCs w:val="28"/>
              </w:rPr>
            </w:pPr>
            <w:r w:rsidRPr="009C0ACF">
              <w:rPr>
                <w:sz w:val="28"/>
                <w:szCs w:val="28"/>
              </w:rPr>
              <w:t>Стороны могут по своему усмотрению определить место арбитражного разбирательства.</w:t>
            </w:r>
            <w:r w:rsidRPr="009C0ACF">
              <w:rPr>
                <w:b/>
                <w:sz w:val="28"/>
                <w:szCs w:val="28"/>
              </w:rPr>
              <w:t xml:space="preserve"> </w:t>
            </w:r>
            <w:r w:rsidRPr="009C0ACF">
              <w:rPr>
                <w:sz w:val="28"/>
                <w:szCs w:val="28"/>
              </w:rPr>
              <w:t xml:space="preserve">В отсутствие такой договоренности место арбитражного разбирательства определяется арбитражем с учетом обстоятельств дела, включая фактор удобства для сторон. </w:t>
            </w:r>
          </w:p>
          <w:p w:rsidR="000256D9" w:rsidRPr="009C0ACF" w:rsidRDefault="000256D9" w:rsidP="003D18FF">
            <w:pPr>
              <w:ind w:firstLine="213"/>
              <w:jc w:val="both"/>
              <w:rPr>
                <w:sz w:val="28"/>
                <w:szCs w:val="28"/>
              </w:rPr>
            </w:pPr>
          </w:p>
        </w:tc>
        <w:tc>
          <w:tcPr>
            <w:tcW w:w="4536" w:type="dxa"/>
          </w:tcPr>
          <w:p w:rsidR="000256D9" w:rsidRPr="009C0ACF" w:rsidRDefault="000256D9" w:rsidP="003D18FF">
            <w:pPr>
              <w:ind w:firstLine="213"/>
              <w:jc w:val="both"/>
              <w:rPr>
                <w:bCs/>
                <w:sz w:val="28"/>
                <w:szCs w:val="28"/>
              </w:rPr>
            </w:pPr>
            <w:r w:rsidRPr="009C0ACF">
              <w:rPr>
                <w:bCs/>
                <w:sz w:val="28"/>
                <w:szCs w:val="28"/>
              </w:rPr>
              <w:t>Приведение в соответствие с Типовым законом ЮНСИТРАЛ.</w:t>
            </w:r>
          </w:p>
          <w:p w:rsidR="000256D9" w:rsidRPr="009C0ACF" w:rsidRDefault="000256D9" w:rsidP="003D18FF">
            <w:pPr>
              <w:ind w:firstLine="213"/>
              <w:jc w:val="both"/>
              <w:rPr>
                <w:bCs/>
                <w:sz w:val="28"/>
                <w:szCs w:val="28"/>
              </w:rPr>
            </w:pPr>
            <w:r w:rsidRPr="009C0ACF">
              <w:rPr>
                <w:bCs/>
                <w:sz w:val="28"/>
                <w:szCs w:val="28"/>
              </w:rPr>
              <w:t>Полагаем, что место арбитража имеет процессуальное значение и в силу принципа автономии воли сторон должно быть определено самими сторонами даже при рассмотрении дела в ПДА.</w:t>
            </w:r>
          </w:p>
          <w:p w:rsidR="000256D9" w:rsidRPr="009C0ACF" w:rsidRDefault="000256D9" w:rsidP="003D18FF">
            <w:pPr>
              <w:ind w:firstLine="213"/>
              <w:jc w:val="both"/>
              <w:rPr>
                <w:bCs/>
                <w:sz w:val="28"/>
                <w:szCs w:val="28"/>
              </w:rPr>
            </w:pPr>
            <w:r w:rsidRPr="009C0ACF">
              <w:rPr>
                <w:bCs/>
                <w:sz w:val="28"/>
                <w:szCs w:val="28"/>
              </w:rPr>
              <w:t xml:space="preserve">Например, КМА рассматривает споры в Алматы, но, если стороны хотят, КМА рассматривает спор в любом ином городе как РК, так и за рубежом. И это общепризнанная мировая практика. </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80</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Пункт 4 статьи 23</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23. Исковое заявление</w:t>
            </w:r>
          </w:p>
          <w:p w:rsidR="000256D9" w:rsidRPr="009C0ACF" w:rsidRDefault="000256D9" w:rsidP="003D18FF">
            <w:pPr>
              <w:ind w:firstLine="213"/>
              <w:jc w:val="both"/>
              <w:rPr>
                <w:rFonts w:eastAsia="Times New Roman"/>
                <w:b/>
                <w:sz w:val="28"/>
                <w:szCs w:val="28"/>
              </w:rPr>
            </w:pPr>
            <w:bookmarkStart w:id="37" w:name="SUB230100"/>
            <w:bookmarkEnd w:id="37"/>
            <w:r w:rsidRPr="009C0ACF">
              <w:rPr>
                <w:rFonts w:eastAsia="Times New Roman"/>
                <w:b/>
                <w:sz w:val="28"/>
                <w:szCs w:val="28"/>
              </w:rPr>
              <w:t>…</w:t>
            </w:r>
          </w:p>
          <w:p w:rsidR="000256D9" w:rsidRPr="009C0ACF" w:rsidRDefault="000256D9" w:rsidP="003D18FF">
            <w:pPr>
              <w:ind w:firstLine="213"/>
              <w:jc w:val="both"/>
              <w:rPr>
                <w:rFonts w:eastAsia="Times New Roman"/>
                <w:b/>
                <w:sz w:val="28"/>
                <w:szCs w:val="28"/>
              </w:rPr>
            </w:pPr>
            <w:r w:rsidRPr="009C0ACF">
              <w:rPr>
                <w:rFonts w:eastAsia="Times New Roman"/>
                <w:b/>
                <w:sz w:val="28"/>
                <w:szCs w:val="28"/>
              </w:rPr>
              <w:t xml:space="preserve">Отсутствует </w:t>
            </w:r>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23. Исковое заявление</w:t>
            </w:r>
          </w:p>
          <w:p w:rsidR="000256D9" w:rsidRPr="009C0ACF" w:rsidRDefault="000256D9" w:rsidP="003D18FF">
            <w:pPr>
              <w:ind w:firstLine="213"/>
              <w:jc w:val="both"/>
              <w:rPr>
                <w:rFonts w:eastAsia="Times New Roman"/>
                <w:b/>
                <w:sz w:val="28"/>
                <w:szCs w:val="28"/>
              </w:rPr>
            </w:pPr>
            <w:r w:rsidRPr="009C0ACF">
              <w:rPr>
                <w:rFonts w:eastAsia="Times New Roman"/>
                <w:b/>
                <w:sz w:val="28"/>
                <w:szCs w:val="28"/>
              </w:rPr>
              <w:t>…</w:t>
            </w:r>
          </w:p>
          <w:p w:rsidR="000256D9" w:rsidRPr="009C0ACF" w:rsidRDefault="000256D9" w:rsidP="003D18FF">
            <w:pPr>
              <w:ind w:firstLine="213"/>
              <w:jc w:val="both"/>
              <w:rPr>
                <w:rFonts w:eastAsia="Times New Roman"/>
                <w:b/>
                <w:sz w:val="28"/>
                <w:szCs w:val="28"/>
              </w:rPr>
            </w:pPr>
            <w:r w:rsidRPr="009C0ACF">
              <w:rPr>
                <w:rFonts w:eastAsia="Times New Roman"/>
                <w:b/>
                <w:sz w:val="28"/>
                <w:szCs w:val="28"/>
              </w:rPr>
              <w:t>4. В ходе арбитражного разбирательства сторона вправе изменить или дополнить свои исковые требования.</w:t>
            </w:r>
          </w:p>
          <w:p w:rsidR="000256D9" w:rsidRPr="009C0ACF" w:rsidRDefault="000256D9" w:rsidP="003D18FF">
            <w:pPr>
              <w:pStyle w:val="a7"/>
              <w:ind w:firstLine="213"/>
              <w:jc w:val="both"/>
              <w:rPr>
                <w:rFonts w:ascii="Times New Roman" w:hAnsi="Times New Roman"/>
                <w:b/>
                <w:sz w:val="28"/>
                <w:szCs w:val="28"/>
              </w:rPr>
            </w:pPr>
          </w:p>
        </w:tc>
        <w:tc>
          <w:tcPr>
            <w:tcW w:w="4536" w:type="dxa"/>
          </w:tcPr>
          <w:p w:rsidR="000256D9" w:rsidRPr="009C0ACF" w:rsidRDefault="000256D9" w:rsidP="003D18FF">
            <w:pPr>
              <w:ind w:firstLine="213"/>
              <w:jc w:val="both"/>
              <w:rPr>
                <w:bCs/>
                <w:sz w:val="28"/>
                <w:szCs w:val="28"/>
              </w:rPr>
            </w:pPr>
            <w:r w:rsidRPr="009C0ACF">
              <w:rPr>
                <w:bCs/>
                <w:sz w:val="28"/>
                <w:szCs w:val="28"/>
              </w:rPr>
              <w:t xml:space="preserve">Улучшение редакции. </w:t>
            </w:r>
          </w:p>
          <w:p w:rsidR="000256D9" w:rsidRPr="009C0ACF" w:rsidRDefault="000256D9" w:rsidP="003D18FF">
            <w:pPr>
              <w:ind w:firstLine="213"/>
              <w:jc w:val="both"/>
              <w:rPr>
                <w:bCs/>
                <w:sz w:val="28"/>
                <w:szCs w:val="28"/>
              </w:rPr>
            </w:pPr>
            <w:r w:rsidRPr="009C0ACF">
              <w:rPr>
                <w:bCs/>
                <w:sz w:val="28"/>
                <w:szCs w:val="28"/>
              </w:rPr>
              <w:t xml:space="preserve">Вопросы изменения и (или) дополнения исковых требований должны быть урегулированы в статье 23 Закона, посвященной исковому заявлению, а не в пункте 2 статьи 24, посвященной отзыву на исковое заявление.  </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81</w:t>
            </w:r>
          </w:p>
        </w:tc>
        <w:tc>
          <w:tcPr>
            <w:tcW w:w="1276" w:type="dxa"/>
          </w:tcPr>
          <w:p w:rsidR="000256D9" w:rsidRPr="009C0ACF" w:rsidRDefault="000256D9" w:rsidP="003D18FF">
            <w:pPr>
              <w:jc w:val="both"/>
              <w:rPr>
                <w:sz w:val="28"/>
                <w:szCs w:val="28"/>
                <w:lang w:val="kk-KZ"/>
              </w:rPr>
            </w:pPr>
            <w:r w:rsidRPr="009C0ACF">
              <w:rPr>
                <w:sz w:val="28"/>
                <w:szCs w:val="28"/>
                <w:lang w:val="kk-KZ"/>
              </w:rPr>
              <w:t>Пункт 2 статьи 24</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24. Отзыв на исковое заявление</w:t>
            </w:r>
          </w:p>
          <w:p w:rsidR="000256D9" w:rsidRPr="009C0ACF" w:rsidRDefault="000256D9" w:rsidP="003D18FF">
            <w:pPr>
              <w:ind w:firstLine="213"/>
              <w:jc w:val="both"/>
              <w:rPr>
                <w:b/>
                <w:sz w:val="28"/>
                <w:szCs w:val="28"/>
              </w:rPr>
            </w:pPr>
            <w:bookmarkStart w:id="38" w:name="SUB240100"/>
            <w:bookmarkStart w:id="39" w:name="SUB240200"/>
            <w:bookmarkEnd w:id="38"/>
            <w:bookmarkEnd w:id="39"/>
            <w:r w:rsidRPr="009C0ACF">
              <w:rPr>
                <w:b/>
                <w:sz w:val="28"/>
                <w:szCs w:val="28"/>
              </w:rPr>
              <w:t>2. В ходе арбитражного разбирательства сторона вправе изменить и (или) дополнить свои исковые требования и (или) возражения против иска.</w:t>
            </w:r>
          </w:p>
          <w:p w:rsidR="000256D9" w:rsidRPr="009C0ACF" w:rsidRDefault="000256D9" w:rsidP="003D18FF">
            <w:pPr>
              <w:ind w:firstLine="213"/>
              <w:jc w:val="both"/>
              <w:rPr>
                <w:sz w:val="28"/>
                <w:szCs w:val="28"/>
              </w:rPr>
            </w:pPr>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24. Отзыв на исковое заявление</w:t>
            </w:r>
          </w:p>
          <w:p w:rsidR="000256D9" w:rsidRPr="009C0ACF" w:rsidRDefault="000256D9" w:rsidP="003D18FF">
            <w:pPr>
              <w:ind w:firstLine="213"/>
              <w:jc w:val="both"/>
              <w:rPr>
                <w:b/>
                <w:sz w:val="28"/>
                <w:szCs w:val="28"/>
              </w:rPr>
            </w:pPr>
            <w:r w:rsidRPr="009C0ACF">
              <w:rPr>
                <w:b/>
                <w:sz w:val="28"/>
                <w:szCs w:val="28"/>
              </w:rPr>
              <w:t>2. В ходе арбитражного разбирательства сторона вправе изменить и (или) дополнить свои возражения против иска.</w:t>
            </w:r>
          </w:p>
          <w:p w:rsidR="000256D9" w:rsidRPr="009C0ACF" w:rsidRDefault="000256D9" w:rsidP="003D18FF">
            <w:pPr>
              <w:ind w:firstLine="213"/>
              <w:jc w:val="both"/>
              <w:rPr>
                <w:sz w:val="28"/>
                <w:szCs w:val="28"/>
              </w:rPr>
            </w:pPr>
          </w:p>
        </w:tc>
        <w:tc>
          <w:tcPr>
            <w:tcW w:w="4536" w:type="dxa"/>
          </w:tcPr>
          <w:p w:rsidR="000256D9" w:rsidRPr="009C0ACF" w:rsidRDefault="000256D9" w:rsidP="003D18FF">
            <w:pPr>
              <w:ind w:firstLine="213"/>
              <w:jc w:val="both"/>
              <w:rPr>
                <w:bCs/>
                <w:sz w:val="28"/>
                <w:szCs w:val="28"/>
              </w:rPr>
            </w:pPr>
            <w:r w:rsidRPr="009C0ACF">
              <w:rPr>
                <w:bCs/>
                <w:sz w:val="28"/>
                <w:szCs w:val="28"/>
              </w:rPr>
              <w:t xml:space="preserve">Улучшение редакции. </w:t>
            </w:r>
          </w:p>
          <w:p w:rsidR="000256D9" w:rsidRPr="009C0ACF" w:rsidRDefault="000256D9" w:rsidP="003D18FF">
            <w:pPr>
              <w:ind w:firstLine="213"/>
              <w:jc w:val="both"/>
              <w:rPr>
                <w:b/>
                <w:sz w:val="28"/>
                <w:szCs w:val="28"/>
              </w:rPr>
            </w:pPr>
            <w:r w:rsidRPr="009C0ACF">
              <w:rPr>
                <w:bCs/>
                <w:sz w:val="28"/>
                <w:szCs w:val="28"/>
              </w:rPr>
              <w:t xml:space="preserve">Вопросы изменения и (или) дополнения исковых требований должны быть урегулированы в статье 23 Закона, посвященной исковому заявлению, а не в пункте 2 статьи 24, посвященной отзыву на исковое заявление. </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82</w:t>
            </w:r>
          </w:p>
        </w:tc>
        <w:tc>
          <w:tcPr>
            <w:tcW w:w="1276" w:type="dxa"/>
          </w:tcPr>
          <w:p w:rsidR="000256D9" w:rsidRPr="009C0ACF" w:rsidRDefault="000256D9" w:rsidP="003D18FF">
            <w:pPr>
              <w:jc w:val="both"/>
              <w:rPr>
                <w:sz w:val="28"/>
                <w:szCs w:val="28"/>
              </w:rPr>
            </w:pPr>
            <w:r w:rsidRPr="009C0ACF">
              <w:rPr>
                <w:sz w:val="28"/>
                <w:szCs w:val="28"/>
              </w:rPr>
              <w:t>Пункт 3 статьи 26</w:t>
            </w:r>
          </w:p>
        </w:tc>
        <w:tc>
          <w:tcPr>
            <w:tcW w:w="4110" w:type="dxa"/>
          </w:tcPr>
          <w:p w:rsidR="000256D9" w:rsidRPr="009C0ACF" w:rsidRDefault="000256D9" w:rsidP="003D18FF">
            <w:pPr>
              <w:ind w:firstLine="214"/>
              <w:jc w:val="both"/>
              <w:rPr>
                <w:sz w:val="28"/>
                <w:szCs w:val="28"/>
              </w:rPr>
            </w:pPr>
            <w:r w:rsidRPr="009C0ACF">
              <w:rPr>
                <w:sz w:val="28"/>
                <w:szCs w:val="28"/>
              </w:rPr>
              <w:t xml:space="preserve">Статья 26. Начало арбитражного разбирательства </w:t>
            </w:r>
          </w:p>
          <w:p w:rsidR="000256D9" w:rsidRPr="009C0ACF" w:rsidRDefault="000256D9" w:rsidP="003D18FF">
            <w:pPr>
              <w:ind w:firstLine="214"/>
              <w:jc w:val="both"/>
              <w:rPr>
                <w:sz w:val="28"/>
                <w:szCs w:val="28"/>
              </w:rPr>
            </w:pPr>
            <w:r w:rsidRPr="009C0ACF">
              <w:rPr>
                <w:sz w:val="28"/>
                <w:szCs w:val="28"/>
              </w:rPr>
              <w:t>3. Арбитр обязан заблаговременно и надлежащим образом вручить сторонам уведомление о времени и месте заседания арбитража, если стороны не договорились об ином.</w:t>
            </w:r>
          </w:p>
        </w:tc>
        <w:tc>
          <w:tcPr>
            <w:tcW w:w="5245" w:type="dxa"/>
          </w:tcPr>
          <w:p w:rsidR="000256D9" w:rsidRPr="009C0ACF" w:rsidRDefault="000256D9" w:rsidP="003D18FF">
            <w:pPr>
              <w:ind w:firstLine="214"/>
              <w:jc w:val="both"/>
              <w:rPr>
                <w:sz w:val="28"/>
                <w:szCs w:val="28"/>
              </w:rPr>
            </w:pPr>
            <w:r w:rsidRPr="009C0ACF">
              <w:rPr>
                <w:sz w:val="28"/>
                <w:szCs w:val="28"/>
              </w:rPr>
              <w:t>Статья 26. Начало арбитражного разбирательства</w:t>
            </w:r>
          </w:p>
          <w:p w:rsidR="000256D9" w:rsidRPr="009C0ACF" w:rsidRDefault="000256D9" w:rsidP="003D18FF">
            <w:pPr>
              <w:ind w:firstLine="214"/>
              <w:jc w:val="both"/>
              <w:rPr>
                <w:sz w:val="28"/>
                <w:szCs w:val="28"/>
              </w:rPr>
            </w:pPr>
            <w:r w:rsidRPr="009C0ACF">
              <w:rPr>
                <w:sz w:val="28"/>
                <w:szCs w:val="28"/>
              </w:rPr>
              <w:t>3.</w:t>
            </w:r>
            <w:r w:rsidRPr="009C0ACF">
              <w:rPr>
                <w:b/>
                <w:sz w:val="28"/>
                <w:szCs w:val="28"/>
              </w:rPr>
              <w:t xml:space="preserve"> Состав арбитража </w:t>
            </w:r>
            <w:r w:rsidRPr="009C0ACF">
              <w:rPr>
                <w:sz w:val="28"/>
                <w:szCs w:val="28"/>
              </w:rPr>
              <w:t xml:space="preserve">обязан заблаговременно и надлежащим образом </w:t>
            </w:r>
            <w:r w:rsidRPr="009C0ACF">
              <w:rPr>
                <w:b/>
                <w:sz w:val="28"/>
                <w:szCs w:val="28"/>
              </w:rPr>
              <w:t>направить</w:t>
            </w:r>
            <w:r w:rsidRPr="009C0ACF">
              <w:rPr>
                <w:sz w:val="28"/>
                <w:szCs w:val="28"/>
              </w:rPr>
              <w:t xml:space="preserve"> сторонам уведомление о времени и месте заседания арбитража, если стороны не договорились об ином.</w:t>
            </w:r>
          </w:p>
        </w:tc>
        <w:tc>
          <w:tcPr>
            <w:tcW w:w="4536" w:type="dxa"/>
          </w:tcPr>
          <w:p w:rsidR="000256D9" w:rsidRPr="009C0ACF" w:rsidRDefault="000256D9" w:rsidP="003D18FF">
            <w:pPr>
              <w:ind w:firstLine="214"/>
              <w:jc w:val="both"/>
              <w:rPr>
                <w:sz w:val="28"/>
                <w:szCs w:val="28"/>
              </w:rPr>
            </w:pPr>
            <w:r w:rsidRPr="009C0ACF">
              <w:rPr>
                <w:sz w:val="28"/>
                <w:szCs w:val="28"/>
              </w:rPr>
              <w:t>Улучшение редакции</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83</w:t>
            </w:r>
          </w:p>
        </w:tc>
        <w:tc>
          <w:tcPr>
            <w:tcW w:w="1276" w:type="dxa"/>
          </w:tcPr>
          <w:p w:rsidR="000256D9" w:rsidRPr="009C0ACF" w:rsidRDefault="000256D9" w:rsidP="003D18FF">
            <w:pPr>
              <w:jc w:val="both"/>
              <w:rPr>
                <w:sz w:val="28"/>
                <w:szCs w:val="28"/>
              </w:rPr>
            </w:pPr>
            <w:r w:rsidRPr="009C0ACF">
              <w:rPr>
                <w:sz w:val="28"/>
                <w:szCs w:val="28"/>
              </w:rPr>
              <w:t>Подпункт 4) пункта 1 статьи 27</w:t>
            </w:r>
          </w:p>
        </w:tc>
        <w:tc>
          <w:tcPr>
            <w:tcW w:w="4110" w:type="dxa"/>
          </w:tcPr>
          <w:p w:rsidR="000256D9" w:rsidRPr="009C0ACF" w:rsidRDefault="000256D9" w:rsidP="003D18FF">
            <w:pPr>
              <w:ind w:firstLine="214"/>
              <w:jc w:val="both"/>
              <w:rPr>
                <w:sz w:val="28"/>
                <w:szCs w:val="28"/>
              </w:rPr>
            </w:pPr>
            <w:r w:rsidRPr="009C0ACF">
              <w:rPr>
                <w:sz w:val="28"/>
                <w:szCs w:val="28"/>
              </w:rPr>
              <w:t>Статья 27. Возврат искового заявления</w:t>
            </w:r>
          </w:p>
          <w:p w:rsidR="000256D9" w:rsidRPr="009C0ACF" w:rsidRDefault="000256D9" w:rsidP="003D18FF">
            <w:pPr>
              <w:ind w:firstLine="214"/>
              <w:jc w:val="both"/>
              <w:rPr>
                <w:sz w:val="28"/>
                <w:szCs w:val="28"/>
              </w:rPr>
            </w:pPr>
            <w:r w:rsidRPr="009C0ACF">
              <w:rPr>
                <w:sz w:val="28"/>
                <w:szCs w:val="28"/>
              </w:rPr>
              <w:t>1. Арбитраж возвращает исковое заявление, если:</w:t>
            </w:r>
          </w:p>
          <w:p w:rsidR="000256D9" w:rsidRPr="009C0ACF" w:rsidRDefault="000256D9" w:rsidP="003D18FF">
            <w:pPr>
              <w:ind w:firstLine="214"/>
              <w:jc w:val="both"/>
              <w:rPr>
                <w:sz w:val="28"/>
                <w:szCs w:val="28"/>
              </w:rPr>
            </w:pPr>
            <w:r w:rsidRPr="009C0ACF">
              <w:rPr>
                <w:sz w:val="28"/>
                <w:szCs w:val="28"/>
              </w:rPr>
              <w:t>…</w:t>
            </w:r>
          </w:p>
          <w:p w:rsidR="000256D9" w:rsidRPr="009C0ACF" w:rsidRDefault="000256D9" w:rsidP="003D18FF">
            <w:pPr>
              <w:ind w:firstLine="214"/>
              <w:jc w:val="both"/>
              <w:rPr>
                <w:sz w:val="28"/>
                <w:szCs w:val="28"/>
              </w:rPr>
            </w:pPr>
            <w:r w:rsidRPr="009C0ACF">
              <w:rPr>
                <w:sz w:val="28"/>
                <w:szCs w:val="28"/>
              </w:rPr>
              <w:t xml:space="preserve">4) </w:t>
            </w:r>
            <w:r w:rsidRPr="009C0ACF">
              <w:rPr>
                <w:b/>
                <w:sz w:val="28"/>
                <w:szCs w:val="28"/>
              </w:rPr>
              <w:t>затрагиваются интересы третьих лиц, не являющихся участниками арбитражного соглашения;</w:t>
            </w:r>
          </w:p>
        </w:tc>
        <w:tc>
          <w:tcPr>
            <w:tcW w:w="5245" w:type="dxa"/>
          </w:tcPr>
          <w:p w:rsidR="000256D9" w:rsidRPr="009C0ACF" w:rsidRDefault="000256D9" w:rsidP="003D18FF">
            <w:pPr>
              <w:ind w:firstLine="214"/>
              <w:jc w:val="both"/>
              <w:rPr>
                <w:sz w:val="28"/>
                <w:szCs w:val="28"/>
              </w:rPr>
            </w:pPr>
            <w:r w:rsidRPr="009C0ACF">
              <w:rPr>
                <w:sz w:val="28"/>
                <w:szCs w:val="28"/>
              </w:rPr>
              <w:t>Статья 27. Возврат искового заявления</w:t>
            </w:r>
          </w:p>
          <w:p w:rsidR="000256D9" w:rsidRPr="009C0ACF" w:rsidRDefault="000256D9" w:rsidP="003D18FF">
            <w:pPr>
              <w:ind w:firstLine="214"/>
              <w:jc w:val="both"/>
              <w:rPr>
                <w:sz w:val="28"/>
                <w:szCs w:val="28"/>
              </w:rPr>
            </w:pPr>
            <w:r w:rsidRPr="009C0ACF">
              <w:rPr>
                <w:sz w:val="28"/>
                <w:szCs w:val="28"/>
              </w:rPr>
              <w:t>1. Арбитраж возвращает исковое заявление, если:</w:t>
            </w:r>
          </w:p>
          <w:p w:rsidR="000256D9" w:rsidRPr="009C0ACF" w:rsidRDefault="000256D9" w:rsidP="003D18FF">
            <w:pPr>
              <w:ind w:firstLine="214"/>
              <w:jc w:val="both"/>
              <w:rPr>
                <w:sz w:val="28"/>
                <w:szCs w:val="28"/>
              </w:rPr>
            </w:pPr>
            <w:r w:rsidRPr="009C0ACF">
              <w:rPr>
                <w:sz w:val="28"/>
                <w:szCs w:val="28"/>
              </w:rPr>
              <w:t>…</w:t>
            </w:r>
          </w:p>
          <w:p w:rsidR="000256D9" w:rsidRPr="009C0ACF" w:rsidRDefault="000256D9" w:rsidP="003D18FF">
            <w:pPr>
              <w:ind w:firstLine="214"/>
              <w:jc w:val="both"/>
              <w:rPr>
                <w:b/>
                <w:sz w:val="28"/>
                <w:szCs w:val="28"/>
              </w:rPr>
            </w:pPr>
            <w:r w:rsidRPr="009C0ACF">
              <w:rPr>
                <w:sz w:val="28"/>
                <w:szCs w:val="28"/>
              </w:rPr>
              <w:t xml:space="preserve">4) </w:t>
            </w:r>
            <w:r w:rsidRPr="009C0ACF">
              <w:rPr>
                <w:b/>
                <w:sz w:val="28"/>
                <w:szCs w:val="28"/>
              </w:rPr>
              <w:t>исковые требования заявлены в отношении третьего лица, не являющегося участниками арбитражного соглашения;</w:t>
            </w:r>
          </w:p>
        </w:tc>
        <w:tc>
          <w:tcPr>
            <w:tcW w:w="4536" w:type="dxa"/>
          </w:tcPr>
          <w:p w:rsidR="000256D9" w:rsidRPr="009C0ACF" w:rsidRDefault="000256D9" w:rsidP="003D18FF">
            <w:pPr>
              <w:ind w:firstLine="214"/>
              <w:jc w:val="both"/>
              <w:rPr>
                <w:sz w:val="28"/>
                <w:szCs w:val="28"/>
              </w:rPr>
            </w:pPr>
            <w:r w:rsidRPr="009C0ACF">
              <w:rPr>
                <w:sz w:val="28"/>
                <w:szCs w:val="28"/>
              </w:rPr>
              <w:t>Уточнение редакции, поскольку «интересы третьих лиц» и сам «круг третьих лиц» - очень широкие понятия (родственники, аффилированные лица и т.д.)</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84</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Статья 35</w:t>
            </w:r>
          </w:p>
        </w:tc>
        <w:tc>
          <w:tcPr>
            <w:tcW w:w="4110" w:type="dxa"/>
          </w:tcPr>
          <w:p w:rsidR="000256D9" w:rsidRPr="009C0ACF" w:rsidRDefault="000256D9" w:rsidP="003D18FF">
            <w:pPr>
              <w:ind w:firstLine="213"/>
              <w:jc w:val="both"/>
              <w:rPr>
                <w:b/>
                <w:sz w:val="28"/>
                <w:szCs w:val="28"/>
              </w:rPr>
            </w:pPr>
            <w:bookmarkStart w:id="40" w:name="SUB310008"/>
            <w:bookmarkEnd w:id="40"/>
            <w:r w:rsidRPr="009C0ACF">
              <w:rPr>
                <w:rStyle w:val="s1"/>
                <w:rFonts w:ascii="Times New Roman" w:hAnsi="Times New Roman" w:cs="Times New Roman"/>
                <w:b w:val="0"/>
                <w:sz w:val="28"/>
                <w:szCs w:val="28"/>
              </w:rPr>
              <w:t>Статья 35. Сроки подготовки дела к арбитражному разбирательству, рассмотрения и разрешения споров</w:t>
            </w:r>
          </w:p>
          <w:p w:rsidR="000256D9" w:rsidRPr="009C0ACF" w:rsidRDefault="000256D9" w:rsidP="003D18FF">
            <w:pPr>
              <w:ind w:firstLine="213"/>
              <w:jc w:val="both"/>
              <w:rPr>
                <w:sz w:val="28"/>
                <w:szCs w:val="28"/>
              </w:rPr>
            </w:pPr>
            <w:bookmarkStart w:id="41" w:name="SUB350100"/>
            <w:bookmarkEnd w:id="41"/>
            <w:r w:rsidRPr="009C0ACF">
              <w:rPr>
                <w:sz w:val="28"/>
                <w:szCs w:val="28"/>
              </w:rPr>
              <w:t>1. Подготовка дел к арбитражному разбирательству должна быть проведена не позднее пятнадцати календарных дней со дня принятия заявления, если иной срок не установлен регламентом или соглашением сторон. В исключительных случаях по делам особой сложности этот срок может быть продлен до одного месяца по мотивированному определению арбитража.</w:t>
            </w:r>
          </w:p>
          <w:p w:rsidR="000256D9" w:rsidRPr="009C0ACF" w:rsidRDefault="000256D9" w:rsidP="003D18FF">
            <w:pPr>
              <w:ind w:firstLine="213"/>
              <w:jc w:val="both"/>
              <w:rPr>
                <w:sz w:val="28"/>
                <w:szCs w:val="28"/>
              </w:rPr>
            </w:pPr>
            <w:bookmarkStart w:id="42" w:name="SUB350200"/>
            <w:bookmarkEnd w:id="42"/>
            <w:r w:rsidRPr="009C0ACF">
              <w:rPr>
                <w:sz w:val="28"/>
                <w:szCs w:val="28"/>
              </w:rPr>
              <w:t>2. Споры рассматриваются и разрешаются арбитражем в срок до двух месяцев со дня окончания подготовки дела к арбитражному разбирательству, если иной срок не установлен регламентом или соглашением сторон.</w:t>
            </w:r>
          </w:p>
          <w:p w:rsidR="000256D9" w:rsidRPr="009C0ACF" w:rsidRDefault="000256D9" w:rsidP="003D18FF">
            <w:pPr>
              <w:ind w:firstLine="213"/>
              <w:jc w:val="both"/>
              <w:rPr>
                <w:sz w:val="28"/>
                <w:szCs w:val="28"/>
              </w:rPr>
            </w:pPr>
            <w:bookmarkStart w:id="43" w:name="SUB350300"/>
            <w:bookmarkEnd w:id="43"/>
            <w:r w:rsidRPr="009C0ACF">
              <w:rPr>
                <w:sz w:val="28"/>
                <w:szCs w:val="28"/>
              </w:rPr>
              <w:t>3. Установленные сроки могут быть продлены арбитражем, исходя из сложности рассматриваемого спора.</w:t>
            </w:r>
          </w:p>
          <w:p w:rsidR="000256D9" w:rsidRPr="009C0ACF" w:rsidRDefault="000256D9" w:rsidP="003D18FF">
            <w:pPr>
              <w:ind w:firstLine="213"/>
              <w:jc w:val="both"/>
              <w:rPr>
                <w:rFonts w:eastAsia="Times New Roman"/>
                <w:sz w:val="28"/>
                <w:szCs w:val="28"/>
              </w:rPr>
            </w:pPr>
            <w:bookmarkStart w:id="44" w:name="SUB350400"/>
            <w:bookmarkEnd w:id="44"/>
            <w:r w:rsidRPr="009C0ACF">
              <w:rPr>
                <w:sz w:val="28"/>
                <w:szCs w:val="28"/>
              </w:rPr>
              <w:t>4. Если арбитр необоснованно задерживает арбитражное разбирательство, стороны имеют право ходатайствовать об его отводе и назначении нового арбитра.</w:t>
            </w:r>
          </w:p>
        </w:tc>
        <w:tc>
          <w:tcPr>
            <w:tcW w:w="5245" w:type="dxa"/>
          </w:tcPr>
          <w:p w:rsidR="000256D9" w:rsidRPr="009C0ACF" w:rsidRDefault="000256D9" w:rsidP="003D18FF">
            <w:pPr>
              <w:ind w:firstLine="213"/>
              <w:jc w:val="both"/>
              <w:rPr>
                <w:rFonts w:eastAsia="Times New Roman"/>
                <w:b/>
                <w:sz w:val="28"/>
                <w:szCs w:val="28"/>
              </w:rPr>
            </w:pPr>
            <w:r w:rsidRPr="009C0ACF">
              <w:rPr>
                <w:rFonts w:eastAsia="Times New Roman"/>
                <w:b/>
                <w:sz w:val="28"/>
                <w:szCs w:val="28"/>
              </w:rPr>
              <w:t>Исключить</w:t>
            </w:r>
          </w:p>
        </w:tc>
        <w:tc>
          <w:tcPr>
            <w:tcW w:w="4536" w:type="dxa"/>
          </w:tcPr>
          <w:p w:rsidR="000256D9" w:rsidRPr="009C0ACF" w:rsidRDefault="000256D9" w:rsidP="003D18FF">
            <w:pPr>
              <w:ind w:firstLine="213"/>
              <w:jc w:val="both"/>
              <w:rPr>
                <w:rFonts w:eastAsia="Times New Roman"/>
                <w:sz w:val="28"/>
                <w:szCs w:val="28"/>
                <w:shd w:val="clear" w:color="auto" w:fill="FFFFFF"/>
              </w:rPr>
            </w:pPr>
            <w:r w:rsidRPr="009C0ACF">
              <w:rPr>
                <w:rFonts w:eastAsia="Times New Roman"/>
                <w:sz w:val="28"/>
                <w:szCs w:val="28"/>
                <w:shd w:val="clear" w:color="auto" w:fill="FFFFFF"/>
              </w:rPr>
              <w:t>Данная статья закрепляет диспозитивные нормы, позволяющие сторонам и арбитру самостоятельно определить сроки рассмотрения спора, в связи с чем ее исключение нецелесообразно.</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85</w:t>
            </w:r>
          </w:p>
        </w:tc>
        <w:tc>
          <w:tcPr>
            <w:tcW w:w="1276" w:type="dxa"/>
          </w:tcPr>
          <w:p w:rsidR="000256D9" w:rsidRPr="009C0ACF" w:rsidRDefault="000256D9" w:rsidP="003D18FF">
            <w:pPr>
              <w:jc w:val="both"/>
              <w:rPr>
                <w:sz w:val="28"/>
                <w:szCs w:val="28"/>
              </w:rPr>
            </w:pPr>
            <w:r w:rsidRPr="009C0ACF">
              <w:rPr>
                <w:sz w:val="28"/>
                <w:szCs w:val="28"/>
              </w:rPr>
              <w:t>Пункт 4 статьи 35</w:t>
            </w:r>
          </w:p>
        </w:tc>
        <w:tc>
          <w:tcPr>
            <w:tcW w:w="4110" w:type="dxa"/>
          </w:tcPr>
          <w:p w:rsidR="000256D9" w:rsidRPr="009C0ACF" w:rsidRDefault="000256D9" w:rsidP="003D18FF">
            <w:pPr>
              <w:ind w:firstLine="214"/>
              <w:jc w:val="both"/>
              <w:rPr>
                <w:sz w:val="28"/>
                <w:szCs w:val="28"/>
              </w:rPr>
            </w:pPr>
            <w:r w:rsidRPr="009C0ACF">
              <w:rPr>
                <w:sz w:val="28"/>
                <w:szCs w:val="28"/>
              </w:rPr>
              <w:t>Статья 35. Сроки подготовки дела к арбитражному разбирательству, рассмотрения и разрешения споров</w:t>
            </w:r>
          </w:p>
          <w:p w:rsidR="000256D9" w:rsidRPr="009C0ACF" w:rsidRDefault="000256D9" w:rsidP="003D18FF">
            <w:pPr>
              <w:ind w:firstLine="214"/>
              <w:jc w:val="both"/>
              <w:rPr>
                <w:sz w:val="28"/>
                <w:szCs w:val="28"/>
              </w:rPr>
            </w:pPr>
            <w:r w:rsidRPr="009C0ACF">
              <w:rPr>
                <w:sz w:val="28"/>
                <w:szCs w:val="28"/>
              </w:rPr>
              <w:t>…</w:t>
            </w:r>
          </w:p>
          <w:p w:rsidR="000256D9" w:rsidRPr="009C0ACF" w:rsidRDefault="000256D9" w:rsidP="003D18FF">
            <w:pPr>
              <w:ind w:firstLine="214"/>
              <w:jc w:val="both"/>
              <w:rPr>
                <w:sz w:val="28"/>
                <w:szCs w:val="28"/>
              </w:rPr>
            </w:pPr>
            <w:r w:rsidRPr="009C0ACF">
              <w:rPr>
                <w:sz w:val="28"/>
                <w:szCs w:val="28"/>
              </w:rPr>
              <w:t>4. Если арбитр необоснованно задерживает арбитражное разбирательство, стороны имеют право ходатайствовать об его отводе и назначении нового арбитра.</w:t>
            </w:r>
          </w:p>
        </w:tc>
        <w:tc>
          <w:tcPr>
            <w:tcW w:w="5245" w:type="dxa"/>
          </w:tcPr>
          <w:p w:rsidR="000256D9" w:rsidRPr="009C0ACF" w:rsidRDefault="000256D9" w:rsidP="003D18FF">
            <w:pPr>
              <w:ind w:firstLine="214"/>
              <w:jc w:val="both"/>
              <w:rPr>
                <w:sz w:val="28"/>
                <w:szCs w:val="28"/>
              </w:rPr>
            </w:pPr>
            <w:r w:rsidRPr="009C0ACF">
              <w:rPr>
                <w:sz w:val="28"/>
                <w:szCs w:val="28"/>
              </w:rPr>
              <w:t>Статья 35. Сроки подготовки дела к арбитражному разбирательству, рассмотрения и разрешения споров</w:t>
            </w:r>
          </w:p>
          <w:p w:rsidR="000256D9" w:rsidRPr="009C0ACF" w:rsidRDefault="000256D9" w:rsidP="003D18FF">
            <w:pPr>
              <w:ind w:firstLine="214"/>
              <w:jc w:val="both"/>
              <w:rPr>
                <w:sz w:val="28"/>
                <w:szCs w:val="28"/>
              </w:rPr>
            </w:pPr>
            <w:r w:rsidRPr="009C0ACF">
              <w:rPr>
                <w:sz w:val="28"/>
                <w:szCs w:val="28"/>
              </w:rPr>
              <w:t>…</w:t>
            </w:r>
          </w:p>
          <w:p w:rsidR="000256D9" w:rsidRPr="009C0ACF" w:rsidRDefault="000256D9" w:rsidP="003D18FF">
            <w:pPr>
              <w:ind w:firstLine="214"/>
              <w:jc w:val="both"/>
              <w:rPr>
                <w:sz w:val="28"/>
                <w:szCs w:val="28"/>
              </w:rPr>
            </w:pPr>
            <w:r w:rsidRPr="009C0ACF">
              <w:rPr>
                <w:sz w:val="28"/>
                <w:szCs w:val="28"/>
              </w:rPr>
              <w:t xml:space="preserve">4. Если </w:t>
            </w:r>
            <w:r w:rsidRPr="009C0ACF">
              <w:rPr>
                <w:b/>
                <w:sz w:val="28"/>
                <w:szCs w:val="28"/>
              </w:rPr>
              <w:t>состав арбитража</w:t>
            </w:r>
            <w:r w:rsidRPr="009C0ACF">
              <w:rPr>
                <w:sz w:val="28"/>
                <w:szCs w:val="28"/>
              </w:rPr>
              <w:t xml:space="preserve"> необоснованно задерживает арбитражное разбирательство, стороны имеют право ходатайствовать об его отводе и назначении нового </w:t>
            </w:r>
            <w:r w:rsidRPr="009C0ACF">
              <w:rPr>
                <w:b/>
                <w:sz w:val="28"/>
                <w:szCs w:val="28"/>
              </w:rPr>
              <w:t>состава арбитража.</w:t>
            </w:r>
          </w:p>
        </w:tc>
        <w:tc>
          <w:tcPr>
            <w:tcW w:w="4536" w:type="dxa"/>
          </w:tcPr>
          <w:p w:rsidR="000256D9" w:rsidRPr="009C0ACF" w:rsidRDefault="000256D9" w:rsidP="003D18FF">
            <w:pPr>
              <w:ind w:firstLine="214"/>
              <w:jc w:val="both"/>
              <w:rPr>
                <w:sz w:val="28"/>
                <w:szCs w:val="28"/>
              </w:rPr>
            </w:pPr>
            <w:r w:rsidRPr="009C0ACF">
              <w:rPr>
                <w:sz w:val="28"/>
                <w:szCs w:val="28"/>
              </w:rPr>
              <w:t>Состав арбитража может быть и не единоличным.</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86</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Статья 36</w:t>
            </w:r>
          </w:p>
        </w:tc>
        <w:tc>
          <w:tcPr>
            <w:tcW w:w="4110" w:type="dxa"/>
          </w:tcPr>
          <w:p w:rsidR="000256D9" w:rsidRPr="009C0ACF" w:rsidRDefault="000256D9" w:rsidP="003D18FF">
            <w:pPr>
              <w:ind w:firstLine="213"/>
              <w:jc w:val="both"/>
              <w:rPr>
                <w:b/>
                <w:sz w:val="28"/>
                <w:szCs w:val="28"/>
              </w:rPr>
            </w:pPr>
            <w:bookmarkStart w:id="45" w:name="SUB360211"/>
            <w:bookmarkStart w:id="46" w:name="SUB360300"/>
            <w:bookmarkStart w:id="47" w:name="SUB360500"/>
            <w:bookmarkStart w:id="48" w:name="SUB360600"/>
            <w:bookmarkEnd w:id="45"/>
            <w:bookmarkEnd w:id="46"/>
            <w:bookmarkEnd w:id="47"/>
            <w:bookmarkEnd w:id="48"/>
            <w:r w:rsidRPr="009C0ACF">
              <w:rPr>
                <w:rStyle w:val="s1"/>
                <w:rFonts w:ascii="Times New Roman" w:hAnsi="Times New Roman" w:cs="Times New Roman"/>
                <w:sz w:val="28"/>
                <w:szCs w:val="28"/>
              </w:rPr>
              <w:t>Статья 36. Протокол заседания арбитража</w:t>
            </w:r>
          </w:p>
          <w:p w:rsidR="000256D9" w:rsidRPr="009C0ACF" w:rsidRDefault="000256D9" w:rsidP="003D18FF">
            <w:pPr>
              <w:ind w:firstLine="213"/>
              <w:jc w:val="both"/>
              <w:rPr>
                <w:b/>
                <w:sz w:val="28"/>
                <w:szCs w:val="28"/>
              </w:rPr>
            </w:pPr>
            <w:bookmarkStart w:id="49" w:name="SUB360100"/>
            <w:bookmarkEnd w:id="49"/>
            <w:r w:rsidRPr="009C0ACF">
              <w:rPr>
                <w:b/>
                <w:sz w:val="28"/>
                <w:szCs w:val="28"/>
              </w:rPr>
              <w:t>1. Если стороны не договорились об ином, на заседании арбитража ведется протокол.</w:t>
            </w:r>
          </w:p>
          <w:p w:rsidR="000256D9" w:rsidRPr="009C0ACF" w:rsidRDefault="000256D9" w:rsidP="003D18FF">
            <w:pPr>
              <w:ind w:firstLine="213"/>
              <w:jc w:val="both"/>
              <w:rPr>
                <w:b/>
                <w:sz w:val="28"/>
                <w:szCs w:val="28"/>
              </w:rPr>
            </w:pPr>
            <w:bookmarkStart w:id="50" w:name="SUB360200"/>
            <w:bookmarkEnd w:id="50"/>
            <w:r w:rsidRPr="009C0ACF">
              <w:rPr>
                <w:b/>
                <w:sz w:val="28"/>
                <w:szCs w:val="28"/>
              </w:rPr>
              <w:t>2. Протокол заседания арбитража должен отражать все существенные моменты разбирательства дела.</w:t>
            </w:r>
          </w:p>
          <w:p w:rsidR="000256D9" w:rsidRPr="009C0ACF" w:rsidRDefault="000256D9" w:rsidP="003D18FF">
            <w:pPr>
              <w:ind w:firstLine="213"/>
              <w:jc w:val="both"/>
              <w:rPr>
                <w:b/>
                <w:sz w:val="28"/>
                <w:szCs w:val="28"/>
              </w:rPr>
            </w:pPr>
            <w:r w:rsidRPr="009C0ACF">
              <w:rPr>
                <w:b/>
                <w:sz w:val="28"/>
                <w:szCs w:val="28"/>
              </w:rPr>
              <w:t>В протоколе заседания арбитража указываются:</w:t>
            </w:r>
          </w:p>
          <w:p w:rsidR="000256D9" w:rsidRPr="009C0ACF" w:rsidRDefault="000256D9" w:rsidP="003D18FF">
            <w:pPr>
              <w:ind w:firstLine="213"/>
              <w:jc w:val="both"/>
              <w:rPr>
                <w:b/>
                <w:sz w:val="28"/>
                <w:szCs w:val="28"/>
              </w:rPr>
            </w:pPr>
            <w:bookmarkStart w:id="51" w:name="SUB360201"/>
            <w:bookmarkEnd w:id="51"/>
            <w:r w:rsidRPr="009C0ACF">
              <w:rPr>
                <w:b/>
                <w:sz w:val="28"/>
                <w:szCs w:val="28"/>
              </w:rPr>
              <w:t>1) год, месяц, число и место заседания арбитража;</w:t>
            </w:r>
          </w:p>
          <w:p w:rsidR="000256D9" w:rsidRPr="009C0ACF" w:rsidRDefault="000256D9" w:rsidP="003D18FF">
            <w:pPr>
              <w:ind w:firstLine="213"/>
              <w:jc w:val="both"/>
              <w:rPr>
                <w:b/>
                <w:sz w:val="28"/>
                <w:szCs w:val="28"/>
              </w:rPr>
            </w:pPr>
            <w:bookmarkStart w:id="52" w:name="SUB360202"/>
            <w:bookmarkEnd w:id="52"/>
            <w:r w:rsidRPr="009C0ACF">
              <w:rPr>
                <w:b/>
                <w:sz w:val="28"/>
                <w:szCs w:val="28"/>
              </w:rPr>
              <w:t>2) время начала и окончания заседания арбитража;</w:t>
            </w:r>
          </w:p>
          <w:p w:rsidR="000256D9" w:rsidRPr="009C0ACF" w:rsidRDefault="000256D9" w:rsidP="003D18FF">
            <w:pPr>
              <w:ind w:firstLine="213"/>
              <w:jc w:val="both"/>
              <w:rPr>
                <w:b/>
                <w:sz w:val="28"/>
                <w:szCs w:val="28"/>
              </w:rPr>
            </w:pPr>
            <w:bookmarkStart w:id="53" w:name="SUB360203"/>
            <w:bookmarkEnd w:id="53"/>
            <w:r w:rsidRPr="009C0ACF">
              <w:rPr>
                <w:b/>
                <w:sz w:val="28"/>
                <w:szCs w:val="28"/>
              </w:rPr>
              <w:t>3) наименование арбитража, рассматривающего дело, фамилии и инициалы арбитров, секретаря заседания арбитража;</w:t>
            </w:r>
          </w:p>
          <w:p w:rsidR="000256D9" w:rsidRPr="009C0ACF" w:rsidRDefault="000256D9" w:rsidP="003D18FF">
            <w:pPr>
              <w:ind w:firstLine="213"/>
              <w:jc w:val="both"/>
              <w:rPr>
                <w:b/>
                <w:sz w:val="28"/>
                <w:szCs w:val="28"/>
              </w:rPr>
            </w:pPr>
            <w:bookmarkStart w:id="54" w:name="SUB360204"/>
            <w:bookmarkEnd w:id="54"/>
            <w:r w:rsidRPr="009C0ACF">
              <w:rPr>
                <w:b/>
                <w:sz w:val="28"/>
                <w:szCs w:val="28"/>
              </w:rPr>
              <w:t>4) наименование дела;</w:t>
            </w:r>
          </w:p>
          <w:p w:rsidR="000256D9" w:rsidRPr="009C0ACF" w:rsidRDefault="000256D9" w:rsidP="003D18FF">
            <w:pPr>
              <w:ind w:firstLine="213"/>
              <w:jc w:val="both"/>
              <w:rPr>
                <w:b/>
                <w:sz w:val="28"/>
                <w:szCs w:val="28"/>
              </w:rPr>
            </w:pPr>
            <w:bookmarkStart w:id="55" w:name="SUB360205"/>
            <w:bookmarkEnd w:id="55"/>
            <w:r w:rsidRPr="009C0ACF">
              <w:rPr>
                <w:b/>
                <w:sz w:val="28"/>
                <w:szCs w:val="28"/>
              </w:rPr>
              <w:t>5) сведения о явке лиц, участвующих в деле, представителей, свидетелей, экспертов, специалистов, переводчиков;</w:t>
            </w:r>
          </w:p>
          <w:p w:rsidR="000256D9" w:rsidRPr="009C0ACF" w:rsidRDefault="000256D9" w:rsidP="003D18FF">
            <w:pPr>
              <w:ind w:firstLine="213"/>
              <w:jc w:val="both"/>
              <w:rPr>
                <w:b/>
                <w:sz w:val="28"/>
                <w:szCs w:val="28"/>
              </w:rPr>
            </w:pPr>
            <w:bookmarkStart w:id="56" w:name="SUB360206"/>
            <w:bookmarkEnd w:id="56"/>
            <w:r w:rsidRPr="009C0ACF">
              <w:rPr>
                <w:b/>
                <w:sz w:val="28"/>
                <w:szCs w:val="28"/>
              </w:rPr>
              <w:t>6) распоряжения председательствующего (единоличного арбитра) и определения, вынесенные арбитражем в зале заседания арбитража;</w:t>
            </w:r>
          </w:p>
          <w:p w:rsidR="000256D9" w:rsidRPr="009C0ACF" w:rsidRDefault="000256D9" w:rsidP="003D18FF">
            <w:pPr>
              <w:ind w:firstLine="213"/>
              <w:jc w:val="both"/>
              <w:rPr>
                <w:b/>
                <w:sz w:val="28"/>
                <w:szCs w:val="28"/>
              </w:rPr>
            </w:pPr>
            <w:bookmarkStart w:id="57" w:name="SUB360207"/>
            <w:bookmarkEnd w:id="57"/>
            <w:r w:rsidRPr="009C0ACF">
              <w:rPr>
                <w:b/>
                <w:sz w:val="28"/>
                <w:szCs w:val="28"/>
              </w:rPr>
              <w:t>7) заявления, ходатайства и объяснения лиц, участвующих в деле, и их представителей;</w:t>
            </w:r>
          </w:p>
          <w:p w:rsidR="000256D9" w:rsidRPr="009C0ACF" w:rsidRDefault="000256D9" w:rsidP="003D18FF">
            <w:pPr>
              <w:ind w:firstLine="213"/>
              <w:jc w:val="both"/>
              <w:rPr>
                <w:b/>
                <w:sz w:val="28"/>
                <w:szCs w:val="28"/>
              </w:rPr>
            </w:pPr>
            <w:bookmarkStart w:id="58" w:name="SUB360208"/>
            <w:bookmarkEnd w:id="58"/>
            <w:r w:rsidRPr="009C0ACF">
              <w:rPr>
                <w:b/>
                <w:sz w:val="28"/>
                <w:szCs w:val="28"/>
              </w:rPr>
              <w:t>8) показания свидетелей, устные разъяснения экспертами своих заключений, пояснения специалистов;</w:t>
            </w:r>
          </w:p>
          <w:p w:rsidR="000256D9" w:rsidRPr="009C0ACF" w:rsidRDefault="000256D9" w:rsidP="003D18FF">
            <w:pPr>
              <w:ind w:firstLine="213"/>
              <w:jc w:val="both"/>
              <w:rPr>
                <w:b/>
                <w:sz w:val="28"/>
                <w:szCs w:val="28"/>
              </w:rPr>
            </w:pPr>
            <w:bookmarkStart w:id="59" w:name="SUB360209"/>
            <w:bookmarkEnd w:id="59"/>
            <w:r w:rsidRPr="009C0ACF">
              <w:rPr>
                <w:b/>
                <w:sz w:val="28"/>
                <w:szCs w:val="28"/>
              </w:rPr>
              <w:t>9) сведения об оглашении документов, данные осмотра вещественных доказательств, прослушивание звукозаписей, просмотр видеозаписей, киноматериалов;</w:t>
            </w:r>
          </w:p>
          <w:p w:rsidR="000256D9" w:rsidRPr="009C0ACF" w:rsidRDefault="000256D9" w:rsidP="003D18FF">
            <w:pPr>
              <w:ind w:firstLine="213"/>
              <w:jc w:val="both"/>
              <w:rPr>
                <w:b/>
                <w:sz w:val="28"/>
                <w:szCs w:val="28"/>
              </w:rPr>
            </w:pPr>
            <w:bookmarkStart w:id="60" w:name="SUB360210"/>
            <w:bookmarkEnd w:id="60"/>
            <w:r w:rsidRPr="009C0ACF">
              <w:rPr>
                <w:b/>
                <w:sz w:val="28"/>
                <w:szCs w:val="28"/>
              </w:rPr>
              <w:t>10) сведения об оглашении и разъяснении содержания решения и определений, разъяснении порядка и срока их обжалования;</w:t>
            </w:r>
          </w:p>
          <w:p w:rsidR="000256D9" w:rsidRPr="009C0ACF" w:rsidRDefault="000256D9" w:rsidP="003D18FF">
            <w:pPr>
              <w:ind w:firstLine="213"/>
              <w:jc w:val="both"/>
              <w:rPr>
                <w:b/>
                <w:sz w:val="28"/>
                <w:szCs w:val="28"/>
              </w:rPr>
            </w:pPr>
            <w:r w:rsidRPr="009C0ACF">
              <w:rPr>
                <w:b/>
                <w:sz w:val="28"/>
                <w:szCs w:val="28"/>
              </w:rPr>
              <w:t>11) сведения о разъяснении лицам, участвующим в деле, прав на ознакомление с протоколом и подачи по нему замечаний;</w:t>
            </w:r>
          </w:p>
          <w:p w:rsidR="000256D9" w:rsidRPr="009C0ACF" w:rsidRDefault="000256D9" w:rsidP="003D18FF">
            <w:pPr>
              <w:ind w:firstLine="213"/>
              <w:jc w:val="both"/>
              <w:rPr>
                <w:b/>
                <w:sz w:val="28"/>
                <w:szCs w:val="28"/>
              </w:rPr>
            </w:pPr>
            <w:bookmarkStart w:id="61" w:name="SUB360212"/>
            <w:bookmarkEnd w:id="61"/>
            <w:r w:rsidRPr="009C0ACF">
              <w:rPr>
                <w:b/>
                <w:sz w:val="28"/>
                <w:szCs w:val="28"/>
              </w:rPr>
              <w:t>12) дата составления протокола.</w:t>
            </w:r>
          </w:p>
          <w:p w:rsidR="000256D9" w:rsidRPr="009C0ACF" w:rsidRDefault="000256D9" w:rsidP="003D18FF">
            <w:pPr>
              <w:ind w:firstLine="213"/>
              <w:jc w:val="both"/>
              <w:rPr>
                <w:b/>
                <w:sz w:val="28"/>
                <w:szCs w:val="28"/>
              </w:rPr>
            </w:pPr>
            <w:r w:rsidRPr="009C0ACF">
              <w:rPr>
                <w:b/>
                <w:sz w:val="28"/>
                <w:szCs w:val="28"/>
              </w:rPr>
              <w:t>3. Протокол составляется секретарем заседания арбитража, который назначается арбитражем по соглашению сторон арбитражного разбирательства либо в соответствии с регламентом постоянно действующего арбитража.</w:t>
            </w:r>
          </w:p>
          <w:p w:rsidR="000256D9" w:rsidRPr="009C0ACF" w:rsidRDefault="000256D9" w:rsidP="003D18FF">
            <w:pPr>
              <w:ind w:firstLine="213"/>
              <w:jc w:val="both"/>
              <w:rPr>
                <w:b/>
                <w:sz w:val="28"/>
                <w:szCs w:val="28"/>
              </w:rPr>
            </w:pPr>
            <w:bookmarkStart w:id="62" w:name="SUB360400"/>
            <w:bookmarkEnd w:id="62"/>
            <w:r w:rsidRPr="009C0ACF">
              <w:rPr>
                <w:b/>
                <w:sz w:val="28"/>
                <w:szCs w:val="28"/>
              </w:rPr>
              <w:t>4. Лица, участвующие в деле, и их представители вправе ходатайствовать об оглашении какой-либо части протокола, занесении в протокол сведений об обстоятельствах, которые они считают существенными для дела.</w:t>
            </w:r>
          </w:p>
          <w:p w:rsidR="000256D9" w:rsidRPr="009C0ACF" w:rsidRDefault="000256D9" w:rsidP="003D18FF">
            <w:pPr>
              <w:ind w:firstLine="213"/>
              <w:jc w:val="both"/>
              <w:rPr>
                <w:b/>
                <w:sz w:val="28"/>
                <w:szCs w:val="28"/>
              </w:rPr>
            </w:pPr>
            <w:r w:rsidRPr="009C0ACF">
              <w:rPr>
                <w:b/>
                <w:sz w:val="28"/>
                <w:szCs w:val="28"/>
              </w:rPr>
              <w:t>5. Протокол должен быть составлен и подписан не позднее трех календарных дней после окончания заседания арбитража.</w:t>
            </w:r>
          </w:p>
          <w:p w:rsidR="000256D9" w:rsidRPr="009C0ACF" w:rsidRDefault="000256D9" w:rsidP="003D18FF">
            <w:pPr>
              <w:ind w:firstLine="213"/>
              <w:jc w:val="both"/>
              <w:rPr>
                <w:b/>
                <w:sz w:val="28"/>
                <w:szCs w:val="28"/>
              </w:rPr>
            </w:pPr>
            <w:r w:rsidRPr="009C0ACF">
              <w:rPr>
                <w:b/>
                <w:sz w:val="28"/>
                <w:szCs w:val="28"/>
              </w:rPr>
              <w:t>По сложным делам составление и подписание протокола заседания арбитража могут быть осуществлены в более длительный срок, но не позднее чем через пять календарных дней после окончания заседания арбитража.</w:t>
            </w:r>
          </w:p>
          <w:p w:rsidR="000256D9" w:rsidRPr="009C0ACF" w:rsidRDefault="000256D9" w:rsidP="003D18FF">
            <w:pPr>
              <w:ind w:firstLine="213"/>
              <w:jc w:val="both"/>
              <w:rPr>
                <w:rFonts w:eastAsia="Times New Roman"/>
                <w:b/>
                <w:sz w:val="28"/>
                <w:szCs w:val="28"/>
              </w:rPr>
            </w:pPr>
            <w:r w:rsidRPr="009C0ACF">
              <w:rPr>
                <w:b/>
                <w:sz w:val="28"/>
                <w:szCs w:val="28"/>
              </w:rPr>
              <w:t>6.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tc>
        <w:tc>
          <w:tcPr>
            <w:tcW w:w="5245" w:type="dxa"/>
          </w:tcPr>
          <w:p w:rsidR="000256D9" w:rsidRPr="009C0ACF" w:rsidRDefault="000256D9" w:rsidP="003D18FF">
            <w:pPr>
              <w:ind w:firstLine="213"/>
              <w:jc w:val="both"/>
              <w:rPr>
                <w:rFonts w:eastAsia="Times New Roman"/>
                <w:b/>
                <w:sz w:val="28"/>
                <w:szCs w:val="28"/>
              </w:rPr>
            </w:pPr>
            <w:r w:rsidRPr="009C0ACF">
              <w:rPr>
                <w:rFonts w:eastAsia="Times New Roman"/>
                <w:b/>
                <w:sz w:val="28"/>
                <w:szCs w:val="28"/>
              </w:rPr>
              <w:t>Статья 36</w:t>
            </w:r>
          </w:p>
          <w:p w:rsidR="000256D9" w:rsidRPr="009C0ACF" w:rsidRDefault="000256D9" w:rsidP="003D18FF">
            <w:pPr>
              <w:ind w:firstLine="213"/>
              <w:jc w:val="both"/>
              <w:rPr>
                <w:rFonts w:eastAsia="Times New Roman"/>
                <w:b/>
                <w:sz w:val="28"/>
                <w:szCs w:val="28"/>
              </w:rPr>
            </w:pPr>
            <w:r w:rsidRPr="009C0ACF">
              <w:rPr>
                <w:rFonts w:eastAsia="Times New Roman"/>
                <w:b/>
                <w:sz w:val="28"/>
                <w:szCs w:val="28"/>
              </w:rPr>
              <w:t>Если стороны не договорились об ином, либо иное не предусмотрено регламентом постоянно действующего арбитража, в заседании арбитража ведется протокол.</w:t>
            </w:r>
          </w:p>
        </w:tc>
        <w:tc>
          <w:tcPr>
            <w:tcW w:w="4536" w:type="dxa"/>
          </w:tcPr>
          <w:p w:rsidR="000256D9" w:rsidRPr="009C0ACF" w:rsidRDefault="000256D9" w:rsidP="003D18FF">
            <w:pPr>
              <w:ind w:firstLine="213"/>
              <w:jc w:val="both"/>
              <w:rPr>
                <w:sz w:val="28"/>
                <w:szCs w:val="28"/>
              </w:rPr>
            </w:pPr>
            <w:r w:rsidRPr="009C0ACF">
              <w:rPr>
                <w:sz w:val="28"/>
                <w:szCs w:val="28"/>
              </w:rPr>
              <w:t xml:space="preserve">Приведение в соответствие с Типовым законом ЮНСИТРАЛ «О международном торговом арбитраже» и Европейской конвенцией о внешнеторговом арбитраже, которые не содержат норм о протоколе. </w:t>
            </w:r>
          </w:p>
          <w:p w:rsidR="000256D9" w:rsidRPr="009C0ACF" w:rsidRDefault="000256D9" w:rsidP="003D18FF">
            <w:pPr>
              <w:ind w:firstLine="213"/>
              <w:jc w:val="both"/>
              <w:rPr>
                <w:sz w:val="28"/>
                <w:szCs w:val="28"/>
              </w:rPr>
            </w:pPr>
            <w:r w:rsidRPr="009C0ACF">
              <w:rPr>
                <w:sz w:val="28"/>
                <w:szCs w:val="28"/>
              </w:rPr>
              <w:t>Между тем, полагаем для обеспечения диспозитивности арбитражного разбирательства закрепить возможность предусмотрения регламентом ведения разбирательства без протокола, но с правом сторон договориться об ином.</w:t>
            </w:r>
          </w:p>
          <w:p w:rsidR="000256D9" w:rsidRPr="009C0ACF" w:rsidRDefault="000256D9" w:rsidP="003D18FF">
            <w:pPr>
              <w:ind w:firstLine="213"/>
              <w:jc w:val="both"/>
              <w:rPr>
                <w:rFonts w:eastAsia="Times New Roman"/>
                <w:b/>
                <w:sz w:val="28"/>
                <w:szCs w:val="28"/>
              </w:rPr>
            </w:pP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87</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Статья 37</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37. Замечания на протокол</w:t>
            </w:r>
          </w:p>
          <w:p w:rsidR="000256D9" w:rsidRPr="009C0ACF" w:rsidRDefault="000256D9" w:rsidP="003D18FF">
            <w:pPr>
              <w:ind w:firstLine="213"/>
              <w:jc w:val="both"/>
              <w:rPr>
                <w:rFonts w:eastAsia="Times New Roman"/>
                <w:sz w:val="28"/>
                <w:szCs w:val="28"/>
              </w:rPr>
            </w:pPr>
            <w:r w:rsidRPr="009C0ACF">
              <w:rPr>
                <w:sz w:val="28"/>
                <w:szCs w:val="28"/>
              </w:rPr>
              <w:t>Лица, участвующие в арбитражном разбирательстве, и (или) их представители вправе знакомиться с протоколом заседания арбитража в течение пяти календарных дней со дня его составления и подписания и в течение пяти календарных дней с момента ознакомления подать замечания на протокол в письменном виде с указанием на допущенные в нем ошибки и (или) неполноту совершенных действий и фиксации (отражения) их результатов, если регламентом или соглашением сторон не установлены иные сроки.</w:t>
            </w:r>
            <w:bookmarkStart w:id="63" w:name="SUB380000"/>
            <w:bookmarkEnd w:id="63"/>
          </w:p>
        </w:tc>
        <w:tc>
          <w:tcPr>
            <w:tcW w:w="5245" w:type="dxa"/>
          </w:tcPr>
          <w:p w:rsidR="000256D9" w:rsidRPr="009C0ACF" w:rsidRDefault="000256D9" w:rsidP="003D18FF">
            <w:pPr>
              <w:ind w:firstLine="213"/>
              <w:jc w:val="both"/>
              <w:rPr>
                <w:b/>
                <w:sz w:val="28"/>
                <w:szCs w:val="28"/>
              </w:rPr>
            </w:pPr>
            <w:r w:rsidRPr="009C0ACF">
              <w:rPr>
                <w:b/>
                <w:sz w:val="28"/>
                <w:szCs w:val="28"/>
              </w:rPr>
              <w:t xml:space="preserve">Исключить </w:t>
            </w:r>
          </w:p>
        </w:tc>
        <w:tc>
          <w:tcPr>
            <w:tcW w:w="4536" w:type="dxa"/>
          </w:tcPr>
          <w:p w:rsidR="000256D9" w:rsidRPr="009C0ACF" w:rsidRDefault="000256D9" w:rsidP="003D18FF">
            <w:pPr>
              <w:ind w:firstLine="213"/>
              <w:jc w:val="both"/>
              <w:rPr>
                <w:sz w:val="28"/>
                <w:szCs w:val="28"/>
              </w:rPr>
            </w:pPr>
            <w:r w:rsidRPr="009C0ACF">
              <w:rPr>
                <w:sz w:val="28"/>
                <w:szCs w:val="28"/>
              </w:rPr>
              <w:t xml:space="preserve">Приведение в соответствие с Типовым законом ЮНСИТРАЛ «О международном торговом арбитраже», который не содержит норм о протоколе. </w:t>
            </w:r>
          </w:p>
          <w:p w:rsidR="000256D9" w:rsidRPr="009C0ACF" w:rsidRDefault="000256D9" w:rsidP="003D18FF">
            <w:pPr>
              <w:ind w:firstLine="213"/>
              <w:jc w:val="both"/>
              <w:rPr>
                <w:rFonts w:eastAsia="Times New Roman"/>
                <w:b/>
                <w:sz w:val="28"/>
                <w:szCs w:val="28"/>
              </w:rPr>
            </w:pPr>
            <w:r w:rsidRPr="009C0ACF">
              <w:rPr>
                <w:sz w:val="28"/>
                <w:szCs w:val="28"/>
              </w:rPr>
              <w:t xml:space="preserve"> Между тем, полагаем для обеспечения диспозитивности арбитражного разбирательства закрепить возможность предусмотрения регламентом ведения разбирательства без протокола, но с правом сторон договориться об ином.</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88</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Статья 38</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38. Рассмотрение замечаний на протокол</w:t>
            </w:r>
          </w:p>
          <w:p w:rsidR="000256D9" w:rsidRPr="009C0ACF" w:rsidRDefault="000256D9" w:rsidP="003D18FF">
            <w:pPr>
              <w:ind w:firstLine="213"/>
              <w:jc w:val="both"/>
              <w:rPr>
                <w:sz w:val="28"/>
                <w:szCs w:val="28"/>
              </w:rPr>
            </w:pPr>
            <w:bookmarkStart w:id="64" w:name="SUB380100"/>
            <w:bookmarkEnd w:id="64"/>
            <w:r w:rsidRPr="009C0ACF">
              <w:rPr>
                <w:sz w:val="28"/>
                <w:szCs w:val="28"/>
              </w:rPr>
              <w:t>1. Замечания на протокол рассматривает подписавший его председательствующий (единоличный арбитр), который в случае согласия с замечаниями удостоверяет их правильность.</w:t>
            </w:r>
          </w:p>
          <w:p w:rsidR="000256D9" w:rsidRPr="009C0ACF" w:rsidRDefault="000256D9" w:rsidP="003D18FF">
            <w:pPr>
              <w:ind w:firstLine="213"/>
              <w:jc w:val="both"/>
              <w:rPr>
                <w:sz w:val="28"/>
                <w:szCs w:val="28"/>
              </w:rPr>
            </w:pPr>
            <w:bookmarkStart w:id="65" w:name="SUB380200"/>
            <w:bookmarkEnd w:id="65"/>
            <w:r w:rsidRPr="009C0ACF">
              <w:rPr>
                <w:sz w:val="28"/>
                <w:szCs w:val="28"/>
              </w:rPr>
              <w:t>2. В случае несогласия председательствующего (единоличного арбитра) с поданными замечаниями они рассматриваются на заседании арбитража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В результате рассмотрения замечаний председательствующий (единоличный арбитр) выносит определение об удостоверении их правильности либо об их полном или частичном отклонении. Все замечания приобщаются к делу.</w:t>
            </w:r>
          </w:p>
          <w:p w:rsidR="000256D9" w:rsidRPr="009C0ACF" w:rsidRDefault="000256D9" w:rsidP="003D18FF">
            <w:pPr>
              <w:ind w:firstLine="213"/>
              <w:jc w:val="both"/>
              <w:rPr>
                <w:sz w:val="28"/>
                <w:szCs w:val="28"/>
              </w:rPr>
            </w:pPr>
            <w:bookmarkStart w:id="66" w:name="SUB380300"/>
            <w:bookmarkEnd w:id="66"/>
            <w:r w:rsidRPr="009C0ACF">
              <w:rPr>
                <w:sz w:val="28"/>
                <w:szCs w:val="28"/>
              </w:rPr>
              <w:t>3. Замечания на протокол должны быть рассмотрены в течение пяти календарных дней со дня их подачи.</w:t>
            </w:r>
          </w:p>
          <w:p w:rsidR="000256D9" w:rsidRPr="009C0ACF" w:rsidRDefault="000256D9" w:rsidP="003D18FF">
            <w:pPr>
              <w:ind w:firstLine="213"/>
              <w:jc w:val="both"/>
              <w:rPr>
                <w:sz w:val="28"/>
                <w:szCs w:val="28"/>
              </w:rPr>
            </w:pPr>
            <w:bookmarkStart w:id="67" w:name="SUB380400"/>
            <w:bookmarkEnd w:id="67"/>
            <w:r w:rsidRPr="009C0ACF">
              <w:rPr>
                <w:sz w:val="28"/>
                <w:szCs w:val="28"/>
              </w:rPr>
              <w:t>4. В случае, когда председательствующий (единоличный арбитр) по делу по каким-либо объективным причинам не может рассмотреть замечания на протокол, они приобщаются к материалам дела.</w:t>
            </w:r>
          </w:p>
        </w:tc>
        <w:tc>
          <w:tcPr>
            <w:tcW w:w="5245" w:type="dxa"/>
          </w:tcPr>
          <w:p w:rsidR="000256D9" w:rsidRPr="009C0ACF" w:rsidRDefault="000256D9" w:rsidP="003D18FF">
            <w:pPr>
              <w:ind w:firstLine="213"/>
              <w:jc w:val="both"/>
              <w:rPr>
                <w:b/>
                <w:sz w:val="28"/>
                <w:szCs w:val="28"/>
              </w:rPr>
            </w:pPr>
            <w:r w:rsidRPr="009C0ACF">
              <w:rPr>
                <w:b/>
                <w:sz w:val="28"/>
                <w:szCs w:val="28"/>
              </w:rPr>
              <w:t>Исключить</w:t>
            </w:r>
          </w:p>
        </w:tc>
        <w:tc>
          <w:tcPr>
            <w:tcW w:w="4536" w:type="dxa"/>
          </w:tcPr>
          <w:p w:rsidR="000256D9" w:rsidRPr="009C0ACF" w:rsidRDefault="000256D9" w:rsidP="003D18FF">
            <w:pPr>
              <w:ind w:firstLine="213"/>
              <w:jc w:val="both"/>
              <w:rPr>
                <w:sz w:val="28"/>
                <w:szCs w:val="28"/>
              </w:rPr>
            </w:pPr>
            <w:r w:rsidRPr="009C0ACF">
              <w:rPr>
                <w:sz w:val="28"/>
                <w:szCs w:val="28"/>
              </w:rPr>
              <w:t xml:space="preserve">Приведение в соответствие с Типовым законом ЮНСИТРАЛ «О международном торговом арбитраже», который не содержит норм о протоколе. </w:t>
            </w:r>
          </w:p>
          <w:p w:rsidR="000256D9" w:rsidRPr="009C0ACF" w:rsidRDefault="000256D9" w:rsidP="003D18FF">
            <w:pPr>
              <w:ind w:firstLine="213"/>
              <w:jc w:val="both"/>
              <w:rPr>
                <w:sz w:val="28"/>
                <w:szCs w:val="28"/>
              </w:rPr>
            </w:pPr>
            <w:r w:rsidRPr="009C0ACF">
              <w:rPr>
                <w:sz w:val="28"/>
                <w:szCs w:val="28"/>
              </w:rPr>
              <w:t>Между тем, полагаем для обеспечения диспозитивности арбитражного разбирательства закрепить возможность предусмотрения регламентом ведения разбирательства без протокола, но с правом сторон договориться об ином.</w:t>
            </w:r>
          </w:p>
          <w:p w:rsidR="000256D9" w:rsidRPr="009C0ACF" w:rsidRDefault="000256D9" w:rsidP="003D18FF">
            <w:pPr>
              <w:ind w:firstLine="213"/>
              <w:jc w:val="both"/>
              <w:rPr>
                <w:rFonts w:eastAsia="Times New Roman"/>
                <w:b/>
                <w:sz w:val="28"/>
                <w:szCs w:val="28"/>
              </w:rPr>
            </w:pP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89</w:t>
            </w:r>
          </w:p>
        </w:tc>
        <w:tc>
          <w:tcPr>
            <w:tcW w:w="1276" w:type="dxa"/>
          </w:tcPr>
          <w:p w:rsidR="000256D9" w:rsidRPr="009C0ACF" w:rsidRDefault="000256D9" w:rsidP="003D18FF">
            <w:pPr>
              <w:jc w:val="both"/>
              <w:rPr>
                <w:sz w:val="28"/>
                <w:szCs w:val="28"/>
              </w:rPr>
            </w:pPr>
            <w:r w:rsidRPr="009C0ACF">
              <w:rPr>
                <w:sz w:val="28"/>
                <w:szCs w:val="28"/>
              </w:rPr>
              <w:t>Пункт 2 статьи 41</w:t>
            </w:r>
          </w:p>
        </w:tc>
        <w:tc>
          <w:tcPr>
            <w:tcW w:w="4110" w:type="dxa"/>
          </w:tcPr>
          <w:p w:rsidR="000256D9" w:rsidRPr="009C0ACF" w:rsidRDefault="000256D9" w:rsidP="003D18FF">
            <w:pPr>
              <w:ind w:firstLine="214"/>
              <w:jc w:val="both"/>
              <w:rPr>
                <w:sz w:val="28"/>
                <w:szCs w:val="28"/>
              </w:rPr>
            </w:pPr>
            <w:r w:rsidRPr="009C0ACF">
              <w:rPr>
                <w:sz w:val="28"/>
                <w:szCs w:val="28"/>
              </w:rPr>
              <w:t>Статья 41. Расходы, связанные с разрешением спора в арбитраже</w:t>
            </w:r>
          </w:p>
          <w:p w:rsidR="000256D9" w:rsidRPr="009C0ACF" w:rsidRDefault="000256D9" w:rsidP="003D18FF">
            <w:pPr>
              <w:ind w:firstLine="214"/>
              <w:jc w:val="both"/>
              <w:rPr>
                <w:sz w:val="28"/>
                <w:szCs w:val="28"/>
              </w:rPr>
            </w:pPr>
            <w:r w:rsidRPr="009C0ACF">
              <w:rPr>
                <w:sz w:val="28"/>
                <w:szCs w:val="28"/>
              </w:rPr>
              <w:t>…</w:t>
            </w:r>
          </w:p>
          <w:p w:rsidR="000256D9" w:rsidRPr="009C0ACF" w:rsidRDefault="000256D9" w:rsidP="003D18FF">
            <w:pPr>
              <w:ind w:firstLine="214"/>
              <w:jc w:val="both"/>
              <w:rPr>
                <w:sz w:val="28"/>
                <w:szCs w:val="28"/>
              </w:rPr>
            </w:pPr>
            <w:r w:rsidRPr="009C0ACF">
              <w:rPr>
                <w:sz w:val="28"/>
                <w:szCs w:val="28"/>
              </w:rPr>
              <w:t xml:space="preserve">2. В постоянно действующем арбитраже размер гонорара арбитров определяется </w:t>
            </w:r>
            <w:r w:rsidRPr="009C0ACF">
              <w:rPr>
                <w:b/>
                <w:sz w:val="28"/>
                <w:szCs w:val="28"/>
              </w:rPr>
              <w:t xml:space="preserve">составом арбитража </w:t>
            </w:r>
            <w:r w:rsidRPr="009C0ACF">
              <w:rPr>
                <w:sz w:val="28"/>
                <w:szCs w:val="28"/>
              </w:rPr>
              <w:t>в соответствии со шкалой гонораров арбитров, предусмотренной регламентом постоянно действующего арбитража.</w:t>
            </w:r>
          </w:p>
          <w:p w:rsidR="000256D9" w:rsidRPr="009C0ACF" w:rsidRDefault="000256D9" w:rsidP="003D18FF">
            <w:pPr>
              <w:ind w:firstLine="214"/>
              <w:jc w:val="both"/>
              <w:rPr>
                <w:sz w:val="28"/>
                <w:szCs w:val="28"/>
              </w:rPr>
            </w:pPr>
            <w:r w:rsidRPr="009C0ACF">
              <w:rPr>
                <w:sz w:val="28"/>
                <w:szCs w:val="28"/>
              </w:rPr>
              <w:t xml:space="preserve">При отсутствии в регламенте постоянно действующего арбитража указания на фиксированный размер гонорара арбитров </w:t>
            </w:r>
            <w:r w:rsidRPr="009C0ACF">
              <w:rPr>
                <w:b/>
                <w:sz w:val="28"/>
                <w:szCs w:val="28"/>
              </w:rPr>
              <w:t>арбитраж</w:t>
            </w:r>
            <w:r w:rsidRPr="009C0ACF">
              <w:rPr>
                <w:sz w:val="28"/>
                <w:szCs w:val="28"/>
              </w:rPr>
              <w:t xml:space="preserve"> может определять размер гонорара арбитра в каждом конкретном случае разбирательства по спору с учетом цены иска, сложности спора, времени, затраченного арбитрами на арбитражное разбирательство, и любых других относящихся к делу обстоятельств.</w:t>
            </w:r>
          </w:p>
        </w:tc>
        <w:tc>
          <w:tcPr>
            <w:tcW w:w="5245" w:type="dxa"/>
          </w:tcPr>
          <w:p w:rsidR="000256D9" w:rsidRPr="009C0ACF" w:rsidRDefault="000256D9" w:rsidP="003D18FF">
            <w:pPr>
              <w:ind w:firstLine="214"/>
              <w:jc w:val="both"/>
              <w:rPr>
                <w:sz w:val="28"/>
                <w:szCs w:val="28"/>
              </w:rPr>
            </w:pPr>
            <w:r w:rsidRPr="009C0ACF">
              <w:rPr>
                <w:sz w:val="28"/>
                <w:szCs w:val="28"/>
              </w:rPr>
              <w:t>Статья 41. Расходы, связанные с разрешением спора в арбитраже</w:t>
            </w:r>
          </w:p>
          <w:p w:rsidR="000256D9" w:rsidRPr="009C0ACF" w:rsidRDefault="000256D9" w:rsidP="003D18FF">
            <w:pPr>
              <w:ind w:firstLine="214"/>
              <w:jc w:val="both"/>
              <w:rPr>
                <w:sz w:val="28"/>
                <w:szCs w:val="28"/>
              </w:rPr>
            </w:pPr>
            <w:r w:rsidRPr="009C0ACF">
              <w:rPr>
                <w:sz w:val="28"/>
                <w:szCs w:val="28"/>
              </w:rPr>
              <w:t>…</w:t>
            </w:r>
          </w:p>
          <w:p w:rsidR="000256D9" w:rsidRPr="009C0ACF" w:rsidRDefault="000256D9" w:rsidP="003D18FF">
            <w:pPr>
              <w:ind w:firstLine="214"/>
              <w:jc w:val="both"/>
              <w:rPr>
                <w:sz w:val="28"/>
                <w:szCs w:val="28"/>
              </w:rPr>
            </w:pPr>
            <w:r w:rsidRPr="009C0ACF">
              <w:rPr>
                <w:sz w:val="28"/>
                <w:szCs w:val="28"/>
              </w:rPr>
              <w:t>2. В постоянно действующем арбитраже размер гонорара арбитров определяется в соответствии со шкалой гонораров арбитров, предусмотренной регламентом постоянно действующего арбитража.</w:t>
            </w:r>
          </w:p>
          <w:p w:rsidR="000256D9" w:rsidRPr="009C0ACF" w:rsidRDefault="000256D9" w:rsidP="003D18FF">
            <w:pPr>
              <w:ind w:firstLine="214"/>
              <w:jc w:val="both"/>
              <w:rPr>
                <w:b/>
                <w:sz w:val="28"/>
                <w:szCs w:val="28"/>
              </w:rPr>
            </w:pPr>
            <w:r w:rsidRPr="009C0ACF">
              <w:rPr>
                <w:sz w:val="28"/>
                <w:szCs w:val="28"/>
              </w:rPr>
              <w:t xml:space="preserve">При отсутствии в регламенте постоянно действующего арбитража указания на фиксированный размер гонорара арбитров </w:t>
            </w:r>
            <w:r w:rsidRPr="009C0ACF">
              <w:rPr>
                <w:b/>
                <w:sz w:val="28"/>
                <w:szCs w:val="28"/>
              </w:rPr>
              <w:t>состав арбитража</w:t>
            </w:r>
            <w:r w:rsidRPr="009C0ACF">
              <w:rPr>
                <w:sz w:val="28"/>
                <w:szCs w:val="28"/>
              </w:rPr>
              <w:t xml:space="preserve"> может определять размер гонорара арбитра в каждом конкретном случае разбирательства по спору с учетом цены иска, сложности спора, времени, затраченного арбитрами на арбитражное разбирательство, и любых других относящихся к делу обстоятельств.</w:t>
            </w:r>
          </w:p>
        </w:tc>
        <w:tc>
          <w:tcPr>
            <w:tcW w:w="4536" w:type="dxa"/>
          </w:tcPr>
          <w:p w:rsidR="000256D9" w:rsidRPr="009C0ACF" w:rsidRDefault="000256D9" w:rsidP="003D18FF">
            <w:pPr>
              <w:ind w:firstLine="214"/>
              <w:jc w:val="both"/>
              <w:rPr>
                <w:sz w:val="28"/>
                <w:szCs w:val="28"/>
              </w:rPr>
            </w:pPr>
            <w:r w:rsidRPr="009C0ACF">
              <w:rPr>
                <w:sz w:val="28"/>
                <w:szCs w:val="28"/>
              </w:rPr>
              <w:t>Улучшение редакции</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90</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Статья 43</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sz w:val="28"/>
                <w:szCs w:val="28"/>
              </w:rPr>
              <w:t>Статья 43. Обеспечение расходов, связанных с разрешением споров в арбитраже</w:t>
            </w:r>
          </w:p>
          <w:p w:rsidR="000256D9" w:rsidRPr="009C0ACF" w:rsidRDefault="000256D9" w:rsidP="003D18FF">
            <w:pPr>
              <w:ind w:firstLine="213"/>
              <w:jc w:val="both"/>
              <w:rPr>
                <w:b/>
                <w:sz w:val="28"/>
                <w:szCs w:val="28"/>
              </w:rPr>
            </w:pPr>
            <w:bookmarkStart w:id="68" w:name="SUB430100"/>
            <w:bookmarkEnd w:id="68"/>
            <w:r w:rsidRPr="009C0ACF">
              <w:rPr>
                <w:b/>
                <w:sz w:val="28"/>
                <w:szCs w:val="28"/>
              </w:rPr>
              <w:t>1. Арбитры вправе требовать от сторон предоставить обеспечение расходов, понесенных арбитрами в связи с разрешением споров в арбитраже. Арбитры вправе определить отдельное обеспечение в отношении отдельных требований. если одна из сторон не предоставляет своей части требуемого обеспечения в установленный арбитрами срок, другая сторона может внести полное обеспечение. если требуемое обеспечение не предоставляется сторонами, арбитры вправе полностью или частично прекратить разбирательство.</w:t>
            </w:r>
          </w:p>
          <w:p w:rsidR="000256D9" w:rsidRPr="009C0ACF" w:rsidRDefault="000256D9" w:rsidP="003D18FF">
            <w:pPr>
              <w:ind w:firstLine="213"/>
              <w:jc w:val="both"/>
              <w:rPr>
                <w:b/>
                <w:sz w:val="28"/>
                <w:szCs w:val="28"/>
              </w:rPr>
            </w:pPr>
            <w:r w:rsidRPr="009C0ACF">
              <w:rPr>
                <w:b/>
                <w:sz w:val="28"/>
                <w:szCs w:val="28"/>
              </w:rPr>
              <w:t>Арбитры вправе воспользоваться предоставленным обеспечением в процессе арбитражного разбирательства с целью покрытия расходов. После того как арбитры разрешили вопрос о своей компенсации в окончательном решении, и решение в этой части может быть принудительно исполнено, арбитры вправе получить платеж за счет обеспечения, если стороны не выполняют обязанности платежа в соответствии с решением.</w:t>
            </w:r>
          </w:p>
          <w:p w:rsidR="000256D9" w:rsidRPr="009C0ACF" w:rsidRDefault="000256D9" w:rsidP="003D18FF">
            <w:pPr>
              <w:ind w:firstLine="213"/>
              <w:jc w:val="both"/>
              <w:rPr>
                <w:b/>
                <w:sz w:val="28"/>
                <w:szCs w:val="28"/>
              </w:rPr>
            </w:pPr>
            <w:bookmarkStart w:id="69" w:name="SUB430200"/>
            <w:bookmarkEnd w:id="69"/>
            <w:r w:rsidRPr="009C0ACF">
              <w:rPr>
                <w:b/>
                <w:sz w:val="28"/>
                <w:szCs w:val="28"/>
              </w:rPr>
              <w:t>2. Соглашение о компенсации арбитрам, в котором стороны не участвуют совместно, является недействительным. Сторона, которая предоставила полное обеспечение, вправе согласиться об использовании арбитрами всего обеспечения с целью компенсации проделанной работы.</w:t>
            </w:r>
          </w:p>
          <w:p w:rsidR="000256D9" w:rsidRPr="009C0ACF" w:rsidRDefault="000256D9" w:rsidP="003D18FF">
            <w:pPr>
              <w:ind w:firstLine="213"/>
              <w:jc w:val="both"/>
              <w:rPr>
                <w:rFonts w:eastAsia="Times New Roman"/>
                <w:b/>
                <w:sz w:val="28"/>
                <w:szCs w:val="28"/>
              </w:rPr>
            </w:pPr>
            <w:bookmarkStart w:id="70" w:name="SUB430300"/>
            <w:bookmarkEnd w:id="70"/>
            <w:r w:rsidRPr="009C0ACF">
              <w:rPr>
                <w:b/>
                <w:sz w:val="28"/>
                <w:szCs w:val="28"/>
              </w:rPr>
              <w:t>3. Арбитры не вправе ставить вынесение решения в зависимость от выплаты компенсации.</w:t>
            </w:r>
          </w:p>
        </w:tc>
        <w:tc>
          <w:tcPr>
            <w:tcW w:w="5245" w:type="dxa"/>
          </w:tcPr>
          <w:p w:rsidR="000256D9" w:rsidRPr="009C0ACF" w:rsidRDefault="000256D9" w:rsidP="003D18FF">
            <w:pPr>
              <w:ind w:firstLine="213"/>
              <w:jc w:val="both"/>
              <w:rPr>
                <w:b/>
                <w:sz w:val="28"/>
                <w:szCs w:val="28"/>
              </w:rPr>
            </w:pPr>
            <w:r w:rsidRPr="009C0ACF">
              <w:rPr>
                <w:b/>
                <w:sz w:val="28"/>
                <w:szCs w:val="28"/>
              </w:rPr>
              <w:t>Исключить</w:t>
            </w:r>
          </w:p>
          <w:p w:rsidR="000256D9" w:rsidRPr="009C0ACF" w:rsidRDefault="000256D9" w:rsidP="003D18FF">
            <w:pPr>
              <w:ind w:firstLine="213"/>
              <w:jc w:val="both"/>
              <w:rPr>
                <w:sz w:val="28"/>
                <w:szCs w:val="28"/>
              </w:rPr>
            </w:pPr>
          </w:p>
        </w:tc>
        <w:tc>
          <w:tcPr>
            <w:tcW w:w="4536" w:type="dxa"/>
          </w:tcPr>
          <w:p w:rsidR="000256D9" w:rsidRPr="009C0ACF" w:rsidRDefault="000256D9" w:rsidP="003D18FF">
            <w:pPr>
              <w:ind w:firstLine="213"/>
              <w:jc w:val="both"/>
              <w:rPr>
                <w:rFonts w:eastAsia="Times New Roman"/>
                <w:sz w:val="28"/>
                <w:szCs w:val="28"/>
              </w:rPr>
            </w:pPr>
            <w:r w:rsidRPr="009C0ACF">
              <w:rPr>
                <w:rFonts w:eastAsia="Times New Roman"/>
                <w:sz w:val="28"/>
                <w:szCs w:val="28"/>
              </w:rPr>
              <w:t xml:space="preserve">Полагаем, что вопросы обеспечения расходов, связанных с разрешением споров в арбитраже, должны решаться в диспозитивном порядке в регламентах постоянно действующих арбитражных институтов, либо по соглашению сторон арбитраже </w:t>
            </w:r>
            <w:r w:rsidRPr="009C0ACF">
              <w:rPr>
                <w:rFonts w:eastAsia="Times New Roman"/>
                <w:sz w:val="28"/>
                <w:szCs w:val="28"/>
                <w:lang w:val="en-US"/>
              </w:rPr>
              <w:t>ad</w:t>
            </w:r>
            <w:r w:rsidRPr="009C0ACF">
              <w:rPr>
                <w:rFonts w:eastAsia="Times New Roman"/>
                <w:sz w:val="28"/>
                <w:szCs w:val="28"/>
              </w:rPr>
              <w:t xml:space="preserve"> </w:t>
            </w:r>
            <w:r w:rsidRPr="009C0ACF">
              <w:rPr>
                <w:rFonts w:eastAsia="Times New Roman"/>
                <w:sz w:val="28"/>
                <w:szCs w:val="28"/>
                <w:lang w:val="en-US"/>
              </w:rPr>
              <w:t>hoc</w:t>
            </w:r>
            <w:r w:rsidRPr="009C0ACF">
              <w:rPr>
                <w:rFonts w:eastAsia="Times New Roman"/>
                <w:sz w:val="28"/>
                <w:szCs w:val="28"/>
              </w:rPr>
              <w:t xml:space="preserve">. </w:t>
            </w:r>
          </w:p>
          <w:p w:rsidR="000256D9" w:rsidRPr="009C0ACF" w:rsidRDefault="000256D9" w:rsidP="003D18FF">
            <w:pPr>
              <w:ind w:firstLine="213"/>
              <w:jc w:val="both"/>
              <w:rPr>
                <w:sz w:val="28"/>
                <w:szCs w:val="28"/>
              </w:rPr>
            </w:pPr>
            <w:r w:rsidRPr="009C0ACF">
              <w:rPr>
                <w:sz w:val="28"/>
                <w:szCs w:val="28"/>
              </w:rPr>
              <w:t>Кроме того, расходы, связанные с рассмотрением спора рассчитываются согласно таблице арбитражного сбора, который оплачивается на стадии подачи искового заявления. Данная статья с обеспечением расходов только отпугнет компании рассматривать спор в арбитраже.</w:t>
            </w:r>
          </w:p>
        </w:tc>
      </w:tr>
      <w:tr w:rsidR="000256D9" w:rsidRPr="009C0ACF" w:rsidTr="00C228CD">
        <w:tc>
          <w:tcPr>
            <w:tcW w:w="568" w:type="dxa"/>
          </w:tcPr>
          <w:p w:rsidR="000256D9" w:rsidRPr="009C0ACF" w:rsidRDefault="00C228CD" w:rsidP="00C228CD">
            <w:pPr>
              <w:tabs>
                <w:tab w:val="clear" w:pos="708"/>
              </w:tabs>
              <w:jc w:val="both"/>
              <w:rPr>
                <w:rFonts w:eastAsia="Times New Roman"/>
                <w:sz w:val="28"/>
                <w:szCs w:val="28"/>
              </w:rPr>
            </w:pPr>
            <w:r>
              <w:rPr>
                <w:rFonts w:eastAsia="Times New Roman"/>
                <w:sz w:val="28"/>
                <w:szCs w:val="28"/>
              </w:rPr>
              <w:t>91</w:t>
            </w:r>
          </w:p>
        </w:tc>
        <w:tc>
          <w:tcPr>
            <w:tcW w:w="1276" w:type="dxa"/>
          </w:tcPr>
          <w:p w:rsidR="000256D9" w:rsidRPr="009C0ACF" w:rsidRDefault="000256D9" w:rsidP="003D18FF">
            <w:pPr>
              <w:jc w:val="both"/>
              <w:rPr>
                <w:rFonts w:eastAsia="Times New Roman"/>
                <w:sz w:val="28"/>
                <w:szCs w:val="28"/>
                <w:highlight w:val="green"/>
              </w:rPr>
            </w:pPr>
            <w:r w:rsidRPr="009C0ACF">
              <w:rPr>
                <w:rFonts w:eastAsia="Times New Roman"/>
                <w:sz w:val="28"/>
                <w:szCs w:val="28"/>
              </w:rPr>
              <w:t>Статья 44</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44. Нормы, применимые к существу спора</w:t>
            </w:r>
          </w:p>
          <w:p w:rsidR="000256D9" w:rsidRPr="009C0ACF" w:rsidRDefault="000256D9" w:rsidP="003D18FF">
            <w:pPr>
              <w:ind w:firstLine="213"/>
              <w:jc w:val="both"/>
              <w:rPr>
                <w:sz w:val="28"/>
                <w:szCs w:val="28"/>
              </w:rPr>
            </w:pPr>
            <w:bookmarkStart w:id="71" w:name="SUB440100"/>
            <w:bookmarkEnd w:id="71"/>
            <w:r w:rsidRPr="009C0ACF">
              <w:rPr>
                <w:sz w:val="28"/>
                <w:szCs w:val="28"/>
              </w:rPr>
              <w:t>1. Арбитраж разрешает спор в соответствии с нормами права, которое стороны избрали в качестве применимого в рассмотрении спора.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w:t>
            </w:r>
          </w:p>
          <w:p w:rsidR="000256D9" w:rsidRPr="009C0ACF" w:rsidRDefault="000256D9" w:rsidP="003D18FF">
            <w:pPr>
              <w:ind w:firstLine="213"/>
              <w:jc w:val="both"/>
              <w:rPr>
                <w:sz w:val="28"/>
                <w:szCs w:val="28"/>
              </w:rPr>
            </w:pPr>
            <w:r w:rsidRPr="009C0ACF">
              <w:rPr>
                <w:sz w:val="28"/>
                <w:szCs w:val="28"/>
              </w:rPr>
              <w:t xml:space="preserve">При рассмотрении спора между физическими и (или) юридическими лицами Республики Казахстан, </w:t>
            </w:r>
            <w:r w:rsidRPr="009C0ACF">
              <w:rPr>
                <w:b/>
                <w:sz w:val="28"/>
                <w:szCs w:val="28"/>
              </w:rPr>
              <w:t>а также одной из сторон которого являются государственные органы, государственные предприятия, а также юридические лица, пятьдесят и более процентов голосующих акций (долей участия в уставном капитале) которых прямо или косвенно принадлежат государству</w:t>
            </w:r>
            <w:r w:rsidRPr="009C0ACF">
              <w:rPr>
                <w:sz w:val="28"/>
                <w:szCs w:val="28"/>
              </w:rPr>
              <w:t>, применяется законодательство Республики Казахстан, если иное не установлено международными договорами, ратифицированными Республикой Казахстан.</w:t>
            </w:r>
          </w:p>
          <w:p w:rsidR="000256D9" w:rsidRPr="009C0ACF" w:rsidRDefault="000256D9" w:rsidP="003D18FF">
            <w:pPr>
              <w:ind w:firstLine="213"/>
              <w:jc w:val="both"/>
              <w:rPr>
                <w:b/>
                <w:sz w:val="28"/>
                <w:szCs w:val="28"/>
              </w:rPr>
            </w:pPr>
            <w:bookmarkStart w:id="72" w:name="SUB440200"/>
            <w:bookmarkEnd w:id="72"/>
            <w:r w:rsidRPr="009C0ACF">
              <w:rPr>
                <w:sz w:val="28"/>
                <w:szCs w:val="28"/>
              </w:rPr>
              <w:t xml:space="preserve">2. При отсутствии соглашения сторон о применимом праве арбитраж определяет применимое право в соответствии с </w:t>
            </w:r>
            <w:r w:rsidRPr="009C0ACF">
              <w:rPr>
                <w:b/>
                <w:sz w:val="28"/>
                <w:szCs w:val="28"/>
              </w:rPr>
              <w:t>законодательством Республики Казахстан.</w:t>
            </w:r>
          </w:p>
          <w:p w:rsidR="000256D9" w:rsidRPr="009C0ACF" w:rsidRDefault="000256D9" w:rsidP="003D18FF">
            <w:pPr>
              <w:ind w:firstLine="213"/>
              <w:jc w:val="both"/>
              <w:rPr>
                <w:sz w:val="28"/>
                <w:szCs w:val="28"/>
              </w:rPr>
            </w:pPr>
            <w:bookmarkStart w:id="73" w:name="SUB440300"/>
            <w:bookmarkEnd w:id="73"/>
          </w:p>
          <w:p w:rsidR="000256D9" w:rsidRPr="009C0ACF" w:rsidRDefault="000256D9" w:rsidP="003D18FF">
            <w:pPr>
              <w:ind w:firstLine="213"/>
              <w:jc w:val="both"/>
              <w:rPr>
                <w:sz w:val="28"/>
                <w:szCs w:val="28"/>
              </w:rPr>
            </w:pPr>
          </w:p>
          <w:p w:rsidR="000256D9" w:rsidRPr="009C0ACF" w:rsidRDefault="000256D9" w:rsidP="003D18FF">
            <w:pPr>
              <w:ind w:firstLine="213"/>
              <w:jc w:val="both"/>
              <w:rPr>
                <w:b/>
                <w:sz w:val="28"/>
                <w:szCs w:val="28"/>
              </w:rPr>
            </w:pPr>
            <w:r w:rsidRPr="009C0ACF">
              <w:rPr>
                <w:sz w:val="28"/>
                <w:szCs w:val="28"/>
              </w:rPr>
              <w:t xml:space="preserve">3. При отсутствии норм права, регулирующих конкретное отношение, арбитраж принимает решение в соответствии с обычаями делового оборота, применимыми к </w:t>
            </w:r>
            <w:r w:rsidRPr="009C0ACF">
              <w:rPr>
                <w:b/>
                <w:sz w:val="28"/>
                <w:szCs w:val="28"/>
              </w:rPr>
              <w:t>данной сделке.</w:t>
            </w:r>
          </w:p>
          <w:p w:rsidR="000256D9" w:rsidRPr="009C0ACF" w:rsidRDefault="000256D9" w:rsidP="003D18FF">
            <w:pPr>
              <w:ind w:firstLine="213"/>
              <w:jc w:val="both"/>
              <w:rPr>
                <w:sz w:val="28"/>
                <w:szCs w:val="28"/>
              </w:rPr>
            </w:pPr>
            <w:bookmarkStart w:id="74" w:name="SUB440400"/>
            <w:bookmarkEnd w:id="74"/>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r w:rsidRPr="009C0ACF">
              <w:rPr>
                <w:sz w:val="28"/>
                <w:szCs w:val="28"/>
              </w:rPr>
              <w:t xml:space="preserve">4. В случаях, </w:t>
            </w:r>
            <w:r w:rsidRPr="009C0ACF">
              <w:rPr>
                <w:b/>
                <w:sz w:val="28"/>
                <w:szCs w:val="28"/>
              </w:rPr>
              <w:t>когда предусмотренные пунктами 2 и 3 настоящей статьи</w:t>
            </w:r>
            <w:r w:rsidRPr="009C0ACF">
              <w:rPr>
                <w:sz w:val="28"/>
                <w:szCs w:val="28"/>
              </w:rPr>
              <w:t xml:space="preserve"> отношения прямо не урегулированы, к таким отношениям применяются нормы права, регулирующие сходные отношения, а при отсутствии таких норм спор разрешается, исходя из общих начал и смысла </w:t>
            </w:r>
            <w:r w:rsidRPr="009C0ACF">
              <w:rPr>
                <w:b/>
                <w:sz w:val="28"/>
                <w:szCs w:val="28"/>
              </w:rPr>
              <w:t>законов</w:t>
            </w:r>
            <w:r w:rsidRPr="009C0ACF">
              <w:rPr>
                <w:sz w:val="28"/>
                <w:szCs w:val="28"/>
              </w:rPr>
              <w:t>.</w:t>
            </w:r>
          </w:p>
          <w:p w:rsidR="000256D9" w:rsidRPr="009C0ACF" w:rsidRDefault="000256D9" w:rsidP="003D18FF">
            <w:pPr>
              <w:ind w:firstLine="213"/>
              <w:jc w:val="both"/>
              <w:rPr>
                <w:sz w:val="28"/>
                <w:szCs w:val="28"/>
              </w:rPr>
            </w:pPr>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44. Нормы, применимые к существу спора</w:t>
            </w:r>
          </w:p>
          <w:p w:rsidR="000256D9" w:rsidRPr="009C0ACF" w:rsidRDefault="000256D9" w:rsidP="003D18FF">
            <w:pPr>
              <w:ind w:firstLine="213"/>
              <w:jc w:val="both"/>
              <w:rPr>
                <w:sz w:val="28"/>
                <w:szCs w:val="28"/>
              </w:rPr>
            </w:pPr>
            <w:r w:rsidRPr="009C0ACF">
              <w:rPr>
                <w:sz w:val="28"/>
                <w:szCs w:val="28"/>
              </w:rPr>
              <w:t>1. Арбитраж разрешает спор в соответствии с нормами права, которое стороны избрали в качестве применимого в рассмотрении спора.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w:t>
            </w:r>
          </w:p>
          <w:p w:rsidR="000256D9" w:rsidRPr="009C0ACF" w:rsidRDefault="000256D9" w:rsidP="003D18FF">
            <w:pPr>
              <w:ind w:firstLine="213"/>
              <w:jc w:val="both"/>
              <w:rPr>
                <w:sz w:val="28"/>
                <w:szCs w:val="28"/>
              </w:rPr>
            </w:pPr>
            <w:r w:rsidRPr="009C0ACF">
              <w:rPr>
                <w:sz w:val="28"/>
                <w:szCs w:val="28"/>
              </w:rPr>
              <w:t>При рассмотрении спора между физическими и (или) юридическими лицами Республики Казахстан применяется законодательство Республики Казахстан, если иное не установлено международными договорами, ратифицированными Республикой Казахстан.</w:t>
            </w: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r w:rsidRPr="009C0ACF">
              <w:rPr>
                <w:sz w:val="28"/>
                <w:szCs w:val="28"/>
              </w:rPr>
              <w:t xml:space="preserve">2. При отсутствии соглашения сторон о применимом праве арбитраж определяет применимое право в соответствии с </w:t>
            </w:r>
            <w:r w:rsidRPr="009C0ACF">
              <w:rPr>
                <w:b/>
                <w:sz w:val="28"/>
                <w:szCs w:val="28"/>
              </w:rPr>
              <w:t>коллизионными нормами, которые он сочтет в данном случае применимыми.</w:t>
            </w:r>
          </w:p>
          <w:p w:rsidR="000256D9" w:rsidRPr="009C0ACF" w:rsidRDefault="000256D9" w:rsidP="003D18FF">
            <w:pPr>
              <w:ind w:firstLine="213"/>
              <w:jc w:val="both"/>
              <w:rPr>
                <w:sz w:val="28"/>
                <w:szCs w:val="28"/>
              </w:rPr>
            </w:pPr>
          </w:p>
          <w:p w:rsidR="000256D9" w:rsidRPr="009C0ACF" w:rsidRDefault="000256D9" w:rsidP="003D18FF">
            <w:pPr>
              <w:ind w:firstLine="213"/>
              <w:jc w:val="both"/>
              <w:rPr>
                <w:b/>
                <w:sz w:val="28"/>
                <w:szCs w:val="28"/>
              </w:rPr>
            </w:pPr>
            <w:r w:rsidRPr="009C0ACF">
              <w:rPr>
                <w:sz w:val="28"/>
                <w:szCs w:val="28"/>
              </w:rPr>
              <w:t xml:space="preserve">3. При отсутствии норм права, регулирующих конкретное отношение, арбитраж принимает решение в соответствии с обычаями делового оборота, применимыми к </w:t>
            </w:r>
            <w:r w:rsidRPr="009C0ACF">
              <w:rPr>
                <w:b/>
                <w:sz w:val="28"/>
                <w:szCs w:val="28"/>
              </w:rPr>
              <w:t>данным отношениям.</w:t>
            </w: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r w:rsidRPr="009C0ACF">
              <w:rPr>
                <w:sz w:val="28"/>
                <w:szCs w:val="28"/>
              </w:rPr>
              <w:t>4.</w:t>
            </w:r>
            <w:r w:rsidRPr="009C0ACF">
              <w:rPr>
                <w:b/>
                <w:sz w:val="28"/>
                <w:szCs w:val="28"/>
              </w:rPr>
              <w:t xml:space="preserve"> </w:t>
            </w:r>
            <w:r w:rsidRPr="009C0ACF">
              <w:rPr>
                <w:sz w:val="28"/>
                <w:szCs w:val="28"/>
              </w:rPr>
              <w:t xml:space="preserve">В случаях, когда </w:t>
            </w:r>
            <w:r w:rsidRPr="009C0ACF">
              <w:rPr>
                <w:b/>
                <w:sz w:val="28"/>
                <w:szCs w:val="28"/>
              </w:rPr>
              <w:t xml:space="preserve">спорные </w:t>
            </w:r>
            <w:r w:rsidRPr="009C0ACF">
              <w:rPr>
                <w:sz w:val="28"/>
                <w:szCs w:val="28"/>
              </w:rPr>
              <w:t>отношения</w:t>
            </w:r>
            <w:r w:rsidRPr="009C0ACF">
              <w:rPr>
                <w:b/>
                <w:sz w:val="28"/>
                <w:szCs w:val="28"/>
              </w:rPr>
              <w:t xml:space="preserve"> </w:t>
            </w:r>
            <w:r w:rsidRPr="009C0ACF">
              <w:rPr>
                <w:sz w:val="28"/>
                <w:szCs w:val="28"/>
              </w:rPr>
              <w:t>прямо не урегулированы</w:t>
            </w:r>
            <w:r w:rsidRPr="009C0ACF">
              <w:rPr>
                <w:b/>
                <w:sz w:val="28"/>
                <w:szCs w:val="28"/>
              </w:rPr>
              <w:t xml:space="preserve"> законодательством или соглашением сторон и отсутствуют применимые к ним обычаи, </w:t>
            </w:r>
            <w:r w:rsidRPr="009C0ACF">
              <w:rPr>
                <w:sz w:val="28"/>
                <w:szCs w:val="28"/>
              </w:rPr>
              <w:t>к таким отношениям</w:t>
            </w:r>
            <w:r w:rsidRPr="009C0ACF">
              <w:rPr>
                <w:b/>
                <w:sz w:val="28"/>
                <w:szCs w:val="28"/>
              </w:rPr>
              <w:t xml:space="preserve">, поскольку это не противоречит их существу, </w:t>
            </w:r>
            <w:r w:rsidRPr="009C0ACF">
              <w:rPr>
                <w:sz w:val="28"/>
                <w:szCs w:val="28"/>
              </w:rPr>
              <w:t>применяются нормы права, регулирующие сходные правоотношения, а при отсутствии таких норм</w:t>
            </w:r>
            <w:r w:rsidRPr="009C0ACF">
              <w:rPr>
                <w:b/>
                <w:sz w:val="28"/>
                <w:szCs w:val="28"/>
              </w:rPr>
              <w:t xml:space="preserve"> </w:t>
            </w:r>
            <w:r w:rsidRPr="009C0ACF">
              <w:rPr>
                <w:sz w:val="28"/>
                <w:szCs w:val="28"/>
              </w:rPr>
              <w:t>разрешает спор,</w:t>
            </w:r>
            <w:r w:rsidRPr="009C0ACF">
              <w:rPr>
                <w:b/>
                <w:sz w:val="28"/>
                <w:szCs w:val="28"/>
              </w:rPr>
              <w:t xml:space="preserve"> </w:t>
            </w:r>
            <w:r w:rsidRPr="009C0ACF">
              <w:rPr>
                <w:sz w:val="28"/>
                <w:szCs w:val="28"/>
              </w:rPr>
              <w:t>исходя из общих начал и смысла</w:t>
            </w:r>
            <w:r w:rsidRPr="009C0ACF">
              <w:rPr>
                <w:b/>
                <w:sz w:val="28"/>
                <w:szCs w:val="28"/>
              </w:rPr>
              <w:t xml:space="preserve"> гражданского законодательства.</w:t>
            </w:r>
          </w:p>
        </w:tc>
        <w:tc>
          <w:tcPr>
            <w:tcW w:w="4536" w:type="dxa"/>
          </w:tcPr>
          <w:p w:rsidR="000256D9" w:rsidRPr="009C0ACF" w:rsidRDefault="000256D9" w:rsidP="003D18FF">
            <w:pPr>
              <w:ind w:firstLine="213"/>
              <w:jc w:val="both"/>
              <w:rPr>
                <w:i/>
                <w:sz w:val="28"/>
                <w:szCs w:val="28"/>
              </w:rPr>
            </w:pPr>
            <w:r w:rsidRPr="009C0ACF">
              <w:rPr>
                <w:i/>
                <w:sz w:val="28"/>
                <w:szCs w:val="28"/>
              </w:rPr>
              <w:t>По пункту 1</w:t>
            </w:r>
          </w:p>
          <w:p w:rsidR="000256D9" w:rsidRPr="009C0ACF" w:rsidRDefault="000256D9" w:rsidP="003D18FF">
            <w:pPr>
              <w:ind w:firstLine="213"/>
              <w:jc w:val="both"/>
              <w:rPr>
                <w:sz w:val="28"/>
                <w:szCs w:val="28"/>
              </w:rPr>
            </w:pPr>
            <w:r w:rsidRPr="009C0ACF">
              <w:rPr>
                <w:sz w:val="28"/>
                <w:szCs w:val="28"/>
              </w:rPr>
              <w:t>Часть вторая пункта 1 обязывает при рассмотрении споров с участием государственных органов, государственных предприятий, а также юридических лиц, пятьдесят и более процентов голосующих акций (долей участия в уставном капитале), которых прямо или косвенно принадлежит государству, применять исключительно законодательство Республики Казахстан, если иное не установлено международным договором, что, как мы полагаем, не соответствует Конституции и ГК РК.</w:t>
            </w:r>
          </w:p>
          <w:p w:rsidR="000256D9" w:rsidRPr="009C0ACF" w:rsidRDefault="000256D9" w:rsidP="003D18FF">
            <w:pPr>
              <w:ind w:firstLine="213"/>
              <w:jc w:val="both"/>
              <w:rPr>
                <w:sz w:val="28"/>
                <w:szCs w:val="28"/>
              </w:rPr>
            </w:pPr>
            <w:r w:rsidRPr="009C0ACF">
              <w:rPr>
                <w:sz w:val="28"/>
                <w:szCs w:val="28"/>
              </w:rPr>
              <w:t>При этом положения о применимом праве при рассмотрении спора между физическими и (или) юридическими лицами РК сохраняются, поскольку они соответствуют статьям 1094, 1100 Гражданского кодекса РК, устанавливающим в качестве личного закона физического лица РК и закона юридического лица РК законодательство РК.</w:t>
            </w:r>
          </w:p>
          <w:p w:rsidR="000256D9" w:rsidRPr="009C0ACF" w:rsidRDefault="000256D9" w:rsidP="003D18FF">
            <w:pPr>
              <w:ind w:firstLine="213"/>
              <w:jc w:val="both"/>
              <w:rPr>
                <w:i/>
                <w:sz w:val="28"/>
                <w:szCs w:val="28"/>
              </w:rPr>
            </w:pPr>
            <w:r w:rsidRPr="009C0ACF">
              <w:rPr>
                <w:i/>
                <w:sz w:val="28"/>
                <w:szCs w:val="28"/>
              </w:rPr>
              <w:t>По пункту 2</w:t>
            </w:r>
          </w:p>
          <w:p w:rsidR="000256D9" w:rsidRPr="009C0ACF" w:rsidRDefault="000256D9" w:rsidP="003D18FF">
            <w:pPr>
              <w:ind w:firstLine="213"/>
              <w:jc w:val="both"/>
              <w:rPr>
                <w:sz w:val="28"/>
                <w:szCs w:val="28"/>
              </w:rPr>
            </w:pPr>
            <w:r w:rsidRPr="009C0ACF">
              <w:rPr>
                <w:sz w:val="28"/>
                <w:szCs w:val="28"/>
              </w:rPr>
              <w:t>Полагаем нецелесообразным предлагаемую редакцию, поскольку она не учитывает положения статей 1094, 1100 ГК РК.</w:t>
            </w:r>
          </w:p>
          <w:p w:rsidR="000256D9" w:rsidRPr="009C0ACF" w:rsidRDefault="000256D9" w:rsidP="003D18FF">
            <w:pPr>
              <w:ind w:firstLine="213"/>
              <w:jc w:val="both"/>
              <w:rPr>
                <w:i/>
                <w:sz w:val="28"/>
                <w:szCs w:val="28"/>
              </w:rPr>
            </w:pPr>
            <w:r w:rsidRPr="009C0ACF">
              <w:rPr>
                <w:i/>
                <w:sz w:val="28"/>
                <w:szCs w:val="28"/>
              </w:rPr>
              <w:t>По пункту 3</w:t>
            </w:r>
          </w:p>
          <w:p w:rsidR="000256D9" w:rsidRPr="009C0ACF" w:rsidRDefault="000256D9" w:rsidP="003D18FF">
            <w:pPr>
              <w:ind w:firstLine="213"/>
              <w:jc w:val="both"/>
              <w:rPr>
                <w:sz w:val="28"/>
                <w:szCs w:val="28"/>
              </w:rPr>
            </w:pPr>
            <w:r w:rsidRPr="009C0ACF">
              <w:rPr>
                <w:sz w:val="28"/>
                <w:szCs w:val="28"/>
              </w:rPr>
              <w:t xml:space="preserve">Полагаем необоснованным ограничение применение обычаев делового оборота только к сделкам. </w:t>
            </w:r>
          </w:p>
          <w:p w:rsidR="000256D9" w:rsidRPr="009C0ACF" w:rsidRDefault="000256D9" w:rsidP="003D18FF">
            <w:pPr>
              <w:ind w:firstLine="213"/>
              <w:jc w:val="both"/>
              <w:rPr>
                <w:sz w:val="28"/>
                <w:szCs w:val="28"/>
              </w:rPr>
            </w:pPr>
            <w:r w:rsidRPr="009C0ACF">
              <w:rPr>
                <w:sz w:val="28"/>
                <w:szCs w:val="28"/>
              </w:rPr>
              <w:t xml:space="preserve">Так, обычаями могут регулироваться не только сделки, но и иные гражданско-правовые отношения. </w:t>
            </w:r>
          </w:p>
          <w:p w:rsidR="000256D9" w:rsidRPr="009C0ACF" w:rsidRDefault="000256D9" w:rsidP="003D18FF">
            <w:pPr>
              <w:ind w:firstLine="213"/>
              <w:jc w:val="both"/>
              <w:rPr>
                <w:i/>
                <w:sz w:val="28"/>
                <w:szCs w:val="28"/>
              </w:rPr>
            </w:pPr>
            <w:r w:rsidRPr="009C0ACF">
              <w:rPr>
                <w:i/>
                <w:sz w:val="28"/>
                <w:szCs w:val="28"/>
              </w:rPr>
              <w:t>По пункту 4</w:t>
            </w:r>
          </w:p>
          <w:p w:rsidR="000256D9" w:rsidRPr="009C0ACF" w:rsidRDefault="000256D9" w:rsidP="003D18FF">
            <w:pPr>
              <w:ind w:firstLine="213"/>
              <w:jc w:val="both"/>
              <w:rPr>
                <w:bCs/>
                <w:sz w:val="28"/>
                <w:szCs w:val="28"/>
                <w:highlight w:val="green"/>
              </w:rPr>
            </w:pPr>
            <w:r w:rsidRPr="009C0ACF">
              <w:rPr>
                <w:sz w:val="28"/>
                <w:szCs w:val="28"/>
              </w:rPr>
              <w:t>Приведение в соответствие со статьей 5 Гражданского кодекса РК.</w:t>
            </w:r>
          </w:p>
        </w:tc>
      </w:tr>
      <w:tr w:rsidR="000256D9" w:rsidRPr="009C0ACF" w:rsidTr="00C228CD">
        <w:tc>
          <w:tcPr>
            <w:tcW w:w="568" w:type="dxa"/>
          </w:tcPr>
          <w:p w:rsidR="000256D9" w:rsidRPr="009C0ACF" w:rsidRDefault="00E0718A" w:rsidP="00E0718A">
            <w:pPr>
              <w:tabs>
                <w:tab w:val="clear" w:pos="708"/>
              </w:tabs>
              <w:jc w:val="both"/>
              <w:rPr>
                <w:rFonts w:eastAsia="Times New Roman"/>
                <w:sz w:val="28"/>
                <w:szCs w:val="28"/>
              </w:rPr>
            </w:pPr>
            <w:r>
              <w:rPr>
                <w:rFonts w:eastAsia="Times New Roman"/>
                <w:sz w:val="28"/>
                <w:szCs w:val="28"/>
              </w:rPr>
              <w:t>92</w:t>
            </w:r>
          </w:p>
        </w:tc>
        <w:tc>
          <w:tcPr>
            <w:tcW w:w="1276" w:type="dxa"/>
          </w:tcPr>
          <w:p w:rsidR="000256D9" w:rsidRPr="009C0ACF" w:rsidRDefault="000256D9" w:rsidP="003D18FF">
            <w:pPr>
              <w:jc w:val="both"/>
              <w:rPr>
                <w:sz w:val="28"/>
                <w:szCs w:val="28"/>
              </w:rPr>
            </w:pPr>
            <w:r w:rsidRPr="009C0ACF">
              <w:rPr>
                <w:sz w:val="28"/>
                <w:szCs w:val="28"/>
              </w:rPr>
              <w:t>Пункт 1 статьи 51</w:t>
            </w:r>
          </w:p>
        </w:tc>
        <w:tc>
          <w:tcPr>
            <w:tcW w:w="4110" w:type="dxa"/>
          </w:tcPr>
          <w:p w:rsidR="000256D9" w:rsidRPr="009C0ACF" w:rsidRDefault="000256D9" w:rsidP="003D18FF">
            <w:pPr>
              <w:ind w:firstLine="214"/>
              <w:jc w:val="both"/>
              <w:rPr>
                <w:sz w:val="28"/>
                <w:szCs w:val="28"/>
              </w:rPr>
            </w:pPr>
            <w:r w:rsidRPr="009C0ACF">
              <w:rPr>
                <w:sz w:val="28"/>
                <w:szCs w:val="28"/>
              </w:rPr>
              <w:t>Статья 51. Пересмотр арбитражного решения по вновь открывшимся обстоятельствам</w:t>
            </w:r>
          </w:p>
          <w:p w:rsidR="000256D9" w:rsidRPr="009C0ACF" w:rsidRDefault="000256D9" w:rsidP="003D18FF">
            <w:pPr>
              <w:ind w:firstLine="214"/>
              <w:jc w:val="both"/>
              <w:rPr>
                <w:sz w:val="28"/>
                <w:szCs w:val="28"/>
              </w:rPr>
            </w:pPr>
            <w:r w:rsidRPr="009C0ACF">
              <w:rPr>
                <w:sz w:val="28"/>
                <w:szCs w:val="28"/>
              </w:rPr>
              <w:t>1. Решение арбитража может быть пересмотрено по заявлению одной из сторон арбитражного соглашения или иного лица, права которого затронуты по вновь открывшимся обстоятельствам. Основаниями для пересмотра решения арбитража по вновь открывшимся обстоятельствам являются:</w:t>
            </w:r>
          </w:p>
          <w:p w:rsidR="000256D9" w:rsidRPr="009C0ACF" w:rsidRDefault="000256D9" w:rsidP="003D18FF">
            <w:pPr>
              <w:ind w:firstLine="214"/>
              <w:jc w:val="both"/>
              <w:rPr>
                <w:sz w:val="28"/>
                <w:szCs w:val="28"/>
              </w:rPr>
            </w:pPr>
            <w:r w:rsidRPr="009C0ACF">
              <w:rPr>
                <w:sz w:val="28"/>
                <w:szCs w:val="28"/>
              </w:rPr>
              <w:t>…</w:t>
            </w:r>
          </w:p>
          <w:p w:rsidR="000256D9" w:rsidRPr="009C0ACF" w:rsidRDefault="000256D9" w:rsidP="003D18FF">
            <w:pPr>
              <w:ind w:firstLine="214"/>
              <w:jc w:val="both"/>
              <w:rPr>
                <w:b/>
                <w:sz w:val="28"/>
                <w:szCs w:val="28"/>
              </w:rPr>
            </w:pPr>
            <w:r w:rsidRPr="009C0ACF">
              <w:rPr>
                <w:b/>
                <w:sz w:val="28"/>
                <w:szCs w:val="28"/>
              </w:rPr>
              <w:t>4) отсутствует</w:t>
            </w:r>
          </w:p>
        </w:tc>
        <w:tc>
          <w:tcPr>
            <w:tcW w:w="5245" w:type="dxa"/>
          </w:tcPr>
          <w:p w:rsidR="000256D9" w:rsidRPr="009C0ACF" w:rsidRDefault="000256D9" w:rsidP="003D18FF">
            <w:pPr>
              <w:ind w:firstLine="214"/>
              <w:jc w:val="both"/>
              <w:rPr>
                <w:sz w:val="28"/>
                <w:szCs w:val="28"/>
              </w:rPr>
            </w:pPr>
            <w:r w:rsidRPr="009C0ACF">
              <w:rPr>
                <w:sz w:val="28"/>
                <w:szCs w:val="28"/>
              </w:rPr>
              <w:t>Статья 51. Пересмотр арбитражного решения по вновь открывшимся обстоятельствам</w:t>
            </w:r>
          </w:p>
          <w:p w:rsidR="000256D9" w:rsidRPr="009C0ACF" w:rsidRDefault="000256D9" w:rsidP="003D18FF">
            <w:pPr>
              <w:ind w:firstLine="214"/>
              <w:jc w:val="both"/>
              <w:rPr>
                <w:sz w:val="28"/>
                <w:szCs w:val="28"/>
              </w:rPr>
            </w:pPr>
            <w:r w:rsidRPr="009C0ACF">
              <w:rPr>
                <w:sz w:val="28"/>
                <w:szCs w:val="28"/>
              </w:rPr>
              <w:t xml:space="preserve">1. Решение арбитража может быть пересмотрено  </w:t>
            </w:r>
            <w:r w:rsidRPr="009C0ACF">
              <w:rPr>
                <w:b/>
                <w:sz w:val="28"/>
                <w:szCs w:val="28"/>
              </w:rPr>
              <w:t>по вновь открывшимся обстоятельствам</w:t>
            </w:r>
            <w:r w:rsidRPr="009C0ACF">
              <w:rPr>
                <w:sz w:val="28"/>
                <w:szCs w:val="28"/>
              </w:rPr>
              <w:t xml:space="preserve"> по заявлению одной из сторон арбитража или иного лица, </w:t>
            </w:r>
            <w:r w:rsidRPr="009C0ACF">
              <w:rPr>
                <w:b/>
                <w:sz w:val="28"/>
                <w:szCs w:val="28"/>
              </w:rPr>
              <w:t>в отношении прав и обязанностей которого вынесено решение</w:t>
            </w:r>
            <w:r w:rsidRPr="009C0ACF">
              <w:rPr>
                <w:sz w:val="28"/>
                <w:szCs w:val="28"/>
              </w:rPr>
              <w:t>. Основаниями для пересмотра решения арбитража по вновь открывшимся обстоятельствам являются:</w:t>
            </w:r>
          </w:p>
          <w:p w:rsidR="000256D9" w:rsidRPr="009C0ACF" w:rsidRDefault="000256D9" w:rsidP="003D18FF">
            <w:pPr>
              <w:ind w:firstLine="214"/>
              <w:jc w:val="both"/>
              <w:rPr>
                <w:sz w:val="28"/>
                <w:szCs w:val="28"/>
              </w:rPr>
            </w:pPr>
            <w:r w:rsidRPr="009C0ACF">
              <w:rPr>
                <w:sz w:val="28"/>
                <w:szCs w:val="28"/>
              </w:rPr>
              <w:t>…</w:t>
            </w:r>
          </w:p>
          <w:p w:rsidR="000256D9" w:rsidRPr="009C0ACF" w:rsidRDefault="000256D9" w:rsidP="003D18FF">
            <w:pPr>
              <w:ind w:firstLine="214"/>
              <w:jc w:val="both"/>
              <w:rPr>
                <w:sz w:val="28"/>
                <w:szCs w:val="28"/>
              </w:rPr>
            </w:pPr>
            <w:r w:rsidRPr="009C0ACF">
              <w:rPr>
                <w:b/>
                <w:sz w:val="28"/>
                <w:szCs w:val="28"/>
              </w:rPr>
              <w:t>4)</w:t>
            </w:r>
            <w:r w:rsidRPr="009C0ACF">
              <w:rPr>
                <w:sz w:val="28"/>
                <w:szCs w:val="28"/>
              </w:rPr>
              <w:t xml:space="preserve"> </w:t>
            </w:r>
            <w:r w:rsidRPr="009C0ACF">
              <w:rPr>
                <w:b/>
                <w:sz w:val="28"/>
                <w:szCs w:val="28"/>
              </w:rPr>
              <w:t>наличие причин, признанных составом арбитража уважительными, когда сторона не могла участвовать и представить свои объяснения в арбитражное разбирательство.</w:t>
            </w:r>
          </w:p>
        </w:tc>
        <w:tc>
          <w:tcPr>
            <w:tcW w:w="4536" w:type="dxa"/>
          </w:tcPr>
          <w:p w:rsidR="000256D9" w:rsidRPr="009C0ACF" w:rsidRDefault="000256D9" w:rsidP="003D18FF">
            <w:pPr>
              <w:ind w:firstLine="214"/>
              <w:jc w:val="both"/>
              <w:rPr>
                <w:sz w:val="28"/>
                <w:szCs w:val="28"/>
              </w:rPr>
            </w:pPr>
            <w:r w:rsidRPr="009C0ACF">
              <w:rPr>
                <w:sz w:val="28"/>
                <w:szCs w:val="28"/>
              </w:rPr>
              <w:t>Уточнение редакции.</w:t>
            </w:r>
          </w:p>
          <w:p w:rsidR="000256D9" w:rsidRPr="009C0ACF" w:rsidRDefault="000256D9" w:rsidP="003D18FF">
            <w:pPr>
              <w:ind w:firstLine="214"/>
              <w:jc w:val="both"/>
              <w:rPr>
                <w:sz w:val="28"/>
                <w:szCs w:val="28"/>
              </w:rPr>
            </w:pPr>
            <w:r w:rsidRPr="009C0ACF">
              <w:rPr>
                <w:sz w:val="28"/>
                <w:szCs w:val="28"/>
              </w:rPr>
              <w:t>«Круг лиц права, которых могут быть затронуты» - очень широкое понятие.</w:t>
            </w:r>
          </w:p>
          <w:p w:rsidR="000256D9" w:rsidRPr="009C0ACF" w:rsidRDefault="000256D9" w:rsidP="003D18FF">
            <w:pPr>
              <w:ind w:firstLine="214"/>
              <w:jc w:val="both"/>
              <w:rPr>
                <w:sz w:val="28"/>
                <w:szCs w:val="28"/>
              </w:rPr>
            </w:pPr>
            <w:r w:rsidRPr="009C0ACF">
              <w:rPr>
                <w:sz w:val="28"/>
                <w:szCs w:val="28"/>
              </w:rPr>
              <w:t>Кроме того, лицо может быть в армии, больнице и т.д., что, как мы полагаем, должно быть уважительным основанием для пересмотра арбитражного решения по вновь открывшимся обстоятельствам.</w:t>
            </w:r>
          </w:p>
        </w:tc>
      </w:tr>
      <w:tr w:rsidR="000256D9" w:rsidRPr="009C0ACF" w:rsidTr="00C228CD">
        <w:tc>
          <w:tcPr>
            <w:tcW w:w="568" w:type="dxa"/>
          </w:tcPr>
          <w:p w:rsidR="000256D9" w:rsidRPr="009C0ACF" w:rsidRDefault="00E0718A" w:rsidP="00E0718A">
            <w:pPr>
              <w:tabs>
                <w:tab w:val="clear" w:pos="708"/>
              </w:tabs>
              <w:jc w:val="both"/>
              <w:rPr>
                <w:rFonts w:eastAsia="Times New Roman"/>
                <w:sz w:val="28"/>
                <w:szCs w:val="28"/>
              </w:rPr>
            </w:pPr>
            <w:r>
              <w:rPr>
                <w:rFonts w:eastAsia="Times New Roman"/>
                <w:sz w:val="28"/>
                <w:szCs w:val="28"/>
              </w:rPr>
              <w:t>93</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Подпункты 5) и 6) пункта 1 статьи 52</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52. Основание отмены арбитражного решения</w:t>
            </w:r>
          </w:p>
          <w:p w:rsidR="000256D9" w:rsidRPr="009C0ACF" w:rsidRDefault="000256D9" w:rsidP="003D18FF">
            <w:pPr>
              <w:ind w:firstLine="213"/>
              <w:jc w:val="both"/>
              <w:rPr>
                <w:sz w:val="28"/>
                <w:szCs w:val="28"/>
              </w:rPr>
            </w:pPr>
            <w:bookmarkStart w:id="75" w:name="SUB520100"/>
            <w:bookmarkEnd w:id="75"/>
            <w:r w:rsidRPr="009C0ACF">
              <w:rPr>
                <w:sz w:val="28"/>
                <w:szCs w:val="28"/>
              </w:rPr>
              <w:t>1. Для отмены арбитражного решения судом сторона, заявляющая ходатайство об отмене, должна представить доказательства о том, что:</w:t>
            </w:r>
          </w:p>
          <w:p w:rsidR="000256D9" w:rsidRPr="009C0ACF" w:rsidRDefault="000256D9" w:rsidP="003D18FF">
            <w:pPr>
              <w:ind w:firstLine="213"/>
              <w:jc w:val="both"/>
              <w:rPr>
                <w:sz w:val="28"/>
                <w:szCs w:val="28"/>
              </w:rPr>
            </w:pPr>
            <w:bookmarkStart w:id="76" w:name="SUB520101"/>
            <w:bookmarkStart w:id="77" w:name="SUB520102"/>
            <w:bookmarkEnd w:id="76"/>
            <w:bookmarkEnd w:id="77"/>
            <w:r w:rsidRPr="009C0ACF">
              <w:rPr>
                <w:sz w:val="28"/>
                <w:szCs w:val="28"/>
              </w:rPr>
              <w:t>…</w:t>
            </w:r>
          </w:p>
          <w:p w:rsidR="000256D9" w:rsidRPr="009C0ACF" w:rsidRDefault="000256D9" w:rsidP="003D18FF">
            <w:pPr>
              <w:ind w:firstLine="213"/>
              <w:jc w:val="both"/>
              <w:rPr>
                <w:b/>
                <w:sz w:val="28"/>
                <w:szCs w:val="28"/>
              </w:rPr>
            </w:pPr>
            <w:bookmarkStart w:id="78" w:name="SUB520105"/>
            <w:bookmarkEnd w:id="78"/>
            <w:r w:rsidRPr="009C0ACF">
              <w:rPr>
                <w:b/>
                <w:sz w:val="28"/>
                <w:szCs w:val="28"/>
              </w:rPr>
              <w:t>5)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rsidR="000256D9" w:rsidRPr="009C0ACF" w:rsidRDefault="000256D9" w:rsidP="003D18FF">
            <w:pPr>
              <w:ind w:firstLine="213"/>
              <w:jc w:val="both"/>
              <w:rPr>
                <w:rFonts w:eastAsia="Times New Roman"/>
                <w:sz w:val="28"/>
                <w:szCs w:val="28"/>
              </w:rPr>
            </w:pPr>
            <w:bookmarkStart w:id="79" w:name="SUB520106"/>
            <w:bookmarkEnd w:id="79"/>
            <w:r w:rsidRPr="009C0ACF">
              <w:rPr>
                <w:b/>
                <w:sz w:val="28"/>
                <w:szCs w:val="28"/>
              </w:rPr>
              <w:t>6) арбитражное решение не отвечает требованиям о письменной форме и подписи, предусмотренным в статье 47 настоящего Закона.</w:t>
            </w:r>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52. Основание отмены арбитражного решения</w:t>
            </w:r>
          </w:p>
          <w:p w:rsidR="000256D9" w:rsidRPr="009C0ACF" w:rsidRDefault="000256D9" w:rsidP="003D18FF">
            <w:pPr>
              <w:ind w:firstLine="213"/>
              <w:jc w:val="both"/>
              <w:rPr>
                <w:sz w:val="28"/>
                <w:szCs w:val="28"/>
              </w:rPr>
            </w:pPr>
            <w:r w:rsidRPr="009C0ACF">
              <w:rPr>
                <w:sz w:val="28"/>
                <w:szCs w:val="28"/>
              </w:rPr>
              <w:t>1. Для отмены арбитражного решения судом сторона, заявляющая ходатайство об отмене, должна представить доказательства о том, что:</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r w:rsidRPr="009C0ACF">
              <w:rPr>
                <w:b/>
                <w:sz w:val="28"/>
                <w:szCs w:val="28"/>
              </w:rPr>
              <w:t>Исключить</w:t>
            </w: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r w:rsidRPr="009C0ACF">
              <w:rPr>
                <w:b/>
                <w:sz w:val="28"/>
                <w:szCs w:val="28"/>
              </w:rPr>
              <w:t xml:space="preserve">Исключить </w:t>
            </w:r>
          </w:p>
          <w:p w:rsidR="000256D9" w:rsidRPr="009C0ACF" w:rsidRDefault="000256D9" w:rsidP="003D18FF">
            <w:pPr>
              <w:ind w:firstLine="213"/>
              <w:jc w:val="both"/>
              <w:rPr>
                <w:rFonts w:eastAsia="Times New Roman"/>
                <w:sz w:val="28"/>
                <w:szCs w:val="28"/>
              </w:rPr>
            </w:pPr>
          </w:p>
        </w:tc>
        <w:tc>
          <w:tcPr>
            <w:tcW w:w="4536" w:type="dxa"/>
          </w:tcPr>
          <w:p w:rsidR="000256D9" w:rsidRPr="009C0ACF" w:rsidRDefault="000256D9" w:rsidP="003D18FF">
            <w:pPr>
              <w:ind w:firstLine="213"/>
              <w:jc w:val="both"/>
              <w:rPr>
                <w:sz w:val="28"/>
                <w:szCs w:val="28"/>
              </w:rPr>
            </w:pPr>
            <w:r w:rsidRPr="009C0ACF">
              <w:rPr>
                <w:sz w:val="28"/>
                <w:szCs w:val="28"/>
              </w:rPr>
              <w:t>Приведение в соответствие с</w:t>
            </w:r>
            <w:r w:rsidRPr="009C0ACF">
              <w:rPr>
                <w:rFonts w:eastAsia="Times New Roman"/>
                <w:bCs/>
                <w:sz w:val="28"/>
                <w:szCs w:val="28"/>
              </w:rPr>
              <w:t xml:space="preserve"> Типовым законом ЮНСИТРАЛ «О международном торговом арбитраже» и </w:t>
            </w:r>
            <w:r w:rsidRPr="009C0ACF">
              <w:rPr>
                <w:sz w:val="28"/>
                <w:szCs w:val="28"/>
              </w:rPr>
              <w:t xml:space="preserve">ст. </w:t>
            </w:r>
            <w:r w:rsidRPr="009C0ACF">
              <w:rPr>
                <w:sz w:val="28"/>
                <w:szCs w:val="28"/>
                <w:lang w:val="en-US"/>
              </w:rPr>
              <w:t>IX</w:t>
            </w:r>
            <w:r w:rsidRPr="009C0ACF">
              <w:rPr>
                <w:sz w:val="28"/>
                <w:szCs w:val="28"/>
              </w:rPr>
              <w:t xml:space="preserve"> Европейской конвенции о внешнеторговом арбитраже, которые не предусматривают подобных оснований для отмены арбитражных решений. </w:t>
            </w:r>
          </w:p>
          <w:p w:rsidR="000256D9" w:rsidRPr="009C0ACF" w:rsidRDefault="000256D9" w:rsidP="003D18FF">
            <w:pPr>
              <w:ind w:firstLine="213"/>
              <w:jc w:val="both"/>
              <w:rPr>
                <w:rFonts w:eastAsia="Times New Roman"/>
                <w:b/>
                <w:sz w:val="28"/>
                <w:szCs w:val="28"/>
              </w:rPr>
            </w:pPr>
            <w:r w:rsidRPr="009C0ACF">
              <w:rPr>
                <w:sz w:val="28"/>
                <w:szCs w:val="28"/>
              </w:rPr>
              <w:t>Кроме того, не ясно, как арбитражное решение может не отвечать требованиям о письменной форме, предусмотренной ст. 47 Закона об арбитраже, поскольку устного арбитражного решения как такового быть не может.</w:t>
            </w:r>
          </w:p>
        </w:tc>
      </w:tr>
      <w:tr w:rsidR="000256D9" w:rsidRPr="009C0ACF" w:rsidTr="00C228CD">
        <w:tc>
          <w:tcPr>
            <w:tcW w:w="568" w:type="dxa"/>
          </w:tcPr>
          <w:p w:rsidR="000256D9" w:rsidRPr="009C0ACF" w:rsidRDefault="00E0718A" w:rsidP="00E0718A">
            <w:pPr>
              <w:tabs>
                <w:tab w:val="clear" w:pos="708"/>
              </w:tabs>
              <w:jc w:val="both"/>
              <w:rPr>
                <w:rFonts w:eastAsia="Times New Roman"/>
                <w:sz w:val="28"/>
                <w:szCs w:val="28"/>
              </w:rPr>
            </w:pPr>
            <w:r>
              <w:rPr>
                <w:rFonts w:eastAsia="Times New Roman"/>
                <w:sz w:val="28"/>
                <w:szCs w:val="28"/>
              </w:rPr>
              <w:t>94</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Подпункт 1 пункта 1 статьи 57</w:t>
            </w:r>
          </w:p>
        </w:tc>
        <w:tc>
          <w:tcPr>
            <w:tcW w:w="4110"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57. Основания для отказа в признании и (или) приведении в исполнение арбитражного решения</w:t>
            </w:r>
          </w:p>
          <w:p w:rsidR="000256D9" w:rsidRPr="009C0ACF" w:rsidRDefault="000256D9" w:rsidP="003D18FF">
            <w:pPr>
              <w:ind w:firstLine="213"/>
              <w:jc w:val="both"/>
              <w:rPr>
                <w:sz w:val="28"/>
                <w:szCs w:val="28"/>
              </w:rPr>
            </w:pPr>
            <w:bookmarkStart w:id="80" w:name="SUB570100"/>
            <w:bookmarkEnd w:id="80"/>
            <w:r w:rsidRPr="009C0ACF">
              <w:rPr>
                <w:sz w:val="28"/>
                <w:szCs w:val="28"/>
              </w:rPr>
              <w:t>1. Суд отказывает в признании и (или) приведении в исполнение арбитражного решения независимо от того, в какой стране оно было вынесено, по следующим основаниям, если:</w:t>
            </w:r>
          </w:p>
          <w:p w:rsidR="000256D9" w:rsidRPr="009C0ACF" w:rsidRDefault="000256D9" w:rsidP="003D18FF">
            <w:pPr>
              <w:ind w:firstLine="213"/>
              <w:jc w:val="both"/>
              <w:rPr>
                <w:sz w:val="28"/>
                <w:szCs w:val="28"/>
              </w:rPr>
            </w:pPr>
            <w:bookmarkStart w:id="81" w:name="SUB570101"/>
            <w:bookmarkEnd w:id="81"/>
            <w:r w:rsidRPr="009C0ACF">
              <w:rPr>
                <w:sz w:val="28"/>
                <w:szCs w:val="28"/>
              </w:rPr>
              <w:t>1) сторона, против которой было принято арбитражное решение, представит в суд доказательства того, что:</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r w:rsidRPr="009C0ACF">
              <w:rPr>
                <w:sz w:val="28"/>
                <w:szCs w:val="28"/>
              </w:rPr>
              <w:t>арбитражное соглашение недействительно по законам государства, которым стороны его подчинили, а при отсутствии такого указания - по</w:t>
            </w:r>
            <w:r w:rsidRPr="009C0ACF">
              <w:rPr>
                <w:b/>
                <w:sz w:val="28"/>
                <w:szCs w:val="28"/>
              </w:rPr>
              <w:t xml:space="preserve"> законам Республики Казахстан;</w:t>
            </w: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r w:rsidRPr="009C0ACF">
              <w:rPr>
                <w:b/>
                <w:sz w:val="28"/>
                <w:szCs w:val="28"/>
              </w:rPr>
              <w:t>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rsidR="000256D9" w:rsidRPr="009C0ACF" w:rsidRDefault="000256D9" w:rsidP="003D18FF">
            <w:pPr>
              <w:ind w:firstLine="213"/>
              <w:jc w:val="both"/>
              <w:rPr>
                <w:b/>
                <w:sz w:val="28"/>
                <w:szCs w:val="28"/>
              </w:rPr>
            </w:pPr>
            <w:r w:rsidRPr="009C0ACF">
              <w:rPr>
                <w:b/>
                <w:sz w:val="28"/>
                <w:szCs w:val="28"/>
              </w:rPr>
              <w:t>вынесение арбитражного решения стало возможным в результате совершения уголовного правонарушения, установленного вступившим в законную силу приговором суда;</w:t>
            </w:r>
          </w:p>
          <w:p w:rsidR="000256D9" w:rsidRPr="009C0ACF" w:rsidRDefault="000256D9" w:rsidP="003D18FF">
            <w:pPr>
              <w:ind w:firstLine="213"/>
              <w:jc w:val="both"/>
              <w:rPr>
                <w:rFonts w:eastAsia="Times New Roman"/>
                <w:sz w:val="28"/>
                <w:szCs w:val="28"/>
              </w:rPr>
            </w:pPr>
            <w:bookmarkStart w:id="82" w:name="SUB570102"/>
            <w:bookmarkStart w:id="83" w:name="SUB570200"/>
            <w:bookmarkEnd w:id="82"/>
            <w:bookmarkEnd w:id="83"/>
          </w:p>
        </w:tc>
        <w:tc>
          <w:tcPr>
            <w:tcW w:w="5245" w:type="dxa"/>
          </w:tcPr>
          <w:p w:rsidR="000256D9" w:rsidRPr="009C0ACF" w:rsidRDefault="000256D9" w:rsidP="003D18FF">
            <w:pPr>
              <w:ind w:firstLine="213"/>
              <w:jc w:val="both"/>
              <w:rPr>
                <w:b/>
                <w:sz w:val="28"/>
                <w:szCs w:val="28"/>
              </w:rPr>
            </w:pPr>
            <w:r w:rsidRPr="009C0ACF">
              <w:rPr>
                <w:rStyle w:val="s1"/>
                <w:rFonts w:ascii="Times New Roman" w:hAnsi="Times New Roman" w:cs="Times New Roman"/>
                <w:b w:val="0"/>
                <w:sz w:val="28"/>
                <w:szCs w:val="28"/>
              </w:rPr>
              <w:t>Статья 57. Основания для отказа в признании и (или) приведении в исполнение арбитражного решения</w:t>
            </w:r>
          </w:p>
          <w:p w:rsidR="000256D9" w:rsidRPr="009C0ACF" w:rsidRDefault="000256D9" w:rsidP="003D18FF">
            <w:pPr>
              <w:ind w:firstLine="213"/>
              <w:jc w:val="both"/>
              <w:rPr>
                <w:sz w:val="28"/>
                <w:szCs w:val="28"/>
              </w:rPr>
            </w:pPr>
            <w:r w:rsidRPr="009C0ACF">
              <w:rPr>
                <w:sz w:val="28"/>
                <w:szCs w:val="28"/>
              </w:rPr>
              <w:t>1. Суд отказывает в признании и (или) приведении в исполнение арбитражного решения независимо от того, в какой стране оно было вынесено, по следующим основаниям, если:</w:t>
            </w:r>
          </w:p>
          <w:p w:rsidR="000256D9" w:rsidRPr="009C0ACF" w:rsidRDefault="000256D9" w:rsidP="003D18FF">
            <w:pPr>
              <w:ind w:firstLine="213"/>
              <w:jc w:val="both"/>
              <w:rPr>
                <w:sz w:val="28"/>
                <w:szCs w:val="28"/>
              </w:rPr>
            </w:pPr>
            <w:r w:rsidRPr="009C0ACF">
              <w:rPr>
                <w:sz w:val="28"/>
                <w:szCs w:val="28"/>
              </w:rPr>
              <w:t>1) сторона, против которой было принято арбитражное решение, представит в суд доказательства того, что:</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r w:rsidRPr="009C0ACF">
              <w:rPr>
                <w:sz w:val="28"/>
                <w:szCs w:val="28"/>
              </w:rPr>
              <w:t>арбитражное соглашение недействительно по законам государства, которым стороны его подчинили, а при отсутствии такого указания - по</w:t>
            </w:r>
            <w:r w:rsidRPr="009C0ACF">
              <w:rPr>
                <w:b/>
                <w:sz w:val="28"/>
                <w:szCs w:val="28"/>
              </w:rPr>
              <w:t xml:space="preserve"> закону страны, где решение было вынесено;</w:t>
            </w: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r w:rsidRPr="009C0ACF">
              <w:rPr>
                <w:b/>
                <w:sz w:val="28"/>
                <w:szCs w:val="28"/>
              </w:rPr>
              <w:t xml:space="preserve">Исключить </w:t>
            </w:r>
          </w:p>
          <w:p w:rsidR="000256D9" w:rsidRPr="009C0ACF" w:rsidRDefault="000256D9" w:rsidP="003D18FF">
            <w:pPr>
              <w:ind w:firstLine="213"/>
              <w:jc w:val="both"/>
              <w:rPr>
                <w:b/>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r w:rsidRPr="009C0ACF">
              <w:rPr>
                <w:b/>
                <w:sz w:val="28"/>
                <w:szCs w:val="28"/>
              </w:rPr>
              <w:t xml:space="preserve">Исключить </w:t>
            </w: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rFonts w:eastAsia="Times New Roman"/>
                <w:b/>
                <w:sz w:val="28"/>
                <w:szCs w:val="28"/>
              </w:rPr>
            </w:pPr>
          </w:p>
        </w:tc>
        <w:tc>
          <w:tcPr>
            <w:tcW w:w="4536" w:type="dxa"/>
          </w:tcPr>
          <w:p w:rsidR="000256D9" w:rsidRPr="009C0ACF" w:rsidRDefault="000256D9" w:rsidP="003D18FF">
            <w:pPr>
              <w:ind w:firstLine="213"/>
              <w:jc w:val="both"/>
              <w:rPr>
                <w:bCs/>
                <w:sz w:val="28"/>
                <w:szCs w:val="28"/>
              </w:rPr>
            </w:pPr>
            <w:r w:rsidRPr="009C0ACF">
              <w:rPr>
                <w:bCs/>
                <w:sz w:val="28"/>
                <w:szCs w:val="28"/>
              </w:rPr>
              <w:t xml:space="preserve">Приведение в соответствие с </w:t>
            </w:r>
            <w:r w:rsidRPr="009C0ACF">
              <w:rPr>
                <w:sz w:val="28"/>
                <w:szCs w:val="28"/>
              </w:rPr>
              <w:t xml:space="preserve">Нью-Йоркской конвенцией о признании и приведении в исполнение иностранных арбитражных решений, Типовым законом ЮНСИТРАЛ «О международном торговом арбитраже» и </w:t>
            </w:r>
            <w:r w:rsidRPr="009C0ACF">
              <w:rPr>
                <w:bCs/>
                <w:sz w:val="28"/>
                <w:szCs w:val="28"/>
              </w:rPr>
              <w:t>Европейской конвенцией о внешнеторговом арбитраже.</w:t>
            </w:r>
          </w:p>
          <w:p w:rsidR="000256D9" w:rsidRPr="009C0ACF" w:rsidRDefault="000256D9" w:rsidP="003D18FF">
            <w:pPr>
              <w:ind w:firstLine="213"/>
              <w:jc w:val="both"/>
              <w:rPr>
                <w:bCs/>
                <w:sz w:val="28"/>
                <w:szCs w:val="28"/>
              </w:rPr>
            </w:pPr>
            <w:r w:rsidRPr="009C0ACF">
              <w:rPr>
                <w:bCs/>
                <w:sz w:val="28"/>
                <w:szCs w:val="28"/>
              </w:rPr>
              <w:t xml:space="preserve">Так, во-первых, согласно данным актам действительность арбитражного соглашения определяется по закону, которому стороны его подчинили, а при отсутствии такого указания – по закону страны, где решение было вынесено. </w:t>
            </w:r>
          </w:p>
          <w:p w:rsidR="000256D9" w:rsidRPr="009C0ACF" w:rsidRDefault="000256D9" w:rsidP="003D18FF">
            <w:pPr>
              <w:ind w:firstLine="213"/>
              <w:jc w:val="both"/>
              <w:rPr>
                <w:bCs/>
                <w:sz w:val="28"/>
                <w:szCs w:val="28"/>
              </w:rPr>
            </w:pPr>
            <w:r w:rsidRPr="009C0ACF">
              <w:rPr>
                <w:bCs/>
                <w:sz w:val="28"/>
                <w:szCs w:val="28"/>
              </w:rPr>
              <w:t>Между тем, при принудительном исполнении на территории Республики Казахстан иностранного арбитражного решения действующая редакция данной нормы противоречат положениям вышеуказанных международных актов, поскольку они отсылают к праву страны, где решение было вынесено, в то время как Закон об арбитраже и статья 255 ГПК – к законам Республики Казахстан.</w:t>
            </w:r>
          </w:p>
          <w:p w:rsidR="000256D9" w:rsidRPr="009C0ACF" w:rsidRDefault="000256D9" w:rsidP="003D18FF">
            <w:pPr>
              <w:ind w:firstLine="213"/>
              <w:jc w:val="both"/>
              <w:rPr>
                <w:rFonts w:eastAsia="Times New Roman"/>
                <w:sz w:val="28"/>
                <w:szCs w:val="28"/>
              </w:rPr>
            </w:pPr>
            <w:r w:rsidRPr="009C0ACF">
              <w:rPr>
                <w:bCs/>
                <w:sz w:val="28"/>
                <w:szCs w:val="28"/>
              </w:rPr>
              <w:t>Во-вторых, Н</w:t>
            </w:r>
            <w:r w:rsidRPr="009C0ACF">
              <w:rPr>
                <w:sz w:val="28"/>
                <w:szCs w:val="28"/>
              </w:rPr>
              <w:t xml:space="preserve">ью-Йоркская конвенция о признании и приведении в исполнение иностранных арбитражных решений и Типовой закон ЮНСИТРАЛ «О международном торговом арбитраже» не содержат подобных оснований для отказа </w:t>
            </w:r>
            <w:r w:rsidRPr="009C0ACF">
              <w:rPr>
                <w:rStyle w:val="s1"/>
                <w:rFonts w:ascii="Times New Roman" w:hAnsi="Times New Roman" w:cs="Times New Roman"/>
                <w:b w:val="0"/>
                <w:sz w:val="28"/>
                <w:szCs w:val="28"/>
              </w:rPr>
              <w:t>в признании и (или) приведении в исполнение арбитражного решения.</w:t>
            </w:r>
          </w:p>
        </w:tc>
      </w:tr>
      <w:tr w:rsidR="000256D9" w:rsidRPr="009C0ACF" w:rsidTr="00C228CD">
        <w:tc>
          <w:tcPr>
            <w:tcW w:w="15735" w:type="dxa"/>
            <w:gridSpan w:val="5"/>
          </w:tcPr>
          <w:p w:rsidR="000256D9" w:rsidRPr="009C0ACF" w:rsidRDefault="000256D9" w:rsidP="003D18FF">
            <w:pPr>
              <w:spacing w:before="120" w:after="120"/>
              <w:ind w:firstLine="215"/>
              <w:jc w:val="center"/>
              <w:rPr>
                <w:b/>
                <w:bCs/>
                <w:sz w:val="28"/>
                <w:szCs w:val="28"/>
              </w:rPr>
            </w:pPr>
            <w:r w:rsidRPr="009C0ACF">
              <w:rPr>
                <w:b/>
                <w:bCs/>
                <w:sz w:val="28"/>
                <w:szCs w:val="28"/>
              </w:rPr>
              <w:t>Гражданский процессуальный кодекс Республики Казахстан от 31 октября 2015 года № 377-V ЗРК</w:t>
            </w:r>
          </w:p>
        </w:tc>
      </w:tr>
      <w:tr w:rsidR="000256D9" w:rsidRPr="009C0ACF" w:rsidTr="00C228CD">
        <w:tc>
          <w:tcPr>
            <w:tcW w:w="568" w:type="dxa"/>
          </w:tcPr>
          <w:p w:rsidR="000256D9" w:rsidRPr="009C0ACF" w:rsidRDefault="00E0718A" w:rsidP="00E0718A">
            <w:pPr>
              <w:tabs>
                <w:tab w:val="clear" w:pos="708"/>
              </w:tabs>
              <w:jc w:val="both"/>
              <w:rPr>
                <w:rFonts w:eastAsia="Times New Roman"/>
                <w:sz w:val="28"/>
                <w:szCs w:val="28"/>
                <w:lang w:val="kk-KZ"/>
              </w:rPr>
            </w:pPr>
            <w:r>
              <w:rPr>
                <w:rFonts w:eastAsia="Times New Roman"/>
                <w:sz w:val="28"/>
                <w:szCs w:val="28"/>
                <w:lang w:val="kk-KZ"/>
              </w:rPr>
              <w:t>95</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Подпункт 1) пункта 1 статьи 255</w:t>
            </w:r>
          </w:p>
        </w:tc>
        <w:tc>
          <w:tcPr>
            <w:tcW w:w="4110" w:type="dxa"/>
          </w:tcPr>
          <w:p w:rsidR="000256D9" w:rsidRPr="009C0ACF" w:rsidRDefault="000256D9" w:rsidP="003D18FF">
            <w:pPr>
              <w:shd w:val="clear" w:color="auto" w:fill="FFFFFF"/>
              <w:ind w:firstLine="213"/>
              <w:jc w:val="both"/>
              <w:textAlignment w:val="baseline"/>
              <w:rPr>
                <w:rFonts w:eastAsia="Times New Roman"/>
                <w:sz w:val="28"/>
                <w:szCs w:val="28"/>
              </w:rPr>
            </w:pPr>
            <w:bookmarkStart w:id="84" w:name="SUB2540000"/>
            <w:bookmarkStart w:id="85" w:name="SUB2550000"/>
            <w:bookmarkEnd w:id="84"/>
            <w:bookmarkEnd w:id="85"/>
            <w:r w:rsidRPr="009C0ACF">
              <w:rPr>
                <w:rFonts w:eastAsia="Times New Roman"/>
                <w:bCs/>
                <w:sz w:val="28"/>
                <w:szCs w:val="28"/>
              </w:rPr>
              <w:t>Статья 255. Отказ в выдаче исполнительного листа</w:t>
            </w:r>
          </w:p>
          <w:p w:rsidR="000256D9" w:rsidRPr="009C0ACF" w:rsidRDefault="000256D9" w:rsidP="003D18FF">
            <w:pPr>
              <w:shd w:val="clear" w:color="auto" w:fill="FFFFFF"/>
              <w:ind w:firstLine="213"/>
              <w:jc w:val="both"/>
              <w:textAlignment w:val="baseline"/>
              <w:rPr>
                <w:rFonts w:eastAsia="Times New Roman"/>
                <w:sz w:val="28"/>
                <w:szCs w:val="28"/>
              </w:rPr>
            </w:pPr>
            <w:bookmarkStart w:id="86" w:name="SUB2550100"/>
            <w:bookmarkEnd w:id="86"/>
            <w:r w:rsidRPr="009C0ACF">
              <w:rPr>
                <w:rFonts w:eastAsia="Times New Roman"/>
                <w:sz w:val="28"/>
                <w:szCs w:val="28"/>
              </w:rPr>
              <w:t>1. Суд выносит определение об отказе в выдаче исполнительного листа на принудительное исполнение арбитражного решения, если:</w:t>
            </w:r>
          </w:p>
          <w:p w:rsidR="000256D9" w:rsidRPr="009C0ACF" w:rsidRDefault="000256D9" w:rsidP="003D18FF">
            <w:pPr>
              <w:shd w:val="clear" w:color="auto" w:fill="FFFFFF"/>
              <w:ind w:firstLine="213"/>
              <w:jc w:val="both"/>
              <w:textAlignment w:val="baseline"/>
              <w:rPr>
                <w:rFonts w:eastAsia="Times New Roman"/>
                <w:sz w:val="28"/>
                <w:szCs w:val="28"/>
              </w:rPr>
            </w:pPr>
            <w:bookmarkStart w:id="87" w:name="SUB2550101"/>
            <w:bookmarkEnd w:id="87"/>
            <w:r w:rsidRPr="009C0ACF">
              <w:rPr>
                <w:rFonts w:eastAsia="Times New Roman"/>
                <w:sz w:val="28"/>
                <w:szCs w:val="28"/>
              </w:rPr>
              <w:t>1) сторона, против которой было принято арбитражное решение, представит в суд доказательства того, что:</w:t>
            </w:r>
          </w:p>
          <w:p w:rsidR="000256D9" w:rsidRPr="009C0ACF" w:rsidRDefault="000256D9" w:rsidP="003D18FF">
            <w:pPr>
              <w:shd w:val="clear" w:color="auto" w:fill="FFFFFF"/>
              <w:ind w:firstLine="213"/>
              <w:jc w:val="both"/>
              <w:textAlignment w:val="baseline"/>
              <w:rPr>
                <w:rFonts w:eastAsia="Times New Roman"/>
                <w:sz w:val="28"/>
                <w:szCs w:val="28"/>
              </w:rPr>
            </w:pPr>
          </w:p>
          <w:p w:rsidR="000256D9" w:rsidRPr="009C0ACF" w:rsidRDefault="000256D9" w:rsidP="003D18FF">
            <w:pPr>
              <w:shd w:val="clear" w:color="auto" w:fill="FFFFFF"/>
              <w:ind w:firstLine="213"/>
              <w:jc w:val="both"/>
              <w:textAlignment w:val="baseline"/>
              <w:rPr>
                <w:rFonts w:eastAsia="Times New Roman"/>
                <w:b/>
                <w:sz w:val="28"/>
                <w:szCs w:val="28"/>
              </w:rPr>
            </w:pPr>
            <w:r w:rsidRPr="009C0ACF">
              <w:rPr>
                <w:rFonts w:eastAsia="Times New Roman"/>
                <w:sz w:val="28"/>
                <w:szCs w:val="28"/>
              </w:rPr>
              <w:t xml:space="preserve">арбитражное соглашение недействительно по законам государства, которым стороны его подчинили, а при отсутствии такого указания - </w:t>
            </w:r>
            <w:r w:rsidRPr="009C0ACF">
              <w:rPr>
                <w:rFonts w:eastAsia="Times New Roman"/>
                <w:b/>
                <w:sz w:val="28"/>
                <w:szCs w:val="28"/>
              </w:rPr>
              <w:t>по законам Республики Казахстан;</w:t>
            </w:r>
          </w:p>
          <w:p w:rsidR="000256D9" w:rsidRPr="009C0ACF" w:rsidRDefault="000256D9" w:rsidP="003D18FF">
            <w:pPr>
              <w:shd w:val="clear" w:color="auto" w:fill="FFFFFF"/>
              <w:ind w:firstLine="213"/>
              <w:jc w:val="both"/>
              <w:textAlignment w:val="baseline"/>
              <w:rPr>
                <w:rFonts w:eastAsia="Times New Roman"/>
                <w:b/>
                <w:sz w:val="28"/>
                <w:szCs w:val="28"/>
              </w:rPr>
            </w:pPr>
            <w:r w:rsidRPr="009C0ACF">
              <w:rPr>
                <w:rFonts w:eastAsia="Times New Roman"/>
                <w:b/>
                <w:sz w:val="28"/>
                <w:szCs w:val="28"/>
              </w:rPr>
              <w:t>…</w:t>
            </w:r>
          </w:p>
          <w:p w:rsidR="000256D9" w:rsidRPr="009C0ACF" w:rsidRDefault="000256D9" w:rsidP="003D18FF">
            <w:pPr>
              <w:shd w:val="clear" w:color="auto" w:fill="FFFFFF"/>
              <w:ind w:firstLine="213"/>
              <w:jc w:val="both"/>
              <w:textAlignment w:val="baseline"/>
              <w:rPr>
                <w:rFonts w:eastAsia="Times New Roman"/>
                <w:b/>
                <w:sz w:val="28"/>
                <w:szCs w:val="28"/>
              </w:rPr>
            </w:pPr>
            <w:r w:rsidRPr="009C0ACF">
              <w:rPr>
                <w:rFonts w:eastAsia="Times New Roman"/>
                <w:b/>
                <w:sz w:val="28"/>
                <w:szCs w:val="28"/>
              </w:rPr>
              <w:t>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rsidR="000256D9" w:rsidRPr="009C0ACF" w:rsidRDefault="000256D9" w:rsidP="003D18FF">
            <w:pPr>
              <w:shd w:val="clear" w:color="auto" w:fill="FFFFFF"/>
              <w:ind w:firstLine="213"/>
              <w:jc w:val="both"/>
              <w:textAlignment w:val="baseline"/>
              <w:rPr>
                <w:rFonts w:eastAsia="Times New Roman"/>
                <w:b/>
                <w:sz w:val="28"/>
                <w:szCs w:val="28"/>
              </w:rPr>
            </w:pPr>
          </w:p>
          <w:p w:rsidR="000256D9" w:rsidRPr="009C0ACF" w:rsidRDefault="000256D9" w:rsidP="003D18FF">
            <w:pPr>
              <w:shd w:val="clear" w:color="auto" w:fill="FFFFFF"/>
              <w:ind w:firstLine="213"/>
              <w:jc w:val="both"/>
              <w:textAlignment w:val="baseline"/>
              <w:rPr>
                <w:rFonts w:eastAsia="Times New Roman"/>
                <w:b/>
                <w:sz w:val="28"/>
                <w:szCs w:val="28"/>
              </w:rPr>
            </w:pPr>
            <w:r w:rsidRPr="009C0ACF">
              <w:rPr>
                <w:rFonts w:eastAsia="Times New Roman"/>
                <w:b/>
                <w:sz w:val="28"/>
                <w:szCs w:val="28"/>
              </w:rPr>
              <w:t>вынесение арбитражного решения стало возможным в результате совершения уголовного правонарушения, установленного вступившим в законную силу приговором суда;</w:t>
            </w:r>
          </w:p>
          <w:p w:rsidR="000256D9" w:rsidRPr="009C0ACF" w:rsidRDefault="000256D9" w:rsidP="003D18FF">
            <w:pPr>
              <w:shd w:val="clear" w:color="auto" w:fill="FFFFFF"/>
              <w:ind w:firstLine="213"/>
              <w:jc w:val="both"/>
              <w:textAlignment w:val="baseline"/>
              <w:rPr>
                <w:rFonts w:eastAsia="Times New Roman"/>
                <w:b/>
                <w:sz w:val="28"/>
                <w:szCs w:val="28"/>
              </w:rPr>
            </w:pPr>
          </w:p>
          <w:p w:rsidR="000256D9" w:rsidRPr="009C0ACF" w:rsidRDefault="000256D9" w:rsidP="003D18FF">
            <w:pPr>
              <w:shd w:val="clear" w:color="auto" w:fill="FFFFFF"/>
              <w:ind w:firstLine="213"/>
              <w:jc w:val="both"/>
              <w:textAlignment w:val="baseline"/>
              <w:rPr>
                <w:rFonts w:eastAsia="Times New Roman"/>
                <w:sz w:val="28"/>
                <w:szCs w:val="28"/>
              </w:rPr>
            </w:pPr>
          </w:p>
        </w:tc>
        <w:tc>
          <w:tcPr>
            <w:tcW w:w="5245" w:type="dxa"/>
          </w:tcPr>
          <w:p w:rsidR="000256D9" w:rsidRPr="009C0ACF" w:rsidRDefault="000256D9" w:rsidP="003D18FF">
            <w:pPr>
              <w:shd w:val="clear" w:color="auto" w:fill="FFFFFF"/>
              <w:ind w:firstLine="213"/>
              <w:jc w:val="both"/>
              <w:textAlignment w:val="baseline"/>
              <w:rPr>
                <w:rFonts w:eastAsia="Times New Roman"/>
                <w:sz w:val="28"/>
                <w:szCs w:val="28"/>
              </w:rPr>
            </w:pPr>
            <w:r w:rsidRPr="009C0ACF">
              <w:rPr>
                <w:rFonts w:eastAsia="Times New Roman"/>
                <w:bCs/>
                <w:sz w:val="28"/>
                <w:szCs w:val="28"/>
              </w:rPr>
              <w:t>Статья 255. Отказ в выдаче исполнительного листа</w:t>
            </w:r>
          </w:p>
          <w:p w:rsidR="000256D9" w:rsidRPr="009C0ACF" w:rsidRDefault="000256D9" w:rsidP="003D18FF">
            <w:pPr>
              <w:shd w:val="clear" w:color="auto" w:fill="FFFFFF"/>
              <w:ind w:firstLine="213"/>
              <w:jc w:val="both"/>
              <w:textAlignment w:val="baseline"/>
              <w:rPr>
                <w:rFonts w:eastAsia="Times New Roman"/>
                <w:sz w:val="28"/>
                <w:szCs w:val="28"/>
              </w:rPr>
            </w:pPr>
            <w:r w:rsidRPr="009C0ACF">
              <w:rPr>
                <w:rFonts w:eastAsia="Times New Roman"/>
                <w:sz w:val="28"/>
                <w:szCs w:val="28"/>
              </w:rPr>
              <w:t>1. Суд выносит определение об отказе в выдаче исполнительного листа на принудительное исполнение арбитражного решения, если:</w:t>
            </w:r>
          </w:p>
          <w:p w:rsidR="000256D9" w:rsidRPr="009C0ACF" w:rsidRDefault="000256D9" w:rsidP="003D18FF">
            <w:pPr>
              <w:shd w:val="clear" w:color="auto" w:fill="FFFFFF"/>
              <w:ind w:firstLine="213"/>
              <w:jc w:val="both"/>
              <w:textAlignment w:val="baseline"/>
              <w:rPr>
                <w:rFonts w:eastAsia="Times New Roman"/>
                <w:sz w:val="28"/>
                <w:szCs w:val="28"/>
              </w:rPr>
            </w:pPr>
            <w:r w:rsidRPr="009C0ACF">
              <w:rPr>
                <w:rFonts w:eastAsia="Times New Roman"/>
                <w:sz w:val="28"/>
                <w:szCs w:val="28"/>
              </w:rPr>
              <w:t>1) сторона, против которой было принято арбитражное решение, представит в суд доказательства того, что:</w:t>
            </w:r>
          </w:p>
          <w:p w:rsidR="000256D9" w:rsidRPr="009C0ACF" w:rsidRDefault="000256D9" w:rsidP="003D18FF">
            <w:pPr>
              <w:shd w:val="clear" w:color="auto" w:fill="FFFFFF"/>
              <w:ind w:firstLine="213"/>
              <w:jc w:val="both"/>
              <w:textAlignment w:val="baseline"/>
              <w:rPr>
                <w:rFonts w:eastAsia="Times New Roman"/>
                <w:sz w:val="28"/>
                <w:szCs w:val="28"/>
              </w:rPr>
            </w:pPr>
          </w:p>
          <w:p w:rsidR="000256D9" w:rsidRPr="009C0ACF" w:rsidRDefault="000256D9" w:rsidP="003D18FF">
            <w:pPr>
              <w:ind w:firstLine="213"/>
              <w:jc w:val="both"/>
              <w:rPr>
                <w:b/>
                <w:sz w:val="28"/>
                <w:szCs w:val="28"/>
              </w:rPr>
            </w:pPr>
            <w:r w:rsidRPr="009C0ACF">
              <w:rPr>
                <w:sz w:val="28"/>
                <w:szCs w:val="28"/>
              </w:rPr>
              <w:t>арбитражное соглашение недействительно по законам государства, которым стороны его подчинили, а при отсутствии такого указания - по</w:t>
            </w:r>
            <w:r w:rsidRPr="009C0ACF">
              <w:rPr>
                <w:b/>
                <w:sz w:val="28"/>
                <w:szCs w:val="28"/>
              </w:rPr>
              <w:t xml:space="preserve"> закону страны, где решение было вынесено;</w:t>
            </w:r>
          </w:p>
          <w:p w:rsidR="000256D9" w:rsidRPr="009C0ACF" w:rsidRDefault="000256D9" w:rsidP="003D18FF">
            <w:pPr>
              <w:shd w:val="clear" w:color="auto" w:fill="FFFFFF"/>
              <w:ind w:firstLine="213"/>
              <w:jc w:val="both"/>
              <w:textAlignment w:val="baseline"/>
              <w:rPr>
                <w:rFonts w:eastAsia="Times New Roman"/>
                <w:sz w:val="28"/>
                <w:szCs w:val="28"/>
              </w:rPr>
            </w:pPr>
            <w:r w:rsidRPr="009C0ACF">
              <w:rPr>
                <w:rFonts w:eastAsia="Times New Roman"/>
                <w:sz w:val="28"/>
                <w:szCs w:val="28"/>
              </w:rPr>
              <w:t>…</w:t>
            </w:r>
          </w:p>
          <w:p w:rsidR="000256D9" w:rsidRPr="009C0ACF" w:rsidRDefault="000256D9" w:rsidP="003D18FF">
            <w:pPr>
              <w:ind w:firstLine="213"/>
              <w:jc w:val="both"/>
              <w:rPr>
                <w:b/>
                <w:sz w:val="28"/>
                <w:szCs w:val="28"/>
              </w:rPr>
            </w:pPr>
            <w:r w:rsidRPr="009C0ACF">
              <w:rPr>
                <w:b/>
                <w:sz w:val="28"/>
                <w:szCs w:val="28"/>
              </w:rPr>
              <w:t xml:space="preserve">Исключить </w:t>
            </w: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sz w:val="28"/>
                <w:szCs w:val="28"/>
              </w:rPr>
            </w:pPr>
          </w:p>
          <w:p w:rsidR="000256D9" w:rsidRPr="009C0ACF" w:rsidRDefault="000256D9" w:rsidP="003D18FF">
            <w:pPr>
              <w:ind w:firstLine="213"/>
              <w:jc w:val="both"/>
              <w:rPr>
                <w:b/>
                <w:sz w:val="28"/>
                <w:szCs w:val="28"/>
              </w:rPr>
            </w:pPr>
          </w:p>
          <w:p w:rsidR="000256D9" w:rsidRPr="009C0ACF" w:rsidRDefault="000256D9" w:rsidP="003D18FF">
            <w:pPr>
              <w:ind w:firstLine="213"/>
              <w:jc w:val="both"/>
              <w:rPr>
                <w:b/>
                <w:sz w:val="28"/>
                <w:szCs w:val="28"/>
              </w:rPr>
            </w:pPr>
            <w:r w:rsidRPr="009C0ACF">
              <w:rPr>
                <w:b/>
                <w:sz w:val="28"/>
                <w:szCs w:val="28"/>
              </w:rPr>
              <w:t xml:space="preserve">Исключить </w:t>
            </w:r>
          </w:p>
          <w:p w:rsidR="000256D9" w:rsidRPr="009C0ACF" w:rsidRDefault="000256D9" w:rsidP="003D18FF">
            <w:pPr>
              <w:ind w:firstLine="213"/>
              <w:jc w:val="both"/>
              <w:rPr>
                <w:sz w:val="28"/>
                <w:szCs w:val="28"/>
              </w:rPr>
            </w:pPr>
          </w:p>
          <w:p w:rsidR="000256D9" w:rsidRPr="009C0ACF" w:rsidRDefault="000256D9" w:rsidP="003D18FF">
            <w:pPr>
              <w:shd w:val="clear" w:color="auto" w:fill="FFFFFF"/>
              <w:ind w:firstLine="213"/>
              <w:jc w:val="both"/>
              <w:textAlignment w:val="baseline"/>
              <w:rPr>
                <w:rFonts w:eastAsia="Times New Roman"/>
                <w:sz w:val="28"/>
                <w:szCs w:val="28"/>
              </w:rPr>
            </w:pPr>
          </w:p>
        </w:tc>
        <w:tc>
          <w:tcPr>
            <w:tcW w:w="4536" w:type="dxa"/>
          </w:tcPr>
          <w:p w:rsidR="000256D9" w:rsidRPr="009C0ACF" w:rsidRDefault="000256D9" w:rsidP="003D18FF">
            <w:pPr>
              <w:ind w:firstLine="213"/>
              <w:jc w:val="both"/>
              <w:rPr>
                <w:bCs/>
                <w:sz w:val="28"/>
                <w:szCs w:val="28"/>
              </w:rPr>
            </w:pPr>
            <w:r w:rsidRPr="009C0ACF">
              <w:rPr>
                <w:bCs/>
                <w:sz w:val="28"/>
                <w:szCs w:val="28"/>
              </w:rPr>
              <w:t xml:space="preserve">Приведение в соответствие с </w:t>
            </w:r>
            <w:r w:rsidRPr="009C0ACF">
              <w:rPr>
                <w:sz w:val="28"/>
                <w:szCs w:val="28"/>
              </w:rPr>
              <w:t xml:space="preserve">Нью-Йоркской конвенцией о признании и приведении в исполнение иностранных арбитражных решений, Типовым законом ЮНСИТРАЛ «О международном торговом арбитраже» и </w:t>
            </w:r>
            <w:r w:rsidRPr="009C0ACF">
              <w:rPr>
                <w:bCs/>
                <w:sz w:val="28"/>
                <w:szCs w:val="28"/>
              </w:rPr>
              <w:t>Европейской конвенцией о внешнеторговом арбитраже.</w:t>
            </w:r>
          </w:p>
          <w:p w:rsidR="000256D9" w:rsidRPr="009C0ACF" w:rsidRDefault="000256D9" w:rsidP="003D18FF">
            <w:pPr>
              <w:ind w:firstLine="213"/>
              <w:jc w:val="both"/>
              <w:rPr>
                <w:bCs/>
                <w:sz w:val="28"/>
                <w:szCs w:val="28"/>
              </w:rPr>
            </w:pPr>
            <w:r w:rsidRPr="009C0ACF">
              <w:rPr>
                <w:bCs/>
                <w:sz w:val="28"/>
                <w:szCs w:val="28"/>
              </w:rPr>
              <w:t xml:space="preserve">Так, во-первых, согласно данным актам действительность арбитражного соглашения определяется по закону, которому стороны его подчинили, а при отсутствии такого указания – по закону страны, где решение было вынесено. </w:t>
            </w:r>
          </w:p>
          <w:p w:rsidR="000256D9" w:rsidRPr="009C0ACF" w:rsidRDefault="000256D9" w:rsidP="003D18FF">
            <w:pPr>
              <w:ind w:firstLine="213"/>
              <w:jc w:val="both"/>
              <w:rPr>
                <w:bCs/>
                <w:sz w:val="28"/>
                <w:szCs w:val="28"/>
              </w:rPr>
            </w:pPr>
            <w:r w:rsidRPr="009C0ACF">
              <w:rPr>
                <w:bCs/>
                <w:sz w:val="28"/>
                <w:szCs w:val="28"/>
              </w:rPr>
              <w:t>Между тем, при принудительном исполнении на территории Республики Казахстан иностранного арбитражного решения действующая редакция данной нормы противоречат положениям вышеуказанных международных актов, поскольку они отсылают к праву страны, где решение было вынесено, в то время как статья 255 ГПК – к законам Республики Казахстан.</w:t>
            </w:r>
          </w:p>
          <w:p w:rsidR="000256D9" w:rsidRPr="009C0ACF" w:rsidRDefault="000256D9" w:rsidP="003D18FF">
            <w:pPr>
              <w:ind w:firstLine="213"/>
              <w:jc w:val="both"/>
              <w:rPr>
                <w:rFonts w:eastAsia="Times New Roman"/>
                <w:sz w:val="28"/>
                <w:szCs w:val="28"/>
              </w:rPr>
            </w:pPr>
            <w:r w:rsidRPr="009C0ACF">
              <w:rPr>
                <w:bCs/>
                <w:sz w:val="28"/>
                <w:szCs w:val="28"/>
              </w:rPr>
              <w:t>Во-вторых, Н</w:t>
            </w:r>
            <w:r w:rsidRPr="009C0ACF">
              <w:rPr>
                <w:sz w:val="28"/>
                <w:szCs w:val="28"/>
              </w:rPr>
              <w:t xml:space="preserve">ью-Йоркская конвенция о признании и приведении в исполнение иностранных арбитражных решений и Типовой закон ЮНСИТРАЛ «О международном торговом арбитраже» не содержат подобных оснований для отказа </w:t>
            </w:r>
            <w:r w:rsidRPr="009C0ACF">
              <w:rPr>
                <w:rStyle w:val="s1"/>
                <w:rFonts w:ascii="Times New Roman" w:hAnsi="Times New Roman" w:cs="Times New Roman"/>
                <w:b w:val="0"/>
                <w:sz w:val="28"/>
                <w:szCs w:val="28"/>
              </w:rPr>
              <w:t>в признании и (или) приведении в исполнение арбитражного решения.</w:t>
            </w:r>
          </w:p>
        </w:tc>
      </w:tr>
      <w:tr w:rsidR="000256D9" w:rsidRPr="009C0ACF" w:rsidTr="00C228CD">
        <w:tc>
          <w:tcPr>
            <w:tcW w:w="568" w:type="dxa"/>
          </w:tcPr>
          <w:p w:rsidR="000256D9" w:rsidRPr="009C0ACF" w:rsidRDefault="00E0718A" w:rsidP="00E0718A">
            <w:pPr>
              <w:tabs>
                <w:tab w:val="clear" w:pos="708"/>
              </w:tabs>
              <w:jc w:val="both"/>
              <w:rPr>
                <w:rFonts w:eastAsia="Times New Roman"/>
                <w:sz w:val="28"/>
                <w:szCs w:val="28"/>
              </w:rPr>
            </w:pPr>
            <w:r>
              <w:rPr>
                <w:rFonts w:eastAsia="Times New Roman"/>
                <w:sz w:val="28"/>
                <w:szCs w:val="28"/>
              </w:rPr>
              <w:t>96</w:t>
            </w:r>
          </w:p>
        </w:tc>
        <w:tc>
          <w:tcPr>
            <w:tcW w:w="1276" w:type="dxa"/>
          </w:tcPr>
          <w:p w:rsidR="000256D9" w:rsidRPr="009C0ACF" w:rsidRDefault="000256D9" w:rsidP="003D18FF">
            <w:pPr>
              <w:jc w:val="both"/>
              <w:rPr>
                <w:rFonts w:eastAsia="Times New Roman"/>
                <w:sz w:val="28"/>
                <w:szCs w:val="28"/>
              </w:rPr>
            </w:pPr>
            <w:r w:rsidRPr="009C0ACF">
              <w:rPr>
                <w:rFonts w:eastAsia="Times New Roman"/>
                <w:sz w:val="28"/>
                <w:szCs w:val="28"/>
              </w:rPr>
              <w:t>Пункт 3-1 статьи 465</w:t>
            </w:r>
          </w:p>
        </w:tc>
        <w:tc>
          <w:tcPr>
            <w:tcW w:w="4110" w:type="dxa"/>
          </w:tcPr>
          <w:p w:rsidR="000256D9" w:rsidRPr="009C0ACF" w:rsidRDefault="000256D9" w:rsidP="003D18FF">
            <w:pPr>
              <w:shd w:val="clear" w:color="auto" w:fill="FFFFFF"/>
              <w:ind w:firstLine="213"/>
              <w:jc w:val="both"/>
              <w:textAlignment w:val="baseline"/>
              <w:rPr>
                <w:rFonts w:eastAsia="Times New Roman"/>
                <w:sz w:val="28"/>
                <w:szCs w:val="28"/>
              </w:rPr>
            </w:pPr>
            <w:bookmarkStart w:id="88" w:name="SUB4650000"/>
            <w:bookmarkEnd w:id="88"/>
            <w:r w:rsidRPr="009C0ACF">
              <w:rPr>
                <w:rFonts w:eastAsia="Times New Roman"/>
                <w:bCs/>
                <w:sz w:val="28"/>
                <w:szCs w:val="28"/>
              </w:rPr>
              <w:t>Статья 465. Рассмотрение ходатайства</w:t>
            </w:r>
          </w:p>
          <w:p w:rsidR="000256D9" w:rsidRPr="009C0ACF" w:rsidRDefault="000256D9" w:rsidP="003D18FF">
            <w:pPr>
              <w:shd w:val="clear" w:color="auto" w:fill="FFFFFF"/>
              <w:ind w:firstLine="213"/>
              <w:jc w:val="both"/>
              <w:textAlignment w:val="baseline"/>
              <w:rPr>
                <w:rFonts w:eastAsia="Times New Roman"/>
                <w:sz w:val="28"/>
                <w:szCs w:val="28"/>
              </w:rPr>
            </w:pPr>
            <w:bookmarkStart w:id="89" w:name="SUB4650100"/>
            <w:bookmarkEnd w:id="89"/>
            <w:r w:rsidRPr="009C0ACF">
              <w:rPr>
                <w:rFonts w:eastAsia="Times New Roman"/>
                <w:sz w:val="28"/>
                <w:szCs w:val="28"/>
              </w:rPr>
              <w:t>…</w:t>
            </w:r>
          </w:p>
          <w:p w:rsidR="000256D9" w:rsidRPr="009C0ACF" w:rsidRDefault="000256D9" w:rsidP="003D18FF">
            <w:pPr>
              <w:shd w:val="clear" w:color="auto" w:fill="FFFFFF"/>
              <w:ind w:firstLine="213"/>
              <w:jc w:val="both"/>
              <w:textAlignment w:val="baseline"/>
              <w:rPr>
                <w:rFonts w:eastAsia="Times New Roman"/>
                <w:b/>
                <w:sz w:val="28"/>
                <w:szCs w:val="28"/>
              </w:rPr>
            </w:pPr>
            <w:bookmarkStart w:id="90" w:name="SUB4650300"/>
            <w:bookmarkStart w:id="91" w:name="SUB4650400"/>
            <w:bookmarkEnd w:id="90"/>
            <w:bookmarkEnd w:id="91"/>
            <w:r w:rsidRPr="009C0ACF">
              <w:rPr>
                <w:rFonts w:eastAsia="Times New Roman"/>
                <w:b/>
                <w:sz w:val="28"/>
                <w:szCs w:val="28"/>
              </w:rPr>
              <w:t xml:space="preserve">Отсутствует </w:t>
            </w:r>
          </w:p>
          <w:p w:rsidR="000256D9" w:rsidRPr="009C0ACF" w:rsidRDefault="000256D9" w:rsidP="003D18FF">
            <w:pPr>
              <w:shd w:val="clear" w:color="auto" w:fill="FFFFFF"/>
              <w:ind w:firstLine="213"/>
              <w:jc w:val="both"/>
              <w:textAlignment w:val="baseline"/>
              <w:rPr>
                <w:rFonts w:eastAsia="Times New Roman"/>
                <w:sz w:val="28"/>
                <w:szCs w:val="28"/>
              </w:rPr>
            </w:pPr>
            <w:r w:rsidRPr="009C0ACF">
              <w:rPr>
                <w:rFonts w:eastAsia="Times New Roman"/>
                <w:sz w:val="28"/>
                <w:szCs w:val="28"/>
              </w:rPr>
              <w:t> </w:t>
            </w:r>
          </w:p>
          <w:p w:rsidR="000256D9" w:rsidRPr="009C0ACF" w:rsidRDefault="000256D9" w:rsidP="003D18FF">
            <w:pPr>
              <w:widowControl w:val="0"/>
              <w:autoSpaceDE w:val="0"/>
              <w:autoSpaceDN w:val="0"/>
              <w:adjustRightInd w:val="0"/>
              <w:ind w:firstLine="213"/>
              <w:jc w:val="both"/>
              <w:rPr>
                <w:rFonts w:eastAsia="Times New Roman"/>
                <w:sz w:val="28"/>
                <w:szCs w:val="28"/>
              </w:rPr>
            </w:pPr>
          </w:p>
        </w:tc>
        <w:tc>
          <w:tcPr>
            <w:tcW w:w="5245" w:type="dxa"/>
          </w:tcPr>
          <w:p w:rsidR="000256D9" w:rsidRPr="009C0ACF" w:rsidRDefault="000256D9" w:rsidP="003D18FF">
            <w:pPr>
              <w:shd w:val="clear" w:color="auto" w:fill="FFFFFF"/>
              <w:ind w:firstLine="213"/>
              <w:jc w:val="both"/>
              <w:textAlignment w:val="baseline"/>
              <w:rPr>
                <w:rFonts w:eastAsia="Times New Roman"/>
                <w:sz w:val="28"/>
                <w:szCs w:val="28"/>
              </w:rPr>
            </w:pPr>
            <w:r w:rsidRPr="009C0ACF">
              <w:rPr>
                <w:rFonts w:eastAsia="Times New Roman"/>
                <w:bCs/>
                <w:sz w:val="28"/>
                <w:szCs w:val="28"/>
              </w:rPr>
              <w:t>Статья 465. Рассмотрение ходатайства</w:t>
            </w:r>
          </w:p>
          <w:p w:rsidR="000256D9" w:rsidRPr="009C0ACF" w:rsidRDefault="000256D9" w:rsidP="003D18FF">
            <w:pPr>
              <w:ind w:firstLine="213"/>
              <w:jc w:val="both"/>
              <w:rPr>
                <w:sz w:val="28"/>
                <w:szCs w:val="28"/>
              </w:rPr>
            </w:pPr>
            <w:r w:rsidRPr="009C0ACF">
              <w:rPr>
                <w:sz w:val="28"/>
                <w:szCs w:val="28"/>
              </w:rPr>
              <w:t>…</w:t>
            </w:r>
          </w:p>
          <w:p w:rsidR="000256D9" w:rsidRPr="009C0ACF" w:rsidRDefault="000256D9" w:rsidP="003D18FF">
            <w:pPr>
              <w:ind w:firstLine="213"/>
              <w:jc w:val="both"/>
              <w:rPr>
                <w:b/>
                <w:sz w:val="28"/>
                <w:szCs w:val="28"/>
              </w:rPr>
            </w:pPr>
            <w:r w:rsidRPr="009C0ACF">
              <w:rPr>
                <w:b/>
                <w:sz w:val="28"/>
                <w:szCs w:val="28"/>
              </w:rPr>
              <w:t>3-1.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w:t>
            </w:r>
          </w:p>
          <w:p w:rsidR="000256D9" w:rsidRPr="009C0ACF" w:rsidRDefault="000256D9" w:rsidP="003D18FF">
            <w:pPr>
              <w:ind w:firstLine="213"/>
              <w:jc w:val="both"/>
              <w:rPr>
                <w:b/>
                <w:sz w:val="28"/>
                <w:szCs w:val="28"/>
              </w:rPr>
            </w:pPr>
            <w:r w:rsidRPr="009C0ACF">
              <w:rPr>
                <w:b/>
                <w:sz w:val="28"/>
                <w:szCs w:val="28"/>
              </w:rPr>
              <w:t>Если арбитры выносят новое решение, сторона вправе в течение установленного судом срока без представления искового заявления ходатайствовать об отмене решения в части, относящейся к возобновленному арбитражному разбирательству или изменениям в первоначальном решении.</w:t>
            </w:r>
          </w:p>
          <w:p w:rsidR="000256D9" w:rsidRPr="009C0ACF" w:rsidRDefault="000256D9" w:rsidP="003D18FF">
            <w:pPr>
              <w:ind w:firstLine="213"/>
              <w:jc w:val="both"/>
              <w:rPr>
                <w:rFonts w:eastAsia="Times New Roman"/>
                <w:sz w:val="28"/>
                <w:szCs w:val="28"/>
              </w:rPr>
            </w:pPr>
            <w:r w:rsidRPr="009C0ACF">
              <w:rPr>
                <w:rFonts w:eastAsia="Times New Roman"/>
                <w:sz w:val="28"/>
                <w:szCs w:val="28"/>
              </w:rPr>
              <w:t>…</w:t>
            </w:r>
          </w:p>
        </w:tc>
        <w:tc>
          <w:tcPr>
            <w:tcW w:w="4536" w:type="dxa"/>
          </w:tcPr>
          <w:p w:rsidR="000256D9" w:rsidRPr="009C0ACF" w:rsidRDefault="000256D9" w:rsidP="003D18FF">
            <w:pPr>
              <w:shd w:val="clear" w:color="auto" w:fill="FFFFFF"/>
              <w:ind w:firstLine="213"/>
              <w:jc w:val="both"/>
              <w:rPr>
                <w:rFonts w:eastAsia="Times New Roman"/>
                <w:sz w:val="28"/>
                <w:szCs w:val="28"/>
              </w:rPr>
            </w:pPr>
            <w:r w:rsidRPr="009C0ACF">
              <w:rPr>
                <w:rFonts w:eastAsia="Times New Roman"/>
                <w:sz w:val="28"/>
                <w:szCs w:val="28"/>
              </w:rPr>
              <w:t>Приведение в соответствие с пунктом 3 статьи 53 Закона об арбитраже</w:t>
            </w:r>
          </w:p>
        </w:tc>
      </w:tr>
    </w:tbl>
    <w:p w:rsidR="00B27522" w:rsidRDefault="00B27522" w:rsidP="003D18FF">
      <w:pPr>
        <w:jc w:val="both"/>
        <w:rPr>
          <w:sz w:val="28"/>
          <w:szCs w:val="28"/>
        </w:rPr>
      </w:pPr>
    </w:p>
    <w:tbl>
      <w:tblPr>
        <w:tblpPr w:leftFromText="180" w:rightFromText="180" w:vertAnchor="text" w:horzAnchor="margin" w:tblpY="619"/>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21"/>
        <w:gridCol w:w="4469"/>
        <w:gridCol w:w="3578"/>
      </w:tblGrid>
      <w:tr w:rsidR="00E0718A" w:rsidRPr="005017EB" w:rsidTr="00E0718A">
        <w:trPr>
          <w:trHeight w:val="423"/>
        </w:trPr>
        <w:tc>
          <w:tcPr>
            <w:tcW w:w="15168" w:type="dxa"/>
            <w:gridSpan w:val="3"/>
            <w:tcBorders>
              <w:right w:val="single" w:sz="4" w:space="0" w:color="auto"/>
            </w:tcBorders>
          </w:tcPr>
          <w:p w:rsidR="00E0718A" w:rsidRPr="005017EB" w:rsidRDefault="00E0718A" w:rsidP="00E0718A">
            <w:pPr>
              <w:keepNext/>
              <w:keepLines/>
              <w:tabs>
                <w:tab w:val="clear" w:pos="708"/>
                <w:tab w:val="left" w:pos="5220"/>
              </w:tabs>
              <w:jc w:val="center"/>
              <w:rPr>
                <w:b/>
                <w:sz w:val="28"/>
                <w:szCs w:val="28"/>
              </w:rPr>
            </w:pPr>
            <w:r w:rsidRPr="0061648A">
              <w:rPr>
                <w:b/>
                <w:sz w:val="32"/>
                <w:szCs w:val="28"/>
                <w:highlight w:val="yellow"/>
              </w:rPr>
              <w:t xml:space="preserve">Предложения ГО, организаций, концептуально поддержанные проектными офисами, </w:t>
            </w:r>
            <w:r>
              <w:rPr>
                <w:b/>
                <w:sz w:val="32"/>
                <w:szCs w:val="28"/>
                <w:highlight w:val="yellow"/>
              </w:rPr>
              <w:t xml:space="preserve">но </w:t>
            </w:r>
            <w:r w:rsidRPr="0061648A">
              <w:rPr>
                <w:b/>
                <w:sz w:val="32"/>
                <w:szCs w:val="28"/>
                <w:highlight w:val="yellow"/>
              </w:rPr>
              <w:t>поправки по которым еще не выработаны</w:t>
            </w:r>
            <w:r w:rsidRPr="0061648A">
              <w:rPr>
                <w:b/>
                <w:sz w:val="32"/>
                <w:szCs w:val="28"/>
              </w:rPr>
              <w:t xml:space="preserve"> </w:t>
            </w:r>
          </w:p>
        </w:tc>
      </w:tr>
      <w:tr w:rsidR="00E0718A" w:rsidRPr="00EB3651" w:rsidTr="00E0718A">
        <w:trPr>
          <w:trHeight w:val="423"/>
        </w:trPr>
        <w:tc>
          <w:tcPr>
            <w:tcW w:w="7121" w:type="dxa"/>
            <w:tcBorders>
              <w:right w:val="single" w:sz="4" w:space="0" w:color="auto"/>
            </w:tcBorders>
          </w:tcPr>
          <w:p w:rsidR="00E0718A" w:rsidRDefault="00E0718A" w:rsidP="00E0718A">
            <w:pPr>
              <w:pStyle w:val="10"/>
              <w:tabs>
                <w:tab w:val="clear" w:pos="708"/>
                <w:tab w:val="left" w:pos="317"/>
              </w:tabs>
              <w:spacing w:after="0" w:line="240" w:lineRule="auto"/>
              <w:ind w:left="0"/>
              <w:jc w:val="both"/>
              <w:rPr>
                <w:rStyle w:val="apple-converted-space"/>
                <w:spacing w:val="2"/>
                <w:sz w:val="28"/>
                <w:szCs w:val="28"/>
                <w:shd w:val="clear" w:color="auto" w:fill="FFFFFF"/>
              </w:rPr>
            </w:pPr>
            <w:r w:rsidRPr="00EB3651">
              <w:rPr>
                <w:rStyle w:val="apple-converted-space"/>
                <w:spacing w:val="2"/>
                <w:sz w:val="28"/>
                <w:szCs w:val="28"/>
                <w:shd w:val="clear" w:color="auto" w:fill="FFFFFF"/>
              </w:rPr>
              <w:t>В связи с отказом от презумпции принятия наследства и перехода к принципу необходимости совершения активных действий по принятию наследства статья</w:t>
            </w:r>
            <w:r>
              <w:rPr>
                <w:rStyle w:val="apple-converted-space"/>
                <w:spacing w:val="2"/>
                <w:sz w:val="28"/>
                <w:szCs w:val="28"/>
                <w:shd w:val="clear" w:color="auto" w:fill="FFFFFF"/>
              </w:rPr>
              <w:t xml:space="preserve"> 1077 ГК</w:t>
            </w:r>
            <w:r w:rsidRPr="00EB3651">
              <w:rPr>
                <w:rStyle w:val="apple-converted-space"/>
                <w:spacing w:val="2"/>
                <w:sz w:val="28"/>
                <w:szCs w:val="28"/>
                <w:shd w:val="clear" w:color="auto" w:fill="FFFFFF"/>
              </w:rPr>
              <w:t xml:space="preserve"> стала противоречить этой модели. </w:t>
            </w:r>
          </w:p>
          <w:p w:rsidR="00E0718A" w:rsidRDefault="00E0718A" w:rsidP="00E0718A">
            <w:pPr>
              <w:pStyle w:val="10"/>
              <w:tabs>
                <w:tab w:val="clear" w:pos="708"/>
                <w:tab w:val="left" w:pos="317"/>
              </w:tabs>
              <w:spacing w:after="0" w:line="240" w:lineRule="auto"/>
              <w:ind w:left="0"/>
              <w:jc w:val="both"/>
              <w:rPr>
                <w:rStyle w:val="apple-converted-space"/>
                <w:spacing w:val="2"/>
                <w:sz w:val="28"/>
                <w:szCs w:val="28"/>
                <w:shd w:val="clear" w:color="auto" w:fill="FFFFFF"/>
              </w:rPr>
            </w:pPr>
            <w:r w:rsidRPr="00EB3651">
              <w:rPr>
                <w:rStyle w:val="apple-converted-space"/>
                <w:spacing w:val="2"/>
                <w:sz w:val="28"/>
                <w:szCs w:val="28"/>
                <w:shd w:val="clear" w:color="auto" w:fill="FFFFFF"/>
              </w:rPr>
              <w:t>Лицо, не принявшее наследство в течение шести  месяцев, теряет право на наследство. Поэтому нет необходимости в установлении его местонахождения или выделения его доли.</w:t>
            </w:r>
            <w:r>
              <w:rPr>
                <w:rStyle w:val="apple-converted-space"/>
                <w:spacing w:val="2"/>
                <w:sz w:val="28"/>
                <w:szCs w:val="28"/>
                <w:shd w:val="clear" w:color="auto" w:fill="FFFFFF"/>
              </w:rPr>
              <w:t xml:space="preserve"> </w:t>
            </w:r>
          </w:p>
          <w:p w:rsidR="00E0718A" w:rsidRPr="0081394A" w:rsidRDefault="00E0718A" w:rsidP="00E0718A">
            <w:pPr>
              <w:pStyle w:val="10"/>
              <w:tabs>
                <w:tab w:val="clear" w:pos="708"/>
                <w:tab w:val="left" w:pos="317"/>
              </w:tabs>
              <w:spacing w:after="0" w:line="240" w:lineRule="auto"/>
              <w:ind w:left="0"/>
              <w:jc w:val="both"/>
              <w:rPr>
                <w:rStyle w:val="apple-converted-space"/>
                <w:b/>
                <w:spacing w:val="2"/>
                <w:sz w:val="28"/>
                <w:szCs w:val="28"/>
                <w:shd w:val="clear" w:color="auto" w:fill="FFFFFF"/>
              </w:rPr>
            </w:pPr>
            <w:r w:rsidRPr="0081394A">
              <w:rPr>
                <w:rStyle w:val="apple-converted-space"/>
                <w:b/>
                <w:spacing w:val="2"/>
                <w:sz w:val="28"/>
                <w:szCs w:val="28"/>
                <w:shd w:val="clear" w:color="auto" w:fill="FFFFFF"/>
              </w:rPr>
              <w:t xml:space="preserve">(Инициатор - </w:t>
            </w:r>
            <w:r>
              <w:t xml:space="preserve"> </w:t>
            </w:r>
            <w:r w:rsidRPr="0081394A">
              <w:rPr>
                <w:rStyle w:val="apple-converted-space"/>
                <w:b/>
                <w:spacing w:val="2"/>
                <w:sz w:val="28"/>
                <w:szCs w:val="28"/>
                <w:shd w:val="clear" w:color="auto" w:fill="FFFFFF"/>
              </w:rPr>
              <w:t>Республиканская нотариальная палата)</w:t>
            </w:r>
          </w:p>
        </w:tc>
        <w:tc>
          <w:tcPr>
            <w:tcW w:w="4469" w:type="dxa"/>
            <w:tcBorders>
              <w:top w:val="single" w:sz="4" w:space="0" w:color="auto"/>
              <w:left w:val="single" w:sz="4" w:space="0" w:color="auto"/>
              <w:bottom w:val="single" w:sz="4" w:space="0" w:color="auto"/>
              <w:right w:val="single" w:sz="4" w:space="0" w:color="auto"/>
            </w:tcBorders>
          </w:tcPr>
          <w:p w:rsidR="00E0718A" w:rsidRPr="00EB3651" w:rsidRDefault="00E0718A" w:rsidP="00E0718A">
            <w:pPr>
              <w:pStyle w:val="10"/>
              <w:spacing w:after="0" w:line="240" w:lineRule="auto"/>
              <w:ind w:left="0"/>
              <w:jc w:val="both"/>
              <w:rPr>
                <w:rStyle w:val="apple-converted-space"/>
                <w:b/>
                <w:spacing w:val="2"/>
                <w:sz w:val="28"/>
                <w:szCs w:val="28"/>
                <w:shd w:val="clear" w:color="auto" w:fill="FFFFFF"/>
              </w:rPr>
            </w:pPr>
            <w:r>
              <w:rPr>
                <w:rStyle w:val="apple-converted-space"/>
                <w:b/>
                <w:spacing w:val="2"/>
                <w:sz w:val="28"/>
                <w:szCs w:val="28"/>
                <w:shd w:val="clear" w:color="auto" w:fill="FFFFFF"/>
              </w:rPr>
              <w:t xml:space="preserve">Поправка требуется в статью 1077 ГК </w:t>
            </w:r>
            <w:r>
              <w:t xml:space="preserve"> «</w:t>
            </w:r>
            <w:r w:rsidRPr="0081394A">
              <w:rPr>
                <w:rFonts w:ascii="Times New Roman" w:hAnsi="Times New Roman"/>
                <w:b/>
                <w:sz w:val="28"/>
              </w:rPr>
              <w:t>Права</w:t>
            </w:r>
            <w:r w:rsidRPr="0081394A">
              <w:rPr>
                <w:rStyle w:val="apple-converted-space"/>
                <w:b/>
                <w:spacing w:val="2"/>
                <w:sz w:val="28"/>
                <w:szCs w:val="28"/>
                <w:shd w:val="clear" w:color="auto" w:fill="FFFFFF"/>
              </w:rPr>
              <w:t xml:space="preserve"> отсутствующих наследников</w:t>
            </w:r>
            <w:r>
              <w:rPr>
                <w:rStyle w:val="apple-converted-space"/>
                <w:b/>
                <w:spacing w:val="2"/>
                <w:sz w:val="28"/>
                <w:szCs w:val="28"/>
                <w:shd w:val="clear" w:color="auto" w:fill="FFFFFF"/>
              </w:rPr>
              <w:t>»</w:t>
            </w:r>
          </w:p>
        </w:tc>
        <w:tc>
          <w:tcPr>
            <w:tcW w:w="3578" w:type="dxa"/>
            <w:tcBorders>
              <w:top w:val="single" w:sz="4" w:space="0" w:color="auto"/>
              <w:left w:val="single" w:sz="4" w:space="0" w:color="auto"/>
              <w:bottom w:val="single" w:sz="4" w:space="0" w:color="auto"/>
              <w:right w:val="single" w:sz="4" w:space="0" w:color="auto"/>
            </w:tcBorders>
          </w:tcPr>
          <w:p w:rsidR="00E0718A" w:rsidRPr="00EB3651" w:rsidRDefault="00E0718A" w:rsidP="00E0718A">
            <w:pPr>
              <w:pStyle w:val="10"/>
              <w:tabs>
                <w:tab w:val="clear" w:pos="708"/>
                <w:tab w:val="left" w:pos="459"/>
              </w:tabs>
              <w:spacing w:after="0" w:line="240" w:lineRule="auto"/>
              <w:ind w:left="0"/>
              <w:jc w:val="both"/>
              <w:rPr>
                <w:rStyle w:val="apple-converted-space"/>
                <w:spacing w:val="2"/>
                <w:sz w:val="28"/>
                <w:szCs w:val="28"/>
                <w:shd w:val="clear" w:color="auto" w:fill="FFFFFF"/>
              </w:rPr>
            </w:pPr>
            <w:r>
              <w:rPr>
                <w:rStyle w:val="apple-converted-space"/>
                <w:spacing w:val="2"/>
                <w:sz w:val="28"/>
                <w:szCs w:val="28"/>
                <w:shd w:val="clear" w:color="auto" w:fill="FFFFFF"/>
              </w:rPr>
              <w:t xml:space="preserve">РНП предлагает исключить статью 1077, однако проектным офисом данная поправка не была поддержана. В этой связи членами проектных офисов будут направлены предложения по редакции поправок в данную статью. </w:t>
            </w:r>
          </w:p>
        </w:tc>
      </w:tr>
      <w:tr w:rsidR="00E0718A" w:rsidRPr="008C610F" w:rsidTr="00E0718A">
        <w:trPr>
          <w:trHeight w:val="423"/>
        </w:trPr>
        <w:tc>
          <w:tcPr>
            <w:tcW w:w="7121" w:type="dxa"/>
            <w:tcBorders>
              <w:right w:val="single" w:sz="4" w:space="0" w:color="auto"/>
            </w:tcBorders>
          </w:tcPr>
          <w:p w:rsidR="00E0718A" w:rsidRPr="008C610F" w:rsidRDefault="00E0718A" w:rsidP="00E0718A">
            <w:pPr>
              <w:pStyle w:val="10"/>
              <w:tabs>
                <w:tab w:val="clear" w:pos="708"/>
                <w:tab w:val="left" w:pos="317"/>
              </w:tabs>
              <w:spacing w:line="240" w:lineRule="auto"/>
              <w:ind w:left="0"/>
              <w:jc w:val="both"/>
              <w:rPr>
                <w:rStyle w:val="apple-converted-space"/>
                <w:spacing w:val="2"/>
                <w:sz w:val="28"/>
                <w:szCs w:val="28"/>
                <w:shd w:val="clear" w:color="auto" w:fill="FFFFFF"/>
              </w:rPr>
            </w:pPr>
            <w:r w:rsidRPr="008C610F">
              <w:rPr>
                <w:rStyle w:val="apple-converted-space"/>
                <w:spacing w:val="2"/>
                <w:sz w:val="28"/>
                <w:szCs w:val="28"/>
                <w:shd w:val="clear" w:color="auto" w:fill="FFFFFF"/>
              </w:rPr>
              <w:t xml:space="preserve">Пункт 5 статьи 613 НК РК дополнить абзацем следующего содержания: «Обременение в пределах суммы налоговой задолженности налогоплательщика (налогового агента) накладывается на указанное в описи имущество, ограниченное в распоряжении». </w:t>
            </w:r>
          </w:p>
          <w:p w:rsidR="00E0718A" w:rsidRPr="008C610F" w:rsidRDefault="00E0718A" w:rsidP="00E0718A">
            <w:pPr>
              <w:pStyle w:val="10"/>
              <w:tabs>
                <w:tab w:val="clear" w:pos="708"/>
                <w:tab w:val="left" w:pos="317"/>
              </w:tabs>
              <w:spacing w:after="0" w:line="240" w:lineRule="auto"/>
              <w:ind w:left="0"/>
              <w:jc w:val="both"/>
              <w:rPr>
                <w:rStyle w:val="apple-converted-space"/>
                <w:b/>
                <w:spacing w:val="2"/>
                <w:sz w:val="28"/>
                <w:szCs w:val="28"/>
                <w:shd w:val="clear" w:color="auto" w:fill="FFFFFF"/>
              </w:rPr>
            </w:pPr>
            <w:r w:rsidRPr="008C610F">
              <w:rPr>
                <w:rStyle w:val="apple-converted-space"/>
                <w:b/>
                <w:spacing w:val="2"/>
                <w:sz w:val="28"/>
                <w:szCs w:val="28"/>
                <w:shd w:val="clear" w:color="auto" w:fill="FFFFFF"/>
              </w:rPr>
              <w:t>(Инициатор - Национальная палата предпринимателей «Атамекен»)</w:t>
            </w:r>
          </w:p>
        </w:tc>
        <w:tc>
          <w:tcPr>
            <w:tcW w:w="4469" w:type="dxa"/>
            <w:tcBorders>
              <w:top w:val="single" w:sz="4" w:space="0" w:color="auto"/>
              <w:left w:val="single" w:sz="4" w:space="0" w:color="auto"/>
              <w:bottom w:val="single" w:sz="4" w:space="0" w:color="auto"/>
              <w:right w:val="single" w:sz="4" w:space="0" w:color="auto"/>
            </w:tcBorders>
          </w:tcPr>
          <w:p w:rsidR="00E0718A" w:rsidRDefault="00E0718A" w:rsidP="00E0718A">
            <w:pPr>
              <w:pStyle w:val="10"/>
              <w:spacing w:after="0" w:line="240" w:lineRule="auto"/>
              <w:ind w:left="0"/>
              <w:jc w:val="both"/>
              <w:rPr>
                <w:rStyle w:val="apple-converted-space"/>
                <w:b/>
                <w:spacing w:val="2"/>
                <w:sz w:val="28"/>
                <w:szCs w:val="28"/>
                <w:shd w:val="clear" w:color="auto" w:fill="FFFFFF"/>
              </w:rPr>
            </w:pPr>
            <w:r>
              <w:rPr>
                <w:rStyle w:val="apple-converted-space"/>
                <w:b/>
                <w:spacing w:val="2"/>
                <w:sz w:val="28"/>
                <w:szCs w:val="28"/>
                <w:shd w:val="clear" w:color="auto" w:fill="FFFFFF"/>
              </w:rPr>
              <w:t>Поправка требуется в статью 613 НК</w:t>
            </w:r>
          </w:p>
        </w:tc>
        <w:tc>
          <w:tcPr>
            <w:tcW w:w="3578" w:type="dxa"/>
            <w:tcBorders>
              <w:top w:val="single" w:sz="4" w:space="0" w:color="auto"/>
              <w:left w:val="single" w:sz="4" w:space="0" w:color="auto"/>
              <w:bottom w:val="single" w:sz="4" w:space="0" w:color="auto"/>
              <w:right w:val="single" w:sz="4" w:space="0" w:color="auto"/>
            </w:tcBorders>
          </w:tcPr>
          <w:p w:rsidR="00E0718A" w:rsidRPr="008C610F" w:rsidRDefault="00E0718A" w:rsidP="00E0718A">
            <w:pPr>
              <w:pStyle w:val="10"/>
              <w:tabs>
                <w:tab w:val="clear" w:pos="708"/>
                <w:tab w:val="left" w:pos="459"/>
              </w:tabs>
              <w:spacing w:after="0" w:line="240" w:lineRule="auto"/>
              <w:ind w:left="0"/>
              <w:jc w:val="both"/>
              <w:rPr>
                <w:rStyle w:val="apple-converted-space"/>
                <w:b/>
                <w:spacing w:val="2"/>
                <w:sz w:val="28"/>
                <w:szCs w:val="28"/>
                <w:shd w:val="clear" w:color="auto" w:fill="FFFFFF"/>
              </w:rPr>
            </w:pPr>
            <w:r w:rsidRPr="008C610F">
              <w:rPr>
                <w:rStyle w:val="apple-converted-space"/>
                <w:b/>
                <w:spacing w:val="2"/>
                <w:sz w:val="28"/>
                <w:szCs w:val="28"/>
                <w:shd w:val="clear" w:color="auto" w:fill="FFFFFF"/>
              </w:rPr>
              <w:t xml:space="preserve">НПП с КГД вырабатывают редакцию поправки </w:t>
            </w:r>
          </w:p>
        </w:tc>
      </w:tr>
    </w:tbl>
    <w:p w:rsidR="00E0718A" w:rsidRPr="009C0ACF" w:rsidRDefault="00E0718A" w:rsidP="003D18FF">
      <w:pPr>
        <w:jc w:val="both"/>
        <w:rPr>
          <w:sz w:val="28"/>
          <w:szCs w:val="28"/>
        </w:rPr>
      </w:pPr>
    </w:p>
    <w:sectPr w:rsidR="00E0718A" w:rsidRPr="009C0ACF" w:rsidSect="00BD2830">
      <w:footerReference w:type="default" r:id="rId27"/>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F70" w:rsidRDefault="00B16F70" w:rsidP="00A74504">
      <w:r>
        <w:separator/>
      </w:r>
    </w:p>
  </w:endnote>
  <w:endnote w:type="continuationSeparator" w:id="1">
    <w:p w:rsidR="00B16F70" w:rsidRDefault="00B16F70" w:rsidP="00A74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56" w:rsidRPr="00A74504" w:rsidRDefault="003344DA">
    <w:pPr>
      <w:pStyle w:val="ac"/>
      <w:jc w:val="center"/>
      <w:rPr>
        <w:sz w:val="16"/>
        <w:szCs w:val="16"/>
      </w:rPr>
    </w:pPr>
    <w:r w:rsidRPr="00A74504">
      <w:rPr>
        <w:sz w:val="16"/>
        <w:szCs w:val="16"/>
      </w:rPr>
      <w:fldChar w:fldCharType="begin"/>
    </w:r>
    <w:r w:rsidR="00562D56" w:rsidRPr="00A74504">
      <w:rPr>
        <w:sz w:val="16"/>
        <w:szCs w:val="16"/>
      </w:rPr>
      <w:instrText>PAGE   \* MERGEFORMAT</w:instrText>
    </w:r>
    <w:r w:rsidRPr="00A74504">
      <w:rPr>
        <w:sz w:val="16"/>
        <w:szCs w:val="16"/>
      </w:rPr>
      <w:fldChar w:fldCharType="separate"/>
    </w:r>
    <w:r w:rsidR="000A479F">
      <w:rPr>
        <w:noProof/>
        <w:sz w:val="16"/>
        <w:szCs w:val="16"/>
      </w:rPr>
      <w:t>1</w:t>
    </w:r>
    <w:r w:rsidRPr="00A74504">
      <w:rPr>
        <w:sz w:val="16"/>
        <w:szCs w:val="16"/>
      </w:rPr>
      <w:fldChar w:fldCharType="end"/>
    </w:r>
  </w:p>
  <w:p w:rsidR="00562D56" w:rsidRDefault="00562D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F70" w:rsidRDefault="00B16F70" w:rsidP="00A74504">
      <w:r>
        <w:separator/>
      </w:r>
    </w:p>
  </w:footnote>
  <w:footnote w:type="continuationSeparator" w:id="1">
    <w:p w:rsidR="00B16F70" w:rsidRDefault="00B16F70" w:rsidP="00A74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6AA8"/>
    <w:multiLevelType w:val="hybridMultilevel"/>
    <w:tmpl w:val="B0820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759D1"/>
    <w:multiLevelType w:val="hybridMultilevel"/>
    <w:tmpl w:val="E3A8255A"/>
    <w:lvl w:ilvl="0" w:tplc="3DAA0D4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C3F7702"/>
    <w:multiLevelType w:val="hybridMultilevel"/>
    <w:tmpl w:val="AED4769C"/>
    <w:lvl w:ilvl="0" w:tplc="37C618EE">
      <w:start w:val="1"/>
      <w:numFmt w:val="decimal"/>
      <w:lvlText w:val="%1."/>
      <w:lvlJc w:val="center"/>
      <w:pPr>
        <w:tabs>
          <w:tab w:val="num" w:pos="928"/>
        </w:tabs>
        <w:ind w:left="928"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6D5B8F"/>
    <w:multiLevelType w:val="hybridMultilevel"/>
    <w:tmpl w:val="57E0C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07569"/>
    <w:multiLevelType w:val="hybridMultilevel"/>
    <w:tmpl w:val="89A2A64C"/>
    <w:lvl w:ilvl="0" w:tplc="E39C530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0705B7D"/>
    <w:multiLevelType w:val="hybridMultilevel"/>
    <w:tmpl w:val="AED4769C"/>
    <w:lvl w:ilvl="0" w:tplc="37C618EE">
      <w:start w:val="1"/>
      <w:numFmt w:val="decimal"/>
      <w:lvlText w:val="%1."/>
      <w:lvlJc w:val="center"/>
      <w:pPr>
        <w:tabs>
          <w:tab w:val="num" w:pos="928"/>
        </w:tabs>
        <w:ind w:left="928"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4262E32"/>
    <w:multiLevelType w:val="hybridMultilevel"/>
    <w:tmpl w:val="EDF8F1EA"/>
    <w:lvl w:ilvl="0" w:tplc="0BCC0B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14D97F7D"/>
    <w:multiLevelType w:val="hybridMultilevel"/>
    <w:tmpl w:val="5E2C42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A8F0962"/>
    <w:multiLevelType w:val="hybridMultilevel"/>
    <w:tmpl w:val="E5D011B4"/>
    <w:lvl w:ilvl="0" w:tplc="5DF8740C">
      <w:start w:val="1"/>
      <w:numFmt w:val="decimal"/>
      <w:lvlText w:val="%1."/>
      <w:lvlJc w:val="left"/>
      <w:pPr>
        <w:tabs>
          <w:tab w:val="num" w:pos="113"/>
        </w:tabs>
        <w:ind w:left="0" w:firstLine="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C7564A"/>
    <w:multiLevelType w:val="hybridMultilevel"/>
    <w:tmpl w:val="57E0C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9F291C"/>
    <w:multiLevelType w:val="hybridMultilevel"/>
    <w:tmpl w:val="EDF8F1EA"/>
    <w:lvl w:ilvl="0" w:tplc="0BCC0B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1EDB6FCA"/>
    <w:multiLevelType w:val="hybridMultilevel"/>
    <w:tmpl w:val="DDD0144E"/>
    <w:lvl w:ilvl="0" w:tplc="37C618EE">
      <w:start w:val="1"/>
      <w:numFmt w:val="decimal"/>
      <w:lvlText w:val="%1."/>
      <w:lvlJc w:val="center"/>
      <w:pPr>
        <w:tabs>
          <w:tab w:val="num" w:pos="1648"/>
        </w:tabs>
        <w:ind w:left="164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EC30A9E"/>
    <w:multiLevelType w:val="hybridMultilevel"/>
    <w:tmpl w:val="5024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A1A9F"/>
    <w:multiLevelType w:val="hybridMultilevel"/>
    <w:tmpl w:val="AED4769C"/>
    <w:lvl w:ilvl="0" w:tplc="37C618EE">
      <w:start w:val="1"/>
      <w:numFmt w:val="decimal"/>
      <w:lvlText w:val="%1."/>
      <w:lvlJc w:val="center"/>
      <w:pPr>
        <w:tabs>
          <w:tab w:val="num" w:pos="928"/>
        </w:tabs>
        <w:ind w:left="928"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10B7976"/>
    <w:multiLevelType w:val="hybridMultilevel"/>
    <w:tmpl w:val="AED4769C"/>
    <w:lvl w:ilvl="0" w:tplc="37C618EE">
      <w:start w:val="1"/>
      <w:numFmt w:val="decimal"/>
      <w:lvlText w:val="%1."/>
      <w:lvlJc w:val="center"/>
      <w:pPr>
        <w:tabs>
          <w:tab w:val="num" w:pos="928"/>
        </w:tabs>
        <w:ind w:left="928"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1543BC7"/>
    <w:multiLevelType w:val="hybridMultilevel"/>
    <w:tmpl w:val="797E3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CE23A1"/>
    <w:multiLevelType w:val="hybridMultilevel"/>
    <w:tmpl w:val="797E3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CE530A"/>
    <w:multiLevelType w:val="hybridMultilevel"/>
    <w:tmpl w:val="69A41AFA"/>
    <w:lvl w:ilvl="0" w:tplc="37C4E9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8E13DB"/>
    <w:multiLevelType w:val="hybridMultilevel"/>
    <w:tmpl w:val="5E2C42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C70036A"/>
    <w:multiLevelType w:val="hybridMultilevel"/>
    <w:tmpl w:val="75A84898"/>
    <w:lvl w:ilvl="0" w:tplc="062CFE38">
      <w:start w:val="1"/>
      <w:numFmt w:val="decimal"/>
      <w:lvlText w:val="%1)"/>
      <w:lvlJc w:val="left"/>
      <w:pPr>
        <w:ind w:left="994" w:hanging="705"/>
      </w:pPr>
    </w:lvl>
    <w:lvl w:ilvl="1" w:tplc="04190019">
      <w:start w:val="1"/>
      <w:numFmt w:val="lowerLetter"/>
      <w:lvlText w:val="%2."/>
      <w:lvlJc w:val="left"/>
      <w:pPr>
        <w:ind w:left="1369" w:hanging="360"/>
      </w:pPr>
    </w:lvl>
    <w:lvl w:ilvl="2" w:tplc="0419001B">
      <w:start w:val="1"/>
      <w:numFmt w:val="lowerRoman"/>
      <w:lvlText w:val="%3."/>
      <w:lvlJc w:val="right"/>
      <w:pPr>
        <w:ind w:left="2089" w:hanging="180"/>
      </w:pPr>
    </w:lvl>
    <w:lvl w:ilvl="3" w:tplc="0419000F">
      <w:start w:val="1"/>
      <w:numFmt w:val="decimal"/>
      <w:lvlText w:val="%4."/>
      <w:lvlJc w:val="left"/>
      <w:pPr>
        <w:ind w:left="2809" w:hanging="360"/>
      </w:pPr>
    </w:lvl>
    <w:lvl w:ilvl="4" w:tplc="04190019">
      <w:start w:val="1"/>
      <w:numFmt w:val="lowerLetter"/>
      <w:lvlText w:val="%5."/>
      <w:lvlJc w:val="left"/>
      <w:pPr>
        <w:ind w:left="3529" w:hanging="360"/>
      </w:pPr>
    </w:lvl>
    <w:lvl w:ilvl="5" w:tplc="0419001B">
      <w:start w:val="1"/>
      <w:numFmt w:val="lowerRoman"/>
      <w:lvlText w:val="%6."/>
      <w:lvlJc w:val="right"/>
      <w:pPr>
        <w:ind w:left="4249" w:hanging="180"/>
      </w:pPr>
    </w:lvl>
    <w:lvl w:ilvl="6" w:tplc="0419000F">
      <w:start w:val="1"/>
      <w:numFmt w:val="decimal"/>
      <w:lvlText w:val="%7."/>
      <w:lvlJc w:val="left"/>
      <w:pPr>
        <w:ind w:left="4969" w:hanging="360"/>
      </w:pPr>
    </w:lvl>
    <w:lvl w:ilvl="7" w:tplc="04190019">
      <w:start w:val="1"/>
      <w:numFmt w:val="lowerLetter"/>
      <w:lvlText w:val="%8."/>
      <w:lvlJc w:val="left"/>
      <w:pPr>
        <w:ind w:left="5689" w:hanging="360"/>
      </w:pPr>
    </w:lvl>
    <w:lvl w:ilvl="8" w:tplc="0419001B">
      <w:start w:val="1"/>
      <w:numFmt w:val="lowerRoman"/>
      <w:lvlText w:val="%9."/>
      <w:lvlJc w:val="right"/>
      <w:pPr>
        <w:ind w:left="6409" w:hanging="180"/>
      </w:pPr>
    </w:lvl>
  </w:abstractNum>
  <w:abstractNum w:abstractNumId="20">
    <w:nsid w:val="5F98087F"/>
    <w:multiLevelType w:val="hybridMultilevel"/>
    <w:tmpl w:val="31F022EA"/>
    <w:lvl w:ilvl="0" w:tplc="1A48A2C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1">
    <w:nsid w:val="667560A0"/>
    <w:multiLevelType w:val="hybridMultilevel"/>
    <w:tmpl w:val="B5A89E7E"/>
    <w:lvl w:ilvl="0" w:tplc="D354DC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3E79A2"/>
    <w:multiLevelType w:val="hybridMultilevel"/>
    <w:tmpl w:val="678CC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F35AC"/>
    <w:multiLevelType w:val="hybridMultilevel"/>
    <w:tmpl w:val="E654E422"/>
    <w:lvl w:ilvl="0" w:tplc="0F70A44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22"/>
  </w:num>
  <w:num w:numId="11">
    <w:abstractNumId w:val="0"/>
  </w:num>
  <w:num w:numId="12">
    <w:abstractNumId w:val="14"/>
  </w:num>
  <w:num w:numId="13">
    <w:abstractNumId w:val="13"/>
  </w:num>
  <w:num w:numId="14">
    <w:abstractNumId w:val="2"/>
  </w:num>
  <w:num w:numId="15">
    <w:abstractNumId w:val="21"/>
  </w:num>
  <w:num w:numId="16">
    <w:abstractNumId w:val="10"/>
  </w:num>
  <w:num w:numId="17">
    <w:abstractNumId w:val="6"/>
  </w:num>
  <w:num w:numId="18">
    <w:abstractNumId w:val="15"/>
  </w:num>
  <w:num w:numId="19">
    <w:abstractNumId w:val="16"/>
  </w:num>
  <w:num w:numId="20">
    <w:abstractNumId w:val="20"/>
  </w:num>
  <w:num w:numId="21">
    <w:abstractNumId w:val="1"/>
  </w:num>
  <w:num w:numId="22">
    <w:abstractNumId w:val="9"/>
  </w:num>
  <w:num w:numId="23">
    <w:abstractNumId w:val="3"/>
  </w:num>
  <w:num w:numId="24">
    <w:abstractNumId w:val="23"/>
  </w:num>
  <w:num w:numId="25">
    <w:abstractNumId w:val="11"/>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6A78E0"/>
    <w:rsid w:val="00001AEC"/>
    <w:rsid w:val="0000208F"/>
    <w:rsid w:val="0001014E"/>
    <w:rsid w:val="00010227"/>
    <w:rsid w:val="00011B19"/>
    <w:rsid w:val="00012243"/>
    <w:rsid w:val="0001246C"/>
    <w:rsid w:val="00013161"/>
    <w:rsid w:val="00013C56"/>
    <w:rsid w:val="00015F98"/>
    <w:rsid w:val="00017D8F"/>
    <w:rsid w:val="00020475"/>
    <w:rsid w:val="00020FA4"/>
    <w:rsid w:val="000256D9"/>
    <w:rsid w:val="00025EC3"/>
    <w:rsid w:val="00027C18"/>
    <w:rsid w:val="00030A06"/>
    <w:rsid w:val="00031FC0"/>
    <w:rsid w:val="000339A9"/>
    <w:rsid w:val="00043B04"/>
    <w:rsid w:val="0004491F"/>
    <w:rsid w:val="00046911"/>
    <w:rsid w:val="0005535D"/>
    <w:rsid w:val="000555CC"/>
    <w:rsid w:val="000564D1"/>
    <w:rsid w:val="00062560"/>
    <w:rsid w:val="000679C2"/>
    <w:rsid w:val="0007276A"/>
    <w:rsid w:val="000745D9"/>
    <w:rsid w:val="00074C3F"/>
    <w:rsid w:val="00075538"/>
    <w:rsid w:val="00075E80"/>
    <w:rsid w:val="00082516"/>
    <w:rsid w:val="00086286"/>
    <w:rsid w:val="00087E8A"/>
    <w:rsid w:val="0009264A"/>
    <w:rsid w:val="000958DE"/>
    <w:rsid w:val="000A2988"/>
    <w:rsid w:val="000A479F"/>
    <w:rsid w:val="000A6818"/>
    <w:rsid w:val="000A6AE6"/>
    <w:rsid w:val="000A7B4F"/>
    <w:rsid w:val="000B0FBA"/>
    <w:rsid w:val="000B1BC6"/>
    <w:rsid w:val="000B2F6A"/>
    <w:rsid w:val="000B39DC"/>
    <w:rsid w:val="000B552E"/>
    <w:rsid w:val="000B6C6C"/>
    <w:rsid w:val="000B761A"/>
    <w:rsid w:val="000C368C"/>
    <w:rsid w:val="000C3B8A"/>
    <w:rsid w:val="000C7F28"/>
    <w:rsid w:val="000D0D6E"/>
    <w:rsid w:val="000D4485"/>
    <w:rsid w:val="000D606A"/>
    <w:rsid w:val="000E2194"/>
    <w:rsid w:val="000E2515"/>
    <w:rsid w:val="000E5EF9"/>
    <w:rsid w:val="000E60DD"/>
    <w:rsid w:val="000F25C7"/>
    <w:rsid w:val="000F3AAC"/>
    <w:rsid w:val="000F4E57"/>
    <w:rsid w:val="000F54F0"/>
    <w:rsid w:val="000F5F02"/>
    <w:rsid w:val="000F6FAC"/>
    <w:rsid w:val="000F7C80"/>
    <w:rsid w:val="001024C9"/>
    <w:rsid w:val="00102911"/>
    <w:rsid w:val="001046DA"/>
    <w:rsid w:val="00105601"/>
    <w:rsid w:val="00111976"/>
    <w:rsid w:val="00112829"/>
    <w:rsid w:val="00117332"/>
    <w:rsid w:val="00117EC8"/>
    <w:rsid w:val="00121E98"/>
    <w:rsid w:val="00123F86"/>
    <w:rsid w:val="001259FB"/>
    <w:rsid w:val="0012635D"/>
    <w:rsid w:val="00127D0D"/>
    <w:rsid w:val="0013041E"/>
    <w:rsid w:val="00130E0C"/>
    <w:rsid w:val="00132EA0"/>
    <w:rsid w:val="001334A5"/>
    <w:rsid w:val="00140D1B"/>
    <w:rsid w:val="00141373"/>
    <w:rsid w:val="00142816"/>
    <w:rsid w:val="0014382D"/>
    <w:rsid w:val="00145962"/>
    <w:rsid w:val="001524D1"/>
    <w:rsid w:val="00153BEE"/>
    <w:rsid w:val="00157290"/>
    <w:rsid w:val="00161BF0"/>
    <w:rsid w:val="0016227C"/>
    <w:rsid w:val="00165DBB"/>
    <w:rsid w:val="00173C3D"/>
    <w:rsid w:val="00176657"/>
    <w:rsid w:val="00176F00"/>
    <w:rsid w:val="0018012E"/>
    <w:rsid w:val="00180F28"/>
    <w:rsid w:val="001879B1"/>
    <w:rsid w:val="00187AAE"/>
    <w:rsid w:val="00197BC3"/>
    <w:rsid w:val="001A1A89"/>
    <w:rsid w:val="001A5DAF"/>
    <w:rsid w:val="001A7487"/>
    <w:rsid w:val="001B190D"/>
    <w:rsid w:val="001B2E54"/>
    <w:rsid w:val="001B5080"/>
    <w:rsid w:val="001B7130"/>
    <w:rsid w:val="001B77C0"/>
    <w:rsid w:val="001C0928"/>
    <w:rsid w:val="001C1119"/>
    <w:rsid w:val="001C47BB"/>
    <w:rsid w:val="001C6F55"/>
    <w:rsid w:val="001D0385"/>
    <w:rsid w:val="001D706B"/>
    <w:rsid w:val="001E0589"/>
    <w:rsid w:val="001E0A95"/>
    <w:rsid w:val="001E6DC8"/>
    <w:rsid w:val="001F1AC9"/>
    <w:rsid w:val="001F39F8"/>
    <w:rsid w:val="001F52C3"/>
    <w:rsid w:val="00207F36"/>
    <w:rsid w:val="002159A3"/>
    <w:rsid w:val="00215D35"/>
    <w:rsid w:val="00217B1D"/>
    <w:rsid w:val="002259FC"/>
    <w:rsid w:val="00230CF1"/>
    <w:rsid w:val="00233E0B"/>
    <w:rsid w:val="00235540"/>
    <w:rsid w:val="00241FFD"/>
    <w:rsid w:val="0024554D"/>
    <w:rsid w:val="00245EB7"/>
    <w:rsid w:val="00246C4D"/>
    <w:rsid w:val="00250742"/>
    <w:rsid w:val="00262238"/>
    <w:rsid w:val="00267C2A"/>
    <w:rsid w:val="00270830"/>
    <w:rsid w:val="00271E9F"/>
    <w:rsid w:val="00273AF3"/>
    <w:rsid w:val="00276BB6"/>
    <w:rsid w:val="00283CDD"/>
    <w:rsid w:val="002901B9"/>
    <w:rsid w:val="00293E70"/>
    <w:rsid w:val="00295965"/>
    <w:rsid w:val="00295D93"/>
    <w:rsid w:val="002961CC"/>
    <w:rsid w:val="00297C2C"/>
    <w:rsid w:val="002A2CAB"/>
    <w:rsid w:val="002A3EE8"/>
    <w:rsid w:val="002A5801"/>
    <w:rsid w:val="002A5DA7"/>
    <w:rsid w:val="002A601F"/>
    <w:rsid w:val="002B16F3"/>
    <w:rsid w:val="002B4BC2"/>
    <w:rsid w:val="002C01F8"/>
    <w:rsid w:val="002C08AF"/>
    <w:rsid w:val="002C0BAA"/>
    <w:rsid w:val="002C0DB2"/>
    <w:rsid w:val="002D2ED9"/>
    <w:rsid w:val="002E04AB"/>
    <w:rsid w:val="002E0C96"/>
    <w:rsid w:val="002E20CC"/>
    <w:rsid w:val="002E3C41"/>
    <w:rsid w:val="002E5E12"/>
    <w:rsid w:val="002E6B0C"/>
    <w:rsid w:val="002E7A30"/>
    <w:rsid w:val="002E7A73"/>
    <w:rsid w:val="002F5224"/>
    <w:rsid w:val="002F5534"/>
    <w:rsid w:val="002F5F68"/>
    <w:rsid w:val="002F7A35"/>
    <w:rsid w:val="00300EA0"/>
    <w:rsid w:val="003023C0"/>
    <w:rsid w:val="00303955"/>
    <w:rsid w:val="003056E5"/>
    <w:rsid w:val="00306FC5"/>
    <w:rsid w:val="003114E3"/>
    <w:rsid w:val="0031339B"/>
    <w:rsid w:val="00313EAC"/>
    <w:rsid w:val="003141AE"/>
    <w:rsid w:val="00317E00"/>
    <w:rsid w:val="003207AA"/>
    <w:rsid w:val="00320AB4"/>
    <w:rsid w:val="00321152"/>
    <w:rsid w:val="0032116F"/>
    <w:rsid w:val="00330FA5"/>
    <w:rsid w:val="003341C7"/>
    <w:rsid w:val="003344DA"/>
    <w:rsid w:val="00334BC0"/>
    <w:rsid w:val="00343A11"/>
    <w:rsid w:val="003445C0"/>
    <w:rsid w:val="00356C8C"/>
    <w:rsid w:val="00361913"/>
    <w:rsid w:val="003621AD"/>
    <w:rsid w:val="0036395A"/>
    <w:rsid w:val="003650A5"/>
    <w:rsid w:val="00365CE9"/>
    <w:rsid w:val="003667AA"/>
    <w:rsid w:val="00370E48"/>
    <w:rsid w:val="003716EE"/>
    <w:rsid w:val="003746AD"/>
    <w:rsid w:val="00377CB0"/>
    <w:rsid w:val="003856BC"/>
    <w:rsid w:val="00391112"/>
    <w:rsid w:val="00391B55"/>
    <w:rsid w:val="003929B6"/>
    <w:rsid w:val="00392CB0"/>
    <w:rsid w:val="00397D01"/>
    <w:rsid w:val="003A4877"/>
    <w:rsid w:val="003A6EC6"/>
    <w:rsid w:val="003B02E3"/>
    <w:rsid w:val="003B16C3"/>
    <w:rsid w:val="003B3827"/>
    <w:rsid w:val="003B7E04"/>
    <w:rsid w:val="003C759C"/>
    <w:rsid w:val="003D01EB"/>
    <w:rsid w:val="003D18FF"/>
    <w:rsid w:val="003E3803"/>
    <w:rsid w:val="003E48FD"/>
    <w:rsid w:val="003E5122"/>
    <w:rsid w:val="003F3C6E"/>
    <w:rsid w:val="003F4601"/>
    <w:rsid w:val="0040034A"/>
    <w:rsid w:val="00403355"/>
    <w:rsid w:val="00405262"/>
    <w:rsid w:val="004070A6"/>
    <w:rsid w:val="0041192A"/>
    <w:rsid w:val="0041199B"/>
    <w:rsid w:val="0041232A"/>
    <w:rsid w:val="004210CC"/>
    <w:rsid w:val="0042208D"/>
    <w:rsid w:val="0042245B"/>
    <w:rsid w:val="004239C7"/>
    <w:rsid w:val="00426C81"/>
    <w:rsid w:val="00431454"/>
    <w:rsid w:val="00435F7B"/>
    <w:rsid w:val="004372E2"/>
    <w:rsid w:val="004422F7"/>
    <w:rsid w:val="00442502"/>
    <w:rsid w:val="004425E0"/>
    <w:rsid w:val="0044481A"/>
    <w:rsid w:val="0044563E"/>
    <w:rsid w:val="00451F4B"/>
    <w:rsid w:val="00457B20"/>
    <w:rsid w:val="00460C9D"/>
    <w:rsid w:val="004611E6"/>
    <w:rsid w:val="00466F41"/>
    <w:rsid w:val="00471435"/>
    <w:rsid w:val="00471547"/>
    <w:rsid w:val="00471AAC"/>
    <w:rsid w:val="00472D57"/>
    <w:rsid w:val="00472E3F"/>
    <w:rsid w:val="00474832"/>
    <w:rsid w:val="004826C7"/>
    <w:rsid w:val="00482E58"/>
    <w:rsid w:val="004839F8"/>
    <w:rsid w:val="00484AE6"/>
    <w:rsid w:val="004910C9"/>
    <w:rsid w:val="00491A47"/>
    <w:rsid w:val="00493DD8"/>
    <w:rsid w:val="004951F1"/>
    <w:rsid w:val="004A2885"/>
    <w:rsid w:val="004A492E"/>
    <w:rsid w:val="004A6660"/>
    <w:rsid w:val="004B19DE"/>
    <w:rsid w:val="004B3B89"/>
    <w:rsid w:val="004B75D2"/>
    <w:rsid w:val="004B774C"/>
    <w:rsid w:val="004B78D0"/>
    <w:rsid w:val="004C2831"/>
    <w:rsid w:val="004C2900"/>
    <w:rsid w:val="004C44D3"/>
    <w:rsid w:val="004C62B6"/>
    <w:rsid w:val="004C6693"/>
    <w:rsid w:val="004C6B4A"/>
    <w:rsid w:val="004C6D81"/>
    <w:rsid w:val="004D0F7E"/>
    <w:rsid w:val="004D10AA"/>
    <w:rsid w:val="004D3122"/>
    <w:rsid w:val="004D5210"/>
    <w:rsid w:val="004D63DF"/>
    <w:rsid w:val="004D6BAF"/>
    <w:rsid w:val="004E0101"/>
    <w:rsid w:val="004E1111"/>
    <w:rsid w:val="004E1D07"/>
    <w:rsid w:val="004E65CE"/>
    <w:rsid w:val="004F1957"/>
    <w:rsid w:val="004F2C14"/>
    <w:rsid w:val="004F42E6"/>
    <w:rsid w:val="004F4444"/>
    <w:rsid w:val="004F4B8E"/>
    <w:rsid w:val="004F596A"/>
    <w:rsid w:val="005005F8"/>
    <w:rsid w:val="005017EB"/>
    <w:rsid w:val="0050666F"/>
    <w:rsid w:val="00507CD4"/>
    <w:rsid w:val="00515C0F"/>
    <w:rsid w:val="00517ABB"/>
    <w:rsid w:val="005207F8"/>
    <w:rsid w:val="0052300B"/>
    <w:rsid w:val="00532C90"/>
    <w:rsid w:val="005343F9"/>
    <w:rsid w:val="00540339"/>
    <w:rsid w:val="00542192"/>
    <w:rsid w:val="00543404"/>
    <w:rsid w:val="00545AD4"/>
    <w:rsid w:val="00546F44"/>
    <w:rsid w:val="00553A44"/>
    <w:rsid w:val="00554ADE"/>
    <w:rsid w:val="005609A0"/>
    <w:rsid w:val="00562D56"/>
    <w:rsid w:val="0056339E"/>
    <w:rsid w:val="0056517B"/>
    <w:rsid w:val="00566374"/>
    <w:rsid w:val="00566C99"/>
    <w:rsid w:val="00570E92"/>
    <w:rsid w:val="0057258F"/>
    <w:rsid w:val="00575498"/>
    <w:rsid w:val="0057621C"/>
    <w:rsid w:val="00577139"/>
    <w:rsid w:val="005817C0"/>
    <w:rsid w:val="005836D2"/>
    <w:rsid w:val="00584017"/>
    <w:rsid w:val="00590354"/>
    <w:rsid w:val="005911B4"/>
    <w:rsid w:val="005945A6"/>
    <w:rsid w:val="005A2CD5"/>
    <w:rsid w:val="005A3184"/>
    <w:rsid w:val="005A3B83"/>
    <w:rsid w:val="005A3E40"/>
    <w:rsid w:val="005A6DFD"/>
    <w:rsid w:val="005B1B3C"/>
    <w:rsid w:val="005B4407"/>
    <w:rsid w:val="005B5616"/>
    <w:rsid w:val="005B6908"/>
    <w:rsid w:val="005B718B"/>
    <w:rsid w:val="005C2453"/>
    <w:rsid w:val="005C3EE3"/>
    <w:rsid w:val="005D20AE"/>
    <w:rsid w:val="005D7CC7"/>
    <w:rsid w:val="005E383E"/>
    <w:rsid w:val="005E596B"/>
    <w:rsid w:val="005E68D4"/>
    <w:rsid w:val="005F41ED"/>
    <w:rsid w:val="005F5A75"/>
    <w:rsid w:val="00600A07"/>
    <w:rsid w:val="00605EBE"/>
    <w:rsid w:val="006144FA"/>
    <w:rsid w:val="0061648A"/>
    <w:rsid w:val="00621668"/>
    <w:rsid w:val="0062171E"/>
    <w:rsid w:val="00621B51"/>
    <w:rsid w:val="00625844"/>
    <w:rsid w:val="006274B0"/>
    <w:rsid w:val="00636058"/>
    <w:rsid w:val="006457C2"/>
    <w:rsid w:val="00645888"/>
    <w:rsid w:val="00647BE5"/>
    <w:rsid w:val="00653F41"/>
    <w:rsid w:val="00656048"/>
    <w:rsid w:val="00661169"/>
    <w:rsid w:val="00664A96"/>
    <w:rsid w:val="00664B8D"/>
    <w:rsid w:val="006709A3"/>
    <w:rsid w:val="00670C12"/>
    <w:rsid w:val="00675D20"/>
    <w:rsid w:val="00680F56"/>
    <w:rsid w:val="00682F90"/>
    <w:rsid w:val="00684C03"/>
    <w:rsid w:val="006858D7"/>
    <w:rsid w:val="00694973"/>
    <w:rsid w:val="006A4C93"/>
    <w:rsid w:val="006A6DF1"/>
    <w:rsid w:val="006A76FB"/>
    <w:rsid w:val="006A78E0"/>
    <w:rsid w:val="006B5EAE"/>
    <w:rsid w:val="006C30EA"/>
    <w:rsid w:val="006C665B"/>
    <w:rsid w:val="006D2186"/>
    <w:rsid w:val="006D3D52"/>
    <w:rsid w:val="006D4431"/>
    <w:rsid w:val="006D4CC6"/>
    <w:rsid w:val="006D5002"/>
    <w:rsid w:val="006D5171"/>
    <w:rsid w:val="006D57E5"/>
    <w:rsid w:val="006D74B5"/>
    <w:rsid w:val="006E0451"/>
    <w:rsid w:val="006E0B3A"/>
    <w:rsid w:val="006E0ED4"/>
    <w:rsid w:val="006E3555"/>
    <w:rsid w:val="006E507C"/>
    <w:rsid w:val="006E684B"/>
    <w:rsid w:val="006F2DC2"/>
    <w:rsid w:val="006F7591"/>
    <w:rsid w:val="006F7769"/>
    <w:rsid w:val="006F77EC"/>
    <w:rsid w:val="007008F3"/>
    <w:rsid w:val="00705907"/>
    <w:rsid w:val="00705E3C"/>
    <w:rsid w:val="00706785"/>
    <w:rsid w:val="00707432"/>
    <w:rsid w:val="00707E6D"/>
    <w:rsid w:val="007133AF"/>
    <w:rsid w:val="007215A5"/>
    <w:rsid w:val="00722957"/>
    <w:rsid w:val="007248BF"/>
    <w:rsid w:val="00732123"/>
    <w:rsid w:val="00735147"/>
    <w:rsid w:val="00737480"/>
    <w:rsid w:val="0074134F"/>
    <w:rsid w:val="0074223F"/>
    <w:rsid w:val="00742398"/>
    <w:rsid w:val="007432CE"/>
    <w:rsid w:val="00743ACD"/>
    <w:rsid w:val="00745CB1"/>
    <w:rsid w:val="00747DDB"/>
    <w:rsid w:val="00754EF4"/>
    <w:rsid w:val="00760AC3"/>
    <w:rsid w:val="00763F66"/>
    <w:rsid w:val="00764D45"/>
    <w:rsid w:val="00766E96"/>
    <w:rsid w:val="00767FC7"/>
    <w:rsid w:val="00771F1F"/>
    <w:rsid w:val="007725C3"/>
    <w:rsid w:val="00772D01"/>
    <w:rsid w:val="00772FEF"/>
    <w:rsid w:val="007765C2"/>
    <w:rsid w:val="00780312"/>
    <w:rsid w:val="00783525"/>
    <w:rsid w:val="007922C3"/>
    <w:rsid w:val="00793062"/>
    <w:rsid w:val="007949AC"/>
    <w:rsid w:val="00797D2C"/>
    <w:rsid w:val="007A1CF6"/>
    <w:rsid w:val="007A524A"/>
    <w:rsid w:val="007A55C4"/>
    <w:rsid w:val="007A6E27"/>
    <w:rsid w:val="007B0E8C"/>
    <w:rsid w:val="007B683D"/>
    <w:rsid w:val="007B76D5"/>
    <w:rsid w:val="007C1180"/>
    <w:rsid w:val="007C1806"/>
    <w:rsid w:val="007C3A8F"/>
    <w:rsid w:val="007C5C6D"/>
    <w:rsid w:val="007C629A"/>
    <w:rsid w:val="007C6BAF"/>
    <w:rsid w:val="007C72BE"/>
    <w:rsid w:val="007C72ED"/>
    <w:rsid w:val="007C7DDA"/>
    <w:rsid w:val="007D58C3"/>
    <w:rsid w:val="007E04CA"/>
    <w:rsid w:val="007E4F9F"/>
    <w:rsid w:val="007F1AA1"/>
    <w:rsid w:val="007F37C2"/>
    <w:rsid w:val="00803048"/>
    <w:rsid w:val="00804A83"/>
    <w:rsid w:val="00804D85"/>
    <w:rsid w:val="00804FB2"/>
    <w:rsid w:val="00806063"/>
    <w:rsid w:val="008061FA"/>
    <w:rsid w:val="008065D5"/>
    <w:rsid w:val="00810583"/>
    <w:rsid w:val="00810E1C"/>
    <w:rsid w:val="00813850"/>
    <w:rsid w:val="0081394A"/>
    <w:rsid w:val="00815338"/>
    <w:rsid w:val="00816042"/>
    <w:rsid w:val="00816749"/>
    <w:rsid w:val="0082003E"/>
    <w:rsid w:val="00824D6F"/>
    <w:rsid w:val="00826B59"/>
    <w:rsid w:val="00827223"/>
    <w:rsid w:val="00831E8A"/>
    <w:rsid w:val="00835957"/>
    <w:rsid w:val="008361CE"/>
    <w:rsid w:val="0084147F"/>
    <w:rsid w:val="008420FB"/>
    <w:rsid w:val="00851816"/>
    <w:rsid w:val="00851E34"/>
    <w:rsid w:val="00853712"/>
    <w:rsid w:val="00855F5E"/>
    <w:rsid w:val="008579A6"/>
    <w:rsid w:val="00860E28"/>
    <w:rsid w:val="00863DCB"/>
    <w:rsid w:val="0086563D"/>
    <w:rsid w:val="00866BC2"/>
    <w:rsid w:val="0087103C"/>
    <w:rsid w:val="008772D4"/>
    <w:rsid w:val="008779B8"/>
    <w:rsid w:val="008801D7"/>
    <w:rsid w:val="00884FD5"/>
    <w:rsid w:val="00885233"/>
    <w:rsid w:val="008854B6"/>
    <w:rsid w:val="00886F3D"/>
    <w:rsid w:val="00895B53"/>
    <w:rsid w:val="00897801"/>
    <w:rsid w:val="00897855"/>
    <w:rsid w:val="008A0D87"/>
    <w:rsid w:val="008A5927"/>
    <w:rsid w:val="008C07B6"/>
    <w:rsid w:val="008C37C2"/>
    <w:rsid w:val="008C610F"/>
    <w:rsid w:val="008D2148"/>
    <w:rsid w:val="008E356A"/>
    <w:rsid w:val="008E416A"/>
    <w:rsid w:val="008E500F"/>
    <w:rsid w:val="008E5C97"/>
    <w:rsid w:val="008E684A"/>
    <w:rsid w:val="008E7EBB"/>
    <w:rsid w:val="008F144C"/>
    <w:rsid w:val="008F3843"/>
    <w:rsid w:val="009005CB"/>
    <w:rsid w:val="00902291"/>
    <w:rsid w:val="009025CC"/>
    <w:rsid w:val="00902BBD"/>
    <w:rsid w:val="00904C2A"/>
    <w:rsid w:val="00912527"/>
    <w:rsid w:val="00914BF3"/>
    <w:rsid w:val="0091525F"/>
    <w:rsid w:val="00917B9B"/>
    <w:rsid w:val="00927075"/>
    <w:rsid w:val="00927232"/>
    <w:rsid w:val="00930469"/>
    <w:rsid w:val="0093208A"/>
    <w:rsid w:val="00932911"/>
    <w:rsid w:val="00935B59"/>
    <w:rsid w:val="00936532"/>
    <w:rsid w:val="00936AC6"/>
    <w:rsid w:val="00944299"/>
    <w:rsid w:val="00944EAE"/>
    <w:rsid w:val="009461DD"/>
    <w:rsid w:val="00946FA7"/>
    <w:rsid w:val="00954D63"/>
    <w:rsid w:val="009566B0"/>
    <w:rsid w:val="00960BEE"/>
    <w:rsid w:val="00962690"/>
    <w:rsid w:val="00964454"/>
    <w:rsid w:val="00965D63"/>
    <w:rsid w:val="00966BC0"/>
    <w:rsid w:val="0097182A"/>
    <w:rsid w:val="00972841"/>
    <w:rsid w:val="00975AE5"/>
    <w:rsid w:val="009763F9"/>
    <w:rsid w:val="00984BDB"/>
    <w:rsid w:val="0099131F"/>
    <w:rsid w:val="00997D65"/>
    <w:rsid w:val="009A0F9A"/>
    <w:rsid w:val="009A13E7"/>
    <w:rsid w:val="009A26FD"/>
    <w:rsid w:val="009A379F"/>
    <w:rsid w:val="009A3B74"/>
    <w:rsid w:val="009A3C1E"/>
    <w:rsid w:val="009A64A8"/>
    <w:rsid w:val="009B09FF"/>
    <w:rsid w:val="009B4938"/>
    <w:rsid w:val="009B52CF"/>
    <w:rsid w:val="009C063B"/>
    <w:rsid w:val="009C0ACF"/>
    <w:rsid w:val="009D026D"/>
    <w:rsid w:val="009D11BE"/>
    <w:rsid w:val="009D1BB5"/>
    <w:rsid w:val="009D2F19"/>
    <w:rsid w:val="009D538C"/>
    <w:rsid w:val="009E06E6"/>
    <w:rsid w:val="009E0FD3"/>
    <w:rsid w:val="009E22A5"/>
    <w:rsid w:val="009E2968"/>
    <w:rsid w:val="009E5C7D"/>
    <w:rsid w:val="009E7109"/>
    <w:rsid w:val="009F068A"/>
    <w:rsid w:val="009F0FA4"/>
    <w:rsid w:val="009F1148"/>
    <w:rsid w:val="009F24FE"/>
    <w:rsid w:val="009F4F66"/>
    <w:rsid w:val="009F798E"/>
    <w:rsid w:val="00A015AB"/>
    <w:rsid w:val="00A01F64"/>
    <w:rsid w:val="00A107A1"/>
    <w:rsid w:val="00A123ED"/>
    <w:rsid w:val="00A135AA"/>
    <w:rsid w:val="00A14A8B"/>
    <w:rsid w:val="00A165E2"/>
    <w:rsid w:val="00A16740"/>
    <w:rsid w:val="00A17C01"/>
    <w:rsid w:val="00A220F3"/>
    <w:rsid w:val="00A232B3"/>
    <w:rsid w:val="00A243F6"/>
    <w:rsid w:val="00A35900"/>
    <w:rsid w:val="00A35BB3"/>
    <w:rsid w:val="00A374B2"/>
    <w:rsid w:val="00A4081B"/>
    <w:rsid w:val="00A4445F"/>
    <w:rsid w:val="00A44922"/>
    <w:rsid w:val="00A4507F"/>
    <w:rsid w:val="00A4600C"/>
    <w:rsid w:val="00A500BC"/>
    <w:rsid w:val="00A51A00"/>
    <w:rsid w:val="00A521F1"/>
    <w:rsid w:val="00A546C8"/>
    <w:rsid w:val="00A55E44"/>
    <w:rsid w:val="00A55EBA"/>
    <w:rsid w:val="00A6231C"/>
    <w:rsid w:val="00A6624D"/>
    <w:rsid w:val="00A74504"/>
    <w:rsid w:val="00A74631"/>
    <w:rsid w:val="00A746C7"/>
    <w:rsid w:val="00A74AE9"/>
    <w:rsid w:val="00A74D00"/>
    <w:rsid w:val="00A842E4"/>
    <w:rsid w:val="00A851CC"/>
    <w:rsid w:val="00A86046"/>
    <w:rsid w:val="00A90EB9"/>
    <w:rsid w:val="00A90F1A"/>
    <w:rsid w:val="00A9129D"/>
    <w:rsid w:val="00A950D3"/>
    <w:rsid w:val="00A9516A"/>
    <w:rsid w:val="00AA05A0"/>
    <w:rsid w:val="00AA0ACC"/>
    <w:rsid w:val="00AA1EEB"/>
    <w:rsid w:val="00AA6172"/>
    <w:rsid w:val="00AB4191"/>
    <w:rsid w:val="00AB475E"/>
    <w:rsid w:val="00AB4CBC"/>
    <w:rsid w:val="00AC06C2"/>
    <w:rsid w:val="00AC6195"/>
    <w:rsid w:val="00AC72FB"/>
    <w:rsid w:val="00AC73B6"/>
    <w:rsid w:val="00AD2F34"/>
    <w:rsid w:val="00AD2F77"/>
    <w:rsid w:val="00AD3023"/>
    <w:rsid w:val="00AD5450"/>
    <w:rsid w:val="00AD65A4"/>
    <w:rsid w:val="00AD7AA1"/>
    <w:rsid w:val="00AE2D28"/>
    <w:rsid w:val="00AE39A9"/>
    <w:rsid w:val="00AE6224"/>
    <w:rsid w:val="00AE695A"/>
    <w:rsid w:val="00AE73B3"/>
    <w:rsid w:val="00AE75BF"/>
    <w:rsid w:val="00AE7935"/>
    <w:rsid w:val="00AF0DF3"/>
    <w:rsid w:val="00AF4AAE"/>
    <w:rsid w:val="00AF538E"/>
    <w:rsid w:val="00AF5A64"/>
    <w:rsid w:val="00AF5B61"/>
    <w:rsid w:val="00AF6AA0"/>
    <w:rsid w:val="00B072E2"/>
    <w:rsid w:val="00B1188B"/>
    <w:rsid w:val="00B14443"/>
    <w:rsid w:val="00B15B68"/>
    <w:rsid w:val="00B16A0B"/>
    <w:rsid w:val="00B16C07"/>
    <w:rsid w:val="00B16F70"/>
    <w:rsid w:val="00B24762"/>
    <w:rsid w:val="00B2492B"/>
    <w:rsid w:val="00B24A24"/>
    <w:rsid w:val="00B24B3B"/>
    <w:rsid w:val="00B26F72"/>
    <w:rsid w:val="00B27522"/>
    <w:rsid w:val="00B3129C"/>
    <w:rsid w:val="00B31599"/>
    <w:rsid w:val="00B32E20"/>
    <w:rsid w:val="00B37F95"/>
    <w:rsid w:val="00B414EE"/>
    <w:rsid w:val="00B44051"/>
    <w:rsid w:val="00B44D62"/>
    <w:rsid w:val="00B456F3"/>
    <w:rsid w:val="00B45BE3"/>
    <w:rsid w:val="00B46C89"/>
    <w:rsid w:val="00B52D78"/>
    <w:rsid w:val="00B53162"/>
    <w:rsid w:val="00B55546"/>
    <w:rsid w:val="00B56031"/>
    <w:rsid w:val="00B64074"/>
    <w:rsid w:val="00B6524F"/>
    <w:rsid w:val="00B670E6"/>
    <w:rsid w:val="00B673DB"/>
    <w:rsid w:val="00B72989"/>
    <w:rsid w:val="00B75598"/>
    <w:rsid w:val="00B762B2"/>
    <w:rsid w:val="00B76868"/>
    <w:rsid w:val="00B77F26"/>
    <w:rsid w:val="00B809C8"/>
    <w:rsid w:val="00B81C54"/>
    <w:rsid w:val="00B8250E"/>
    <w:rsid w:val="00B85EE1"/>
    <w:rsid w:val="00B92FBF"/>
    <w:rsid w:val="00B93B24"/>
    <w:rsid w:val="00B94351"/>
    <w:rsid w:val="00B94A36"/>
    <w:rsid w:val="00B95F13"/>
    <w:rsid w:val="00B96787"/>
    <w:rsid w:val="00B968EB"/>
    <w:rsid w:val="00B971FC"/>
    <w:rsid w:val="00BA190D"/>
    <w:rsid w:val="00BB0E41"/>
    <w:rsid w:val="00BB1A5E"/>
    <w:rsid w:val="00BB3587"/>
    <w:rsid w:val="00BB5770"/>
    <w:rsid w:val="00BC7382"/>
    <w:rsid w:val="00BC76DD"/>
    <w:rsid w:val="00BC7A66"/>
    <w:rsid w:val="00BC7ACF"/>
    <w:rsid w:val="00BD20B9"/>
    <w:rsid w:val="00BD2830"/>
    <w:rsid w:val="00BD2B2D"/>
    <w:rsid w:val="00BD6647"/>
    <w:rsid w:val="00BE4D32"/>
    <w:rsid w:val="00BF1311"/>
    <w:rsid w:val="00BF7825"/>
    <w:rsid w:val="00C004FF"/>
    <w:rsid w:val="00C007D5"/>
    <w:rsid w:val="00C03273"/>
    <w:rsid w:val="00C11D69"/>
    <w:rsid w:val="00C214F3"/>
    <w:rsid w:val="00C228CD"/>
    <w:rsid w:val="00C246E7"/>
    <w:rsid w:val="00C27ED4"/>
    <w:rsid w:val="00C32ED1"/>
    <w:rsid w:val="00C36485"/>
    <w:rsid w:val="00C4030D"/>
    <w:rsid w:val="00C41D4C"/>
    <w:rsid w:val="00C421E8"/>
    <w:rsid w:val="00C438F3"/>
    <w:rsid w:val="00C46F6F"/>
    <w:rsid w:val="00C50746"/>
    <w:rsid w:val="00C50E1A"/>
    <w:rsid w:val="00C54018"/>
    <w:rsid w:val="00C56E8B"/>
    <w:rsid w:val="00C772A9"/>
    <w:rsid w:val="00C832C0"/>
    <w:rsid w:val="00C90FE7"/>
    <w:rsid w:val="00C95488"/>
    <w:rsid w:val="00C97D4B"/>
    <w:rsid w:val="00CA4E80"/>
    <w:rsid w:val="00CA68AB"/>
    <w:rsid w:val="00CB2028"/>
    <w:rsid w:val="00CB2EAA"/>
    <w:rsid w:val="00CB47A5"/>
    <w:rsid w:val="00CB4F76"/>
    <w:rsid w:val="00CB6F30"/>
    <w:rsid w:val="00CC1A81"/>
    <w:rsid w:val="00CC2152"/>
    <w:rsid w:val="00CC3F58"/>
    <w:rsid w:val="00CC6867"/>
    <w:rsid w:val="00CD020F"/>
    <w:rsid w:val="00CD0DC3"/>
    <w:rsid w:val="00CD541D"/>
    <w:rsid w:val="00CD5CFA"/>
    <w:rsid w:val="00CE7BC6"/>
    <w:rsid w:val="00CF0CBE"/>
    <w:rsid w:val="00CF13A2"/>
    <w:rsid w:val="00CF3ED0"/>
    <w:rsid w:val="00CF7088"/>
    <w:rsid w:val="00D069E0"/>
    <w:rsid w:val="00D07D0C"/>
    <w:rsid w:val="00D12421"/>
    <w:rsid w:val="00D12EFD"/>
    <w:rsid w:val="00D13287"/>
    <w:rsid w:val="00D21BC7"/>
    <w:rsid w:val="00D23020"/>
    <w:rsid w:val="00D24184"/>
    <w:rsid w:val="00D3062B"/>
    <w:rsid w:val="00D30B1B"/>
    <w:rsid w:val="00D30B4A"/>
    <w:rsid w:val="00D320BA"/>
    <w:rsid w:val="00D375A5"/>
    <w:rsid w:val="00D40642"/>
    <w:rsid w:val="00D417C7"/>
    <w:rsid w:val="00D44E5B"/>
    <w:rsid w:val="00D472D5"/>
    <w:rsid w:val="00D50266"/>
    <w:rsid w:val="00D5073A"/>
    <w:rsid w:val="00D529E6"/>
    <w:rsid w:val="00D56BA8"/>
    <w:rsid w:val="00D56DFA"/>
    <w:rsid w:val="00D646A3"/>
    <w:rsid w:val="00D64E7E"/>
    <w:rsid w:val="00D674E5"/>
    <w:rsid w:val="00D70C19"/>
    <w:rsid w:val="00D71CD6"/>
    <w:rsid w:val="00D86771"/>
    <w:rsid w:val="00D90E81"/>
    <w:rsid w:val="00D912AB"/>
    <w:rsid w:val="00D92175"/>
    <w:rsid w:val="00D9475B"/>
    <w:rsid w:val="00D96E4B"/>
    <w:rsid w:val="00D979F3"/>
    <w:rsid w:val="00DA01B5"/>
    <w:rsid w:val="00DA01D7"/>
    <w:rsid w:val="00DA3011"/>
    <w:rsid w:val="00DA4A98"/>
    <w:rsid w:val="00DA6241"/>
    <w:rsid w:val="00DA6731"/>
    <w:rsid w:val="00DB717E"/>
    <w:rsid w:val="00DC320B"/>
    <w:rsid w:val="00DC5274"/>
    <w:rsid w:val="00DD5202"/>
    <w:rsid w:val="00DD7CAA"/>
    <w:rsid w:val="00DE1A33"/>
    <w:rsid w:val="00DE3D55"/>
    <w:rsid w:val="00DF0447"/>
    <w:rsid w:val="00DF19BD"/>
    <w:rsid w:val="00DF2864"/>
    <w:rsid w:val="00DF3696"/>
    <w:rsid w:val="00DF67FB"/>
    <w:rsid w:val="00DF73BA"/>
    <w:rsid w:val="00E02496"/>
    <w:rsid w:val="00E04B00"/>
    <w:rsid w:val="00E053B9"/>
    <w:rsid w:val="00E061D0"/>
    <w:rsid w:val="00E0718A"/>
    <w:rsid w:val="00E07A8F"/>
    <w:rsid w:val="00E1017F"/>
    <w:rsid w:val="00E12220"/>
    <w:rsid w:val="00E13615"/>
    <w:rsid w:val="00E15E2A"/>
    <w:rsid w:val="00E171DB"/>
    <w:rsid w:val="00E17AF6"/>
    <w:rsid w:val="00E30260"/>
    <w:rsid w:val="00E34F01"/>
    <w:rsid w:val="00E42726"/>
    <w:rsid w:val="00E4303E"/>
    <w:rsid w:val="00E45288"/>
    <w:rsid w:val="00E4537B"/>
    <w:rsid w:val="00E5216A"/>
    <w:rsid w:val="00E529F1"/>
    <w:rsid w:val="00E53460"/>
    <w:rsid w:val="00E55641"/>
    <w:rsid w:val="00E60B70"/>
    <w:rsid w:val="00E6339A"/>
    <w:rsid w:val="00E740C9"/>
    <w:rsid w:val="00E74209"/>
    <w:rsid w:val="00E7514B"/>
    <w:rsid w:val="00E8266A"/>
    <w:rsid w:val="00E8328C"/>
    <w:rsid w:val="00E866C7"/>
    <w:rsid w:val="00E91859"/>
    <w:rsid w:val="00E94358"/>
    <w:rsid w:val="00E95594"/>
    <w:rsid w:val="00E95B17"/>
    <w:rsid w:val="00E95D4A"/>
    <w:rsid w:val="00E96284"/>
    <w:rsid w:val="00E96721"/>
    <w:rsid w:val="00EA39B1"/>
    <w:rsid w:val="00EA419D"/>
    <w:rsid w:val="00EA5B70"/>
    <w:rsid w:val="00EB26BD"/>
    <w:rsid w:val="00EB3651"/>
    <w:rsid w:val="00EB5BEE"/>
    <w:rsid w:val="00EB64B2"/>
    <w:rsid w:val="00EC5797"/>
    <w:rsid w:val="00ED5237"/>
    <w:rsid w:val="00ED72A7"/>
    <w:rsid w:val="00ED7C4B"/>
    <w:rsid w:val="00EE3C8A"/>
    <w:rsid w:val="00EE47B8"/>
    <w:rsid w:val="00EE56A7"/>
    <w:rsid w:val="00EF0640"/>
    <w:rsid w:val="00EF0981"/>
    <w:rsid w:val="00F00E4E"/>
    <w:rsid w:val="00F051CC"/>
    <w:rsid w:val="00F061F6"/>
    <w:rsid w:val="00F104D9"/>
    <w:rsid w:val="00F11F12"/>
    <w:rsid w:val="00F12AA0"/>
    <w:rsid w:val="00F15649"/>
    <w:rsid w:val="00F16068"/>
    <w:rsid w:val="00F2344B"/>
    <w:rsid w:val="00F248B0"/>
    <w:rsid w:val="00F30CF5"/>
    <w:rsid w:val="00F373A3"/>
    <w:rsid w:val="00F44919"/>
    <w:rsid w:val="00F54955"/>
    <w:rsid w:val="00F57C17"/>
    <w:rsid w:val="00F64C66"/>
    <w:rsid w:val="00F666DF"/>
    <w:rsid w:val="00F7170C"/>
    <w:rsid w:val="00F737E4"/>
    <w:rsid w:val="00F75A1A"/>
    <w:rsid w:val="00F7704F"/>
    <w:rsid w:val="00F8152B"/>
    <w:rsid w:val="00F81842"/>
    <w:rsid w:val="00F84275"/>
    <w:rsid w:val="00F910D3"/>
    <w:rsid w:val="00FA182B"/>
    <w:rsid w:val="00FA1882"/>
    <w:rsid w:val="00FA5E39"/>
    <w:rsid w:val="00FB0026"/>
    <w:rsid w:val="00FB0896"/>
    <w:rsid w:val="00FB3106"/>
    <w:rsid w:val="00FB4C34"/>
    <w:rsid w:val="00FC1504"/>
    <w:rsid w:val="00FC37A3"/>
    <w:rsid w:val="00FC65A2"/>
    <w:rsid w:val="00FC756F"/>
    <w:rsid w:val="00FC75F7"/>
    <w:rsid w:val="00FD776B"/>
    <w:rsid w:val="00FD7A29"/>
    <w:rsid w:val="00FE3766"/>
    <w:rsid w:val="00FE437B"/>
    <w:rsid w:val="00FE6409"/>
    <w:rsid w:val="00FE6ECF"/>
    <w:rsid w:val="00FF1315"/>
    <w:rsid w:val="00FF2B80"/>
    <w:rsid w:val="00FF44A1"/>
    <w:rsid w:val="00FF5DDE"/>
    <w:rsid w:val="00FF63AB"/>
    <w:rsid w:val="00FF7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uiPriority="22" w:qFormat="1"/>
    <w:lsdException w:name="Emphasis" w:locked="1" w:qFormat="1"/>
    <w:lsdException w:name="Plain Text" w:uiPriority="99"/>
    <w:lsdException w:name="Normal (Web)" w:uiPriority="99" w:qFormat="1"/>
    <w:lsdException w:name="No List" w:uiPriority="99"/>
    <w:lsdException w:name="Table Grid" w:locked="1"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B24"/>
    <w:pPr>
      <w:tabs>
        <w:tab w:val="left" w:pos="708"/>
      </w:tabs>
    </w:pPr>
    <w:rPr>
      <w:rFonts w:ascii="Times New Roman" w:hAnsi="Times New Roman"/>
      <w:sz w:val="24"/>
      <w:szCs w:val="24"/>
    </w:rPr>
  </w:style>
  <w:style w:type="paragraph" w:styleId="3">
    <w:name w:val="heading 3"/>
    <w:basedOn w:val="a"/>
    <w:next w:val="a"/>
    <w:link w:val="30"/>
    <w:uiPriority w:val="9"/>
    <w:qFormat/>
    <w:rsid w:val="006A78E0"/>
    <w:pPr>
      <w:keepNext/>
      <w:spacing w:before="240" w:after="60"/>
      <w:ind w:left="940" w:hanging="231"/>
      <w:outlineLvl w:val="2"/>
    </w:pPr>
    <w:rPr>
      <w:rFonts w:ascii="Arial" w:hAnsi="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A78E0"/>
    <w:rPr>
      <w:rFonts w:ascii="Arial" w:hAnsi="Arial" w:cs="Arial"/>
      <w:b/>
      <w:bCs/>
      <w:color w:val="000000"/>
      <w:sz w:val="26"/>
      <w:szCs w:val="26"/>
      <w:lang w:eastAsia="ru-RU"/>
    </w:rPr>
  </w:style>
  <w:style w:type="character" w:styleId="a3">
    <w:name w:val="Hyperlink"/>
    <w:semiHidden/>
    <w:rsid w:val="006A78E0"/>
    <w:rPr>
      <w:rFonts w:ascii="Times New Roman" w:hAnsi="Times New Roman"/>
      <w:b/>
      <w:color w:val="000080"/>
      <w:sz w:val="24"/>
      <w:u w:val="single"/>
    </w:rPr>
  </w:style>
  <w:style w:type="paragraph" w:styleId="a4">
    <w:name w:val="Normal (Web)"/>
    <w:aliases w:val="Знак Зн,Обычный (веб)1 Знак Знак Зн Знак Знак Знак,Обычный (Web),Обычный (веб)1,Знак4 Знак Знак,Знак4,Знак4 Знак Знак Знак Знак,Знак4 Знак,Обычный (веб)1 Знак Знак Зн,Обычный (Web) Знак Знак Знак Знак,Знак Знак,Обычный (веб) Знак,З"/>
    <w:basedOn w:val="a"/>
    <w:link w:val="1"/>
    <w:uiPriority w:val="99"/>
    <w:qFormat/>
    <w:rsid w:val="006A78E0"/>
    <w:pPr>
      <w:tabs>
        <w:tab w:val="clear" w:pos="708"/>
        <w:tab w:val="center" w:pos="4677"/>
        <w:tab w:val="right" w:pos="9355"/>
      </w:tabs>
    </w:pPr>
    <w:rPr>
      <w:sz w:val="20"/>
      <w:szCs w:val="20"/>
    </w:rPr>
  </w:style>
  <w:style w:type="paragraph" w:customStyle="1" w:styleId="10">
    <w:name w:val="Абзац списка1"/>
    <w:basedOn w:val="a"/>
    <w:uiPriority w:val="99"/>
    <w:semiHidden/>
    <w:rsid w:val="006A78E0"/>
    <w:pPr>
      <w:spacing w:after="200" w:line="276" w:lineRule="auto"/>
      <w:ind w:left="720"/>
    </w:pPr>
    <w:rPr>
      <w:rFonts w:ascii="Calibri" w:hAnsi="Calibri"/>
      <w:sz w:val="22"/>
      <w:szCs w:val="22"/>
      <w:lang w:eastAsia="en-US"/>
    </w:rPr>
  </w:style>
  <w:style w:type="character" w:customStyle="1" w:styleId="s0">
    <w:name w:val="s0"/>
    <w:rsid w:val="006A78E0"/>
    <w:rPr>
      <w:rFonts w:ascii="Times New Roman" w:hAnsi="Times New Roman"/>
      <w:color w:val="000000"/>
      <w:sz w:val="20"/>
      <w:u w:val="none"/>
      <w:effect w:val="none"/>
    </w:rPr>
  </w:style>
  <w:style w:type="character" w:customStyle="1" w:styleId="apple-converted-space">
    <w:name w:val="apple-converted-space"/>
    <w:rsid w:val="006A78E0"/>
    <w:rPr>
      <w:rFonts w:ascii="Times New Roman" w:hAnsi="Times New Roman"/>
    </w:rPr>
  </w:style>
  <w:style w:type="character" w:customStyle="1" w:styleId="s1">
    <w:name w:val="s1"/>
    <w:rsid w:val="008779B8"/>
    <w:rPr>
      <w:rFonts w:ascii="Courier New" w:hAnsi="Courier New" w:cs="Courier New"/>
      <w:b/>
      <w:bCs/>
      <w:color w:val="000000"/>
      <w:sz w:val="20"/>
      <w:szCs w:val="20"/>
      <w:u w:val="none"/>
      <w:effect w:val="none"/>
    </w:rPr>
  </w:style>
  <w:style w:type="paragraph" w:customStyle="1" w:styleId="2">
    <w:name w:val="Абзац списка2"/>
    <w:basedOn w:val="a"/>
    <w:rsid w:val="00CF13A2"/>
    <w:pPr>
      <w:ind w:left="720"/>
    </w:pPr>
  </w:style>
  <w:style w:type="paragraph" w:styleId="a5">
    <w:name w:val="Balloon Text"/>
    <w:basedOn w:val="a"/>
    <w:link w:val="a6"/>
    <w:semiHidden/>
    <w:rsid w:val="0050666F"/>
    <w:rPr>
      <w:rFonts w:ascii="Segoe UI" w:hAnsi="Segoe UI"/>
      <w:sz w:val="18"/>
      <w:szCs w:val="18"/>
    </w:rPr>
  </w:style>
  <w:style w:type="character" w:customStyle="1" w:styleId="a6">
    <w:name w:val="Текст выноски Знак"/>
    <w:link w:val="a5"/>
    <w:semiHidden/>
    <w:locked/>
    <w:rsid w:val="0050666F"/>
    <w:rPr>
      <w:rFonts w:ascii="Segoe UI" w:hAnsi="Segoe UI" w:cs="Segoe UI"/>
      <w:sz w:val="18"/>
      <w:szCs w:val="18"/>
      <w:lang w:eastAsia="ru-RU"/>
    </w:rPr>
  </w:style>
  <w:style w:type="paragraph" w:customStyle="1" w:styleId="Style10">
    <w:name w:val="Style10"/>
    <w:basedOn w:val="a"/>
    <w:uiPriority w:val="99"/>
    <w:rsid w:val="002E04AB"/>
    <w:pPr>
      <w:widowControl w:val="0"/>
      <w:tabs>
        <w:tab w:val="clear" w:pos="708"/>
      </w:tabs>
      <w:autoSpaceDE w:val="0"/>
      <w:autoSpaceDN w:val="0"/>
      <w:adjustRightInd w:val="0"/>
      <w:spacing w:line="318" w:lineRule="exact"/>
      <w:ind w:firstLine="706"/>
      <w:jc w:val="both"/>
    </w:pPr>
    <w:rPr>
      <w:rFonts w:eastAsia="Times New Roman"/>
    </w:rPr>
  </w:style>
  <w:style w:type="character" w:customStyle="1" w:styleId="FontStyle18">
    <w:name w:val="Font Style18"/>
    <w:uiPriority w:val="99"/>
    <w:rsid w:val="002E04AB"/>
    <w:rPr>
      <w:rFonts w:ascii="Times New Roman" w:hAnsi="Times New Roman" w:cs="Times New Roman" w:hint="default"/>
      <w:sz w:val="24"/>
      <w:szCs w:val="24"/>
    </w:rPr>
  </w:style>
  <w:style w:type="paragraph" w:styleId="a7">
    <w:name w:val="No Spacing"/>
    <w:uiPriority w:val="1"/>
    <w:qFormat/>
    <w:rsid w:val="007B0E8C"/>
    <w:rPr>
      <w:sz w:val="22"/>
      <w:szCs w:val="22"/>
      <w:lang w:eastAsia="en-US"/>
    </w:rPr>
  </w:style>
  <w:style w:type="paragraph" w:styleId="a8">
    <w:name w:val="List Paragraph"/>
    <w:basedOn w:val="a"/>
    <w:uiPriority w:val="34"/>
    <w:qFormat/>
    <w:rsid w:val="007B0E8C"/>
    <w:pPr>
      <w:tabs>
        <w:tab w:val="clear" w:pos="708"/>
      </w:tabs>
      <w:spacing w:after="200" w:line="276" w:lineRule="auto"/>
      <w:ind w:left="720"/>
      <w:contextualSpacing/>
    </w:pPr>
    <w:rPr>
      <w:rFonts w:ascii="Calibri" w:hAnsi="Calibri"/>
      <w:sz w:val="22"/>
      <w:szCs w:val="22"/>
      <w:lang w:eastAsia="en-US"/>
    </w:rPr>
  </w:style>
  <w:style w:type="paragraph" w:customStyle="1" w:styleId="j14">
    <w:name w:val="j14"/>
    <w:basedOn w:val="a"/>
    <w:rsid w:val="007B0E8C"/>
    <w:pPr>
      <w:tabs>
        <w:tab w:val="clear" w:pos="708"/>
      </w:tabs>
      <w:spacing w:before="100" w:beforeAutospacing="1" w:after="100" w:afterAutospacing="1"/>
    </w:pPr>
    <w:rPr>
      <w:rFonts w:eastAsia="Times New Roman"/>
    </w:rPr>
  </w:style>
  <w:style w:type="paragraph" w:customStyle="1" w:styleId="j17">
    <w:name w:val="j17"/>
    <w:basedOn w:val="a"/>
    <w:uiPriority w:val="99"/>
    <w:rsid w:val="00E8328C"/>
    <w:pPr>
      <w:tabs>
        <w:tab w:val="clear" w:pos="708"/>
      </w:tabs>
      <w:spacing w:before="100" w:beforeAutospacing="1" w:after="100" w:afterAutospacing="1"/>
    </w:pPr>
    <w:rPr>
      <w:rFonts w:eastAsia="Times New Roman"/>
    </w:rPr>
  </w:style>
  <w:style w:type="table" w:styleId="a9">
    <w:name w:val="Table Grid"/>
    <w:basedOn w:val="a1"/>
    <w:uiPriority w:val="99"/>
    <w:locked/>
    <w:rsid w:val="00E832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9">
    <w:name w:val="j19"/>
    <w:basedOn w:val="a"/>
    <w:uiPriority w:val="99"/>
    <w:rsid w:val="00435F7B"/>
    <w:pPr>
      <w:tabs>
        <w:tab w:val="clear" w:pos="708"/>
      </w:tabs>
      <w:spacing w:before="100" w:beforeAutospacing="1" w:after="100" w:afterAutospacing="1"/>
    </w:pPr>
    <w:rPr>
      <w:rFonts w:eastAsia="Times New Roman"/>
    </w:rPr>
  </w:style>
  <w:style w:type="paragraph" w:customStyle="1" w:styleId="j18">
    <w:name w:val="j18"/>
    <w:basedOn w:val="a"/>
    <w:uiPriority w:val="99"/>
    <w:rsid w:val="00435F7B"/>
    <w:pPr>
      <w:tabs>
        <w:tab w:val="clear" w:pos="708"/>
      </w:tabs>
      <w:spacing w:before="100" w:beforeAutospacing="1" w:after="100" w:afterAutospacing="1"/>
    </w:pPr>
    <w:rPr>
      <w:rFonts w:eastAsia="Times New Roman"/>
    </w:rPr>
  </w:style>
  <w:style w:type="character" w:customStyle="1" w:styleId="j22">
    <w:name w:val="j22"/>
    <w:rsid w:val="00B77F26"/>
  </w:style>
  <w:style w:type="character" w:customStyle="1" w:styleId="note2">
    <w:name w:val="note2"/>
    <w:rsid w:val="007C629A"/>
  </w:style>
  <w:style w:type="paragraph" w:styleId="aa">
    <w:name w:val="header"/>
    <w:basedOn w:val="a"/>
    <w:link w:val="ab"/>
    <w:rsid w:val="00A74504"/>
    <w:pPr>
      <w:tabs>
        <w:tab w:val="clear" w:pos="708"/>
        <w:tab w:val="center" w:pos="4677"/>
        <w:tab w:val="right" w:pos="9355"/>
      </w:tabs>
    </w:pPr>
  </w:style>
  <w:style w:type="character" w:customStyle="1" w:styleId="ab">
    <w:name w:val="Верхний колонтитул Знак"/>
    <w:link w:val="aa"/>
    <w:rsid w:val="00A74504"/>
    <w:rPr>
      <w:rFonts w:ascii="Times New Roman" w:hAnsi="Times New Roman"/>
      <w:sz w:val="24"/>
      <w:szCs w:val="24"/>
    </w:rPr>
  </w:style>
  <w:style w:type="paragraph" w:styleId="ac">
    <w:name w:val="footer"/>
    <w:basedOn w:val="a"/>
    <w:link w:val="ad"/>
    <w:uiPriority w:val="99"/>
    <w:rsid w:val="00A74504"/>
    <w:pPr>
      <w:tabs>
        <w:tab w:val="clear" w:pos="708"/>
        <w:tab w:val="center" w:pos="4677"/>
        <w:tab w:val="right" w:pos="9355"/>
      </w:tabs>
    </w:pPr>
  </w:style>
  <w:style w:type="character" w:customStyle="1" w:styleId="ad">
    <w:name w:val="Нижний колонтитул Знак"/>
    <w:link w:val="ac"/>
    <w:uiPriority w:val="99"/>
    <w:rsid w:val="00A74504"/>
    <w:rPr>
      <w:rFonts w:ascii="Times New Roman" w:hAnsi="Times New Roman"/>
      <w:sz w:val="24"/>
      <w:szCs w:val="24"/>
    </w:rPr>
  </w:style>
  <w:style w:type="character" w:customStyle="1" w:styleId="s2">
    <w:name w:val="s2"/>
    <w:rsid w:val="007432CE"/>
  </w:style>
  <w:style w:type="character" w:styleId="ae">
    <w:name w:val="FollowedHyperlink"/>
    <w:rsid w:val="007432CE"/>
    <w:rPr>
      <w:color w:val="800080"/>
      <w:u w:val="single"/>
    </w:rPr>
  </w:style>
  <w:style w:type="character" w:customStyle="1" w:styleId="blk">
    <w:name w:val="blk"/>
    <w:basedOn w:val="a0"/>
    <w:rsid w:val="00816042"/>
  </w:style>
  <w:style w:type="paragraph" w:styleId="af">
    <w:name w:val="Plain Text"/>
    <w:basedOn w:val="a"/>
    <w:link w:val="af0"/>
    <w:uiPriority w:val="99"/>
    <w:unhideWhenUsed/>
    <w:rsid w:val="00816749"/>
    <w:pPr>
      <w:tabs>
        <w:tab w:val="clear" w:pos="708"/>
      </w:tabs>
    </w:pPr>
    <w:rPr>
      <w:rFonts w:ascii="Calibri" w:eastAsiaTheme="minorHAnsi" w:hAnsi="Calibri" w:cstheme="minorBidi"/>
      <w:sz w:val="22"/>
      <w:szCs w:val="21"/>
      <w:lang w:eastAsia="en-US"/>
    </w:rPr>
  </w:style>
  <w:style w:type="character" w:customStyle="1" w:styleId="af0">
    <w:name w:val="Текст Знак"/>
    <w:basedOn w:val="a0"/>
    <w:link w:val="af"/>
    <w:uiPriority w:val="99"/>
    <w:rsid w:val="00816749"/>
    <w:rPr>
      <w:rFonts w:eastAsiaTheme="minorHAnsi" w:cstheme="minorBidi"/>
      <w:sz w:val="22"/>
      <w:szCs w:val="21"/>
      <w:lang w:eastAsia="en-US"/>
    </w:rPr>
  </w:style>
  <w:style w:type="character" w:customStyle="1" w:styleId="1">
    <w:name w:val="Обычный (веб) Знак1"/>
    <w:aliases w:val="Знак Зн Знак,Обычный (веб)1 Знак Знак Зн Знак Знак Знак Знак,Обычный (Web) Знак,Обычный (веб)1 Знак,Знак4 Знак Знак Знак,Знак4 Знак1,Знак4 Знак Знак Знак Знак Знак,Знак4 Знак Знак1,Обычный (веб)1 Знак Знак Зн Знак,Знак Знак Знак"/>
    <w:link w:val="a4"/>
    <w:uiPriority w:val="99"/>
    <w:locked/>
    <w:rsid w:val="00DD5202"/>
    <w:rPr>
      <w:rFonts w:ascii="Times New Roman" w:hAnsi="Times New Roman"/>
    </w:rPr>
  </w:style>
  <w:style w:type="character" w:customStyle="1" w:styleId="hl">
    <w:name w:val="hl"/>
    <w:basedOn w:val="a0"/>
    <w:rsid w:val="00161BF0"/>
  </w:style>
  <w:style w:type="paragraph" w:customStyle="1" w:styleId="j110">
    <w:name w:val="j110"/>
    <w:basedOn w:val="a"/>
    <w:rsid w:val="007C7DDA"/>
    <w:pPr>
      <w:tabs>
        <w:tab w:val="clear" w:pos="708"/>
      </w:tabs>
      <w:spacing w:before="100" w:beforeAutospacing="1" w:after="100" w:afterAutospacing="1"/>
    </w:pPr>
    <w:rPr>
      <w:rFonts w:eastAsia="Times New Roman"/>
    </w:rPr>
  </w:style>
  <w:style w:type="paragraph" w:customStyle="1" w:styleId="ConsPlusNormal">
    <w:name w:val="ConsPlusNormal"/>
    <w:rsid w:val="009D538C"/>
    <w:pPr>
      <w:widowControl w:val="0"/>
      <w:autoSpaceDE w:val="0"/>
      <w:autoSpaceDN w:val="0"/>
      <w:adjustRightInd w:val="0"/>
    </w:pPr>
    <w:rPr>
      <w:rFonts w:ascii="Arial" w:eastAsiaTheme="minorEastAsia" w:hAnsi="Arial" w:cs="Arial"/>
    </w:rPr>
  </w:style>
  <w:style w:type="character" w:styleId="af1">
    <w:name w:val="Strong"/>
    <w:uiPriority w:val="22"/>
    <w:qFormat/>
    <w:locked/>
    <w:rsid w:val="000256D9"/>
    <w:rPr>
      <w:b/>
      <w:bCs/>
    </w:rPr>
  </w:style>
  <w:style w:type="paragraph" w:customStyle="1" w:styleId="4">
    <w:name w:val="Основной текст4"/>
    <w:basedOn w:val="a"/>
    <w:rsid w:val="000256D9"/>
    <w:pPr>
      <w:shd w:val="clear" w:color="auto" w:fill="FFFFFF"/>
      <w:tabs>
        <w:tab w:val="clear" w:pos="708"/>
      </w:tabs>
      <w:spacing w:line="274" w:lineRule="exact"/>
      <w:jc w:val="both"/>
    </w:pPr>
    <w:rPr>
      <w:rFonts w:eastAsia="Times New Roman"/>
      <w:color w:val="000000"/>
      <w:sz w:val="21"/>
      <w:szCs w:val="2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945849">
      <w:bodyDiv w:val="1"/>
      <w:marLeft w:val="0"/>
      <w:marRight w:val="0"/>
      <w:marTop w:val="0"/>
      <w:marBottom w:val="0"/>
      <w:divBdr>
        <w:top w:val="none" w:sz="0" w:space="0" w:color="auto"/>
        <w:left w:val="none" w:sz="0" w:space="0" w:color="auto"/>
        <w:bottom w:val="none" w:sz="0" w:space="0" w:color="auto"/>
        <w:right w:val="none" w:sz="0" w:space="0" w:color="auto"/>
      </w:divBdr>
    </w:div>
    <w:div w:id="19403862">
      <w:bodyDiv w:val="1"/>
      <w:marLeft w:val="0"/>
      <w:marRight w:val="0"/>
      <w:marTop w:val="0"/>
      <w:marBottom w:val="0"/>
      <w:divBdr>
        <w:top w:val="none" w:sz="0" w:space="0" w:color="auto"/>
        <w:left w:val="none" w:sz="0" w:space="0" w:color="auto"/>
        <w:bottom w:val="none" w:sz="0" w:space="0" w:color="auto"/>
        <w:right w:val="none" w:sz="0" w:space="0" w:color="auto"/>
      </w:divBdr>
      <w:divsChild>
        <w:div w:id="216474773">
          <w:marLeft w:val="0"/>
          <w:marRight w:val="0"/>
          <w:marTop w:val="0"/>
          <w:marBottom w:val="0"/>
          <w:divBdr>
            <w:top w:val="none" w:sz="0" w:space="0" w:color="auto"/>
            <w:left w:val="none" w:sz="0" w:space="0" w:color="auto"/>
            <w:bottom w:val="none" w:sz="0" w:space="0" w:color="auto"/>
            <w:right w:val="none" w:sz="0" w:space="0" w:color="auto"/>
          </w:divBdr>
        </w:div>
      </w:divsChild>
    </w:div>
    <w:div w:id="59376757">
      <w:bodyDiv w:val="1"/>
      <w:marLeft w:val="0"/>
      <w:marRight w:val="0"/>
      <w:marTop w:val="0"/>
      <w:marBottom w:val="0"/>
      <w:divBdr>
        <w:top w:val="none" w:sz="0" w:space="0" w:color="auto"/>
        <w:left w:val="none" w:sz="0" w:space="0" w:color="auto"/>
        <w:bottom w:val="none" w:sz="0" w:space="0" w:color="auto"/>
        <w:right w:val="none" w:sz="0" w:space="0" w:color="auto"/>
      </w:divBdr>
    </w:div>
    <w:div w:id="89469410">
      <w:bodyDiv w:val="1"/>
      <w:marLeft w:val="0"/>
      <w:marRight w:val="0"/>
      <w:marTop w:val="0"/>
      <w:marBottom w:val="0"/>
      <w:divBdr>
        <w:top w:val="none" w:sz="0" w:space="0" w:color="auto"/>
        <w:left w:val="none" w:sz="0" w:space="0" w:color="auto"/>
        <w:bottom w:val="none" w:sz="0" w:space="0" w:color="auto"/>
        <w:right w:val="none" w:sz="0" w:space="0" w:color="auto"/>
      </w:divBdr>
    </w:div>
    <w:div w:id="114176495">
      <w:bodyDiv w:val="1"/>
      <w:marLeft w:val="0"/>
      <w:marRight w:val="0"/>
      <w:marTop w:val="0"/>
      <w:marBottom w:val="0"/>
      <w:divBdr>
        <w:top w:val="none" w:sz="0" w:space="0" w:color="auto"/>
        <w:left w:val="none" w:sz="0" w:space="0" w:color="auto"/>
        <w:bottom w:val="none" w:sz="0" w:space="0" w:color="auto"/>
        <w:right w:val="none" w:sz="0" w:space="0" w:color="auto"/>
      </w:divBdr>
    </w:div>
    <w:div w:id="165482461">
      <w:bodyDiv w:val="1"/>
      <w:marLeft w:val="0"/>
      <w:marRight w:val="0"/>
      <w:marTop w:val="0"/>
      <w:marBottom w:val="0"/>
      <w:divBdr>
        <w:top w:val="none" w:sz="0" w:space="0" w:color="auto"/>
        <w:left w:val="none" w:sz="0" w:space="0" w:color="auto"/>
        <w:bottom w:val="none" w:sz="0" w:space="0" w:color="auto"/>
        <w:right w:val="none" w:sz="0" w:space="0" w:color="auto"/>
      </w:divBdr>
      <w:divsChild>
        <w:div w:id="1882204180">
          <w:marLeft w:val="0"/>
          <w:marRight w:val="0"/>
          <w:marTop w:val="0"/>
          <w:marBottom w:val="0"/>
          <w:divBdr>
            <w:top w:val="none" w:sz="0" w:space="0" w:color="auto"/>
            <w:left w:val="none" w:sz="0" w:space="0" w:color="auto"/>
            <w:bottom w:val="none" w:sz="0" w:space="0" w:color="auto"/>
            <w:right w:val="none" w:sz="0" w:space="0" w:color="auto"/>
          </w:divBdr>
        </w:div>
      </w:divsChild>
    </w:div>
    <w:div w:id="182860276">
      <w:bodyDiv w:val="1"/>
      <w:marLeft w:val="0"/>
      <w:marRight w:val="0"/>
      <w:marTop w:val="0"/>
      <w:marBottom w:val="0"/>
      <w:divBdr>
        <w:top w:val="none" w:sz="0" w:space="0" w:color="auto"/>
        <w:left w:val="none" w:sz="0" w:space="0" w:color="auto"/>
        <w:bottom w:val="none" w:sz="0" w:space="0" w:color="auto"/>
        <w:right w:val="none" w:sz="0" w:space="0" w:color="auto"/>
      </w:divBdr>
    </w:div>
    <w:div w:id="189345279">
      <w:bodyDiv w:val="1"/>
      <w:marLeft w:val="0"/>
      <w:marRight w:val="0"/>
      <w:marTop w:val="0"/>
      <w:marBottom w:val="0"/>
      <w:divBdr>
        <w:top w:val="none" w:sz="0" w:space="0" w:color="auto"/>
        <w:left w:val="none" w:sz="0" w:space="0" w:color="auto"/>
        <w:bottom w:val="none" w:sz="0" w:space="0" w:color="auto"/>
        <w:right w:val="none" w:sz="0" w:space="0" w:color="auto"/>
      </w:divBdr>
    </w:div>
    <w:div w:id="191694993">
      <w:bodyDiv w:val="1"/>
      <w:marLeft w:val="0"/>
      <w:marRight w:val="0"/>
      <w:marTop w:val="0"/>
      <w:marBottom w:val="0"/>
      <w:divBdr>
        <w:top w:val="none" w:sz="0" w:space="0" w:color="auto"/>
        <w:left w:val="none" w:sz="0" w:space="0" w:color="auto"/>
        <w:bottom w:val="none" w:sz="0" w:space="0" w:color="auto"/>
        <w:right w:val="none" w:sz="0" w:space="0" w:color="auto"/>
      </w:divBdr>
    </w:div>
    <w:div w:id="243759208">
      <w:bodyDiv w:val="1"/>
      <w:marLeft w:val="0"/>
      <w:marRight w:val="0"/>
      <w:marTop w:val="0"/>
      <w:marBottom w:val="0"/>
      <w:divBdr>
        <w:top w:val="none" w:sz="0" w:space="0" w:color="auto"/>
        <w:left w:val="none" w:sz="0" w:space="0" w:color="auto"/>
        <w:bottom w:val="none" w:sz="0" w:space="0" w:color="auto"/>
        <w:right w:val="none" w:sz="0" w:space="0" w:color="auto"/>
      </w:divBdr>
    </w:div>
    <w:div w:id="298149094">
      <w:bodyDiv w:val="1"/>
      <w:marLeft w:val="0"/>
      <w:marRight w:val="0"/>
      <w:marTop w:val="0"/>
      <w:marBottom w:val="0"/>
      <w:divBdr>
        <w:top w:val="none" w:sz="0" w:space="0" w:color="auto"/>
        <w:left w:val="none" w:sz="0" w:space="0" w:color="auto"/>
        <w:bottom w:val="none" w:sz="0" w:space="0" w:color="auto"/>
        <w:right w:val="none" w:sz="0" w:space="0" w:color="auto"/>
      </w:divBdr>
    </w:div>
    <w:div w:id="304698445">
      <w:bodyDiv w:val="1"/>
      <w:marLeft w:val="0"/>
      <w:marRight w:val="0"/>
      <w:marTop w:val="0"/>
      <w:marBottom w:val="0"/>
      <w:divBdr>
        <w:top w:val="none" w:sz="0" w:space="0" w:color="auto"/>
        <w:left w:val="none" w:sz="0" w:space="0" w:color="auto"/>
        <w:bottom w:val="none" w:sz="0" w:space="0" w:color="auto"/>
        <w:right w:val="none" w:sz="0" w:space="0" w:color="auto"/>
      </w:divBdr>
    </w:div>
    <w:div w:id="306084648">
      <w:bodyDiv w:val="1"/>
      <w:marLeft w:val="0"/>
      <w:marRight w:val="0"/>
      <w:marTop w:val="0"/>
      <w:marBottom w:val="0"/>
      <w:divBdr>
        <w:top w:val="none" w:sz="0" w:space="0" w:color="auto"/>
        <w:left w:val="none" w:sz="0" w:space="0" w:color="auto"/>
        <w:bottom w:val="none" w:sz="0" w:space="0" w:color="auto"/>
        <w:right w:val="none" w:sz="0" w:space="0" w:color="auto"/>
      </w:divBdr>
    </w:div>
    <w:div w:id="311759312">
      <w:bodyDiv w:val="1"/>
      <w:marLeft w:val="0"/>
      <w:marRight w:val="0"/>
      <w:marTop w:val="0"/>
      <w:marBottom w:val="0"/>
      <w:divBdr>
        <w:top w:val="none" w:sz="0" w:space="0" w:color="auto"/>
        <w:left w:val="none" w:sz="0" w:space="0" w:color="auto"/>
        <w:bottom w:val="none" w:sz="0" w:space="0" w:color="auto"/>
        <w:right w:val="none" w:sz="0" w:space="0" w:color="auto"/>
      </w:divBdr>
    </w:div>
    <w:div w:id="330908956">
      <w:bodyDiv w:val="1"/>
      <w:marLeft w:val="0"/>
      <w:marRight w:val="0"/>
      <w:marTop w:val="0"/>
      <w:marBottom w:val="0"/>
      <w:divBdr>
        <w:top w:val="none" w:sz="0" w:space="0" w:color="auto"/>
        <w:left w:val="none" w:sz="0" w:space="0" w:color="auto"/>
        <w:bottom w:val="none" w:sz="0" w:space="0" w:color="auto"/>
        <w:right w:val="none" w:sz="0" w:space="0" w:color="auto"/>
      </w:divBdr>
    </w:div>
    <w:div w:id="396980272">
      <w:bodyDiv w:val="1"/>
      <w:marLeft w:val="0"/>
      <w:marRight w:val="0"/>
      <w:marTop w:val="0"/>
      <w:marBottom w:val="0"/>
      <w:divBdr>
        <w:top w:val="none" w:sz="0" w:space="0" w:color="auto"/>
        <w:left w:val="none" w:sz="0" w:space="0" w:color="auto"/>
        <w:bottom w:val="none" w:sz="0" w:space="0" w:color="auto"/>
        <w:right w:val="none" w:sz="0" w:space="0" w:color="auto"/>
      </w:divBdr>
    </w:div>
    <w:div w:id="410543523">
      <w:bodyDiv w:val="1"/>
      <w:marLeft w:val="0"/>
      <w:marRight w:val="0"/>
      <w:marTop w:val="0"/>
      <w:marBottom w:val="0"/>
      <w:divBdr>
        <w:top w:val="none" w:sz="0" w:space="0" w:color="auto"/>
        <w:left w:val="none" w:sz="0" w:space="0" w:color="auto"/>
        <w:bottom w:val="none" w:sz="0" w:space="0" w:color="auto"/>
        <w:right w:val="none" w:sz="0" w:space="0" w:color="auto"/>
      </w:divBdr>
    </w:div>
    <w:div w:id="437410206">
      <w:bodyDiv w:val="1"/>
      <w:marLeft w:val="0"/>
      <w:marRight w:val="0"/>
      <w:marTop w:val="0"/>
      <w:marBottom w:val="0"/>
      <w:divBdr>
        <w:top w:val="none" w:sz="0" w:space="0" w:color="auto"/>
        <w:left w:val="none" w:sz="0" w:space="0" w:color="auto"/>
        <w:bottom w:val="none" w:sz="0" w:space="0" w:color="auto"/>
        <w:right w:val="none" w:sz="0" w:space="0" w:color="auto"/>
      </w:divBdr>
    </w:div>
    <w:div w:id="461386834">
      <w:bodyDiv w:val="1"/>
      <w:marLeft w:val="0"/>
      <w:marRight w:val="0"/>
      <w:marTop w:val="0"/>
      <w:marBottom w:val="0"/>
      <w:divBdr>
        <w:top w:val="none" w:sz="0" w:space="0" w:color="auto"/>
        <w:left w:val="none" w:sz="0" w:space="0" w:color="auto"/>
        <w:bottom w:val="none" w:sz="0" w:space="0" w:color="auto"/>
        <w:right w:val="none" w:sz="0" w:space="0" w:color="auto"/>
      </w:divBdr>
    </w:div>
    <w:div w:id="477460590">
      <w:bodyDiv w:val="1"/>
      <w:marLeft w:val="0"/>
      <w:marRight w:val="0"/>
      <w:marTop w:val="0"/>
      <w:marBottom w:val="0"/>
      <w:divBdr>
        <w:top w:val="none" w:sz="0" w:space="0" w:color="auto"/>
        <w:left w:val="none" w:sz="0" w:space="0" w:color="auto"/>
        <w:bottom w:val="none" w:sz="0" w:space="0" w:color="auto"/>
        <w:right w:val="none" w:sz="0" w:space="0" w:color="auto"/>
      </w:divBdr>
    </w:div>
    <w:div w:id="542835155">
      <w:bodyDiv w:val="1"/>
      <w:marLeft w:val="0"/>
      <w:marRight w:val="0"/>
      <w:marTop w:val="0"/>
      <w:marBottom w:val="0"/>
      <w:divBdr>
        <w:top w:val="none" w:sz="0" w:space="0" w:color="auto"/>
        <w:left w:val="none" w:sz="0" w:space="0" w:color="auto"/>
        <w:bottom w:val="none" w:sz="0" w:space="0" w:color="auto"/>
        <w:right w:val="none" w:sz="0" w:space="0" w:color="auto"/>
      </w:divBdr>
    </w:div>
    <w:div w:id="557399933">
      <w:bodyDiv w:val="1"/>
      <w:marLeft w:val="0"/>
      <w:marRight w:val="0"/>
      <w:marTop w:val="0"/>
      <w:marBottom w:val="0"/>
      <w:divBdr>
        <w:top w:val="none" w:sz="0" w:space="0" w:color="auto"/>
        <w:left w:val="none" w:sz="0" w:space="0" w:color="auto"/>
        <w:bottom w:val="none" w:sz="0" w:space="0" w:color="auto"/>
        <w:right w:val="none" w:sz="0" w:space="0" w:color="auto"/>
      </w:divBdr>
    </w:div>
    <w:div w:id="563755337">
      <w:bodyDiv w:val="1"/>
      <w:marLeft w:val="0"/>
      <w:marRight w:val="0"/>
      <w:marTop w:val="0"/>
      <w:marBottom w:val="0"/>
      <w:divBdr>
        <w:top w:val="none" w:sz="0" w:space="0" w:color="auto"/>
        <w:left w:val="none" w:sz="0" w:space="0" w:color="auto"/>
        <w:bottom w:val="none" w:sz="0" w:space="0" w:color="auto"/>
        <w:right w:val="none" w:sz="0" w:space="0" w:color="auto"/>
      </w:divBdr>
    </w:div>
    <w:div w:id="574049462">
      <w:bodyDiv w:val="1"/>
      <w:marLeft w:val="0"/>
      <w:marRight w:val="0"/>
      <w:marTop w:val="0"/>
      <w:marBottom w:val="0"/>
      <w:divBdr>
        <w:top w:val="none" w:sz="0" w:space="0" w:color="auto"/>
        <w:left w:val="none" w:sz="0" w:space="0" w:color="auto"/>
        <w:bottom w:val="none" w:sz="0" w:space="0" w:color="auto"/>
        <w:right w:val="none" w:sz="0" w:space="0" w:color="auto"/>
      </w:divBdr>
    </w:div>
    <w:div w:id="587351257">
      <w:bodyDiv w:val="1"/>
      <w:marLeft w:val="0"/>
      <w:marRight w:val="0"/>
      <w:marTop w:val="0"/>
      <w:marBottom w:val="0"/>
      <w:divBdr>
        <w:top w:val="none" w:sz="0" w:space="0" w:color="auto"/>
        <w:left w:val="none" w:sz="0" w:space="0" w:color="auto"/>
        <w:bottom w:val="none" w:sz="0" w:space="0" w:color="auto"/>
        <w:right w:val="none" w:sz="0" w:space="0" w:color="auto"/>
      </w:divBdr>
    </w:div>
    <w:div w:id="589898879">
      <w:bodyDiv w:val="1"/>
      <w:marLeft w:val="0"/>
      <w:marRight w:val="0"/>
      <w:marTop w:val="0"/>
      <w:marBottom w:val="0"/>
      <w:divBdr>
        <w:top w:val="none" w:sz="0" w:space="0" w:color="auto"/>
        <w:left w:val="none" w:sz="0" w:space="0" w:color="auto"/>
        <w:bottom w:val="none" w:sz="0" w:space="0" w:color="auto"/>
        <w:right w:val="none" w:sz="0" w:space="0" w:color="auto"/>
      </w:divBdr>
    </w:div>
    <w:div w:id="591668657">
      <w:bodyDiv w:val="1"/>
      <w:marLeft w:val="0"/>
      <w:marRight w:val="0"/>
      <w:marTop w:val="0"/>
      <w:marBottom w:val="0"/>
      <w:divBdr>
        <w:top w:val="none" w:sz="0" w:space="0" w:color="auto"/>
        <w:left w:val="none" w:sz="0" w:space="0" w:color="auto"/>
        <w:bottom w:val="none" w:sz="0" w:space="0" w:color="auto"/>
        <w:right w:val="none" w:sz="0" w:space="0" w:color="auto"/>
      </w:divBdr>
    </w:div>
    <w:div w:id="599486190">
      <w:bodyDiv w:val="1"/>
      <w:marLeft w:val="0"/>
      <w:marRight w:val="0"/>
      <w:marTop w:val="0"/>
      <w:marBottom w:val="0"/>
      <w:divBdr>
        <w:top w:val="none" w:sz="0" w:space="0" w:color="auto"/>
        <w:left w:val="none" w:sz="0" w:space="0" w:color="auto"/>
        <w:bottom w:val="none" w:sz="0" w:space="0" w:color="auto"/>
        <w:right w:val="none" w:sz="0" w:space="0" w:color="auto"/>
      </w:divBdr>
    </w:div>
    <w:div w:id="627667571">
      <w:bodyDiv w:val="1"/>
      <w:marLeft w:val="0"/>
      <w:marRight w:val="0"/>
      <w:marTop w:val="0"/>
      <w:marBottom w:val="0"/>
      <w:divBdr>
        <w:top w:val="none" w:sz="0" w:space="0" w:color="auto"/>
        <w:left w:val="none" w:sz="0" w:space="0" w:color="auto"/>
        <w:bottom w:val="none" w:sz="0" w:space="0" w:color="auto"/>
        <w:right w:val="none" w:sz="0" w:space="0" w:color="auto"/>
      </w:divBdr>
    </w:div>
    <w:div w:id="676731056">
      <w:bodyDiv w:val="1"/>
      <w:marLeft w:val="0"/>
      <w:marRight w:val="0"/>
      <w:marTop w:val="0"/>
      <w:marBottom w:val="0"/>
      <w:divBdr>
        <w:top w:val="none" w:sz="0" w:space="0" w:color="auto"/>
        <w:left w:val="none" w:sz="0" w:space="0" w:color="auto"/>
        <w:bottom w:val="none" w:sz="0" w:space="0" w:color="auto"/>
        <w:right w:val="none" w:sz="0" w:space="0" w:color="auto"/>
      </w:divBdr>
    </w:div>
    <w:div w:id="691422745">
      <w:bodyDiv w:val="1"/>
      <w:marLeft w:val="0"/>
      <w:marRight w:val="0"/>
      <w:marTop w:val="0"/>
      <w:marBottom w:val="0"/>
      <w:divBdr>
        <w:top w:val="none" w:sz="0" w:space="0" w:color="auto"/>
        <w:left w:val="none" w:sz="0" w:space="0" w:color="auto"/>
        <w:bottom w:val="none" w:sz="0" w:space="0" w:color="auto"/>
        <w:right w:val="none" w:sz="0" w:space="0" w:color="auto"/>
      </w:divBdr>
    </w:div>
    <w:div w:id="702293385">
      <w:bodyDiv w:val="1"/>
      <w:marLeft w:val="0"/>
      <w:marRight w:val="0"/>
      <w:marTop w:val="0"/>
      <w:marBottom w:val="0"/>
      <w:divBdr>
        <w:top w:val="none" w:sz="0" w:space="0" w:color="auto"/>
        <w:left w:val="none" w:sz="0" w:space="0" w:color="auto"/>
        <w:bottom w:val="none" w:sz="0" w:space="0" w:color="auto"/>
        <w:right w:val="none" w:sz="0" w:space="0" w:color="auto"/>
      </w:divBdr>
    </w:div>
    <w:div w:id="747313864">
      <w:bodyDiv w:val="1"/>
      <w:marLeft w:val="0"/>
      <w:marRight w:val="0"/>
      <w:marTop w:val="0"/>
      <w:marBottom w:val="0"/>
      <w:divBdr>
        <w:top w:val="none" w:sz="0" w:space="0" w:color="auto"/>
        <w:left w:val="none" w:sz="0" w:space="0" w:color="auto"/>
        <w:bottom w:val="none" w:sz="0" w:space="0" w:color="auto"/>
        <w:right w:val="none" w:sz="0" w:space="0" w:color="auto"/>
      </w:divBdr>
    </w:div>
    <w:div w:id="784737939">
      <w:bodyDiv w:val="1"/>
      <w:marLeft w:val="0"/>
      <w:marRight w:val="0"/>
      <w:marTop w:val="0"/>
      <w:marBottom w:val="0"/>
      <w:divBdr>
        <w:top w:val="none" w:sz="0" w:space="0" w:color="auto"/>
        <w:left w:val="none" w:sz="0" w:space="0" w:color="auto"/>
        <w:bottom w:val="none" w:sz="0" w:space="0" w:color="auto"/>
        <w:right w:val="none" w:sz="0" w:space="0" w:color="auto"/>
      </w:divBdr>
    </w:div>
    <w:div w:id="816146867">
      <w:bodyDiv w:val="1"/>
      <w:marLeft w:val="0"/>
      <w:marRight w:val="0"/>
      <w:marTop w:val="0"/>
      <w:marBottom w:val="0"/>
      <w:divBdr>
        <w:top w:val="none" w:sz="0" w:space="0" w:color="auto"/>
        <w:left w:val="none" w:sz="0" w:space="0" w:color="auto"/>
        <w:bottom w:val="none" w:sz="0" w:space="0" w:color="auto"/>
        <w:right w:val="none" w:sz="0" w:space="0" w:color="auto"/>
      </w:divBdr>
    </w:div>
    <w:div w:id="822938968">
      <w:bodyDiv w:val="1"/>
      <w:marLeft w:val="0"/>
      <w:marRight w:val="0"/>
      <w:marTop w:val="0"/>
      <w:marBottom w:val="0"/>
      <w:divBdr>
        <w:top w:val="none" w:sz="0" w:space="0" w:color="auto"/>
        <w:left w:val="none" w:sz="0" w:space="0" w:color="auto"/>
        <w:bottom w:val="none" w:sz="0" w:space="0" w:color="auto"/>
        <w:right w:val="none" w:sz="0" w:space="0" w:color="auto"/>
      </w:divBdr>
    </w:div>
    <w:div w:id="829562274">
      <w:bodyDiv w:val="1"/>
      <w:marLeft w:val="0"/>
      <w:marRight w:val="0"/>
      <w:marTop w:val="0"/>
      <w:marBottom w:val="0"/>
      <w:divBdr>
        <w:top w:val="none" w:sz="0" w:space="0" w:color="auto"/>
        <w:left w:val="none" w:sz="0" w:space="0" w:color="auto"/>
        <w:bottom w:val="none" w:sz="0" w:space="0" w:color="auto"/>
        <w:right w:val="none" w:sz="0" w:space="0" w:color="auto"/>
      </w:divBdr>
    </w:div>
    <w:div w:id="950236760">
      <w:bodyDiv w:val="1"/>
      <w:marLeft w:val="0"/>
      <w:marRight w:val="0"/>
      <w:marTop w:val="0"/>
      <w:marBottom w:val="0"/>
      <w:divBdr>
        <w:top w:val="none" w:sz="0" w:space="0" w:color="auto"/>
        <w:left w:val="none" w:sz="0" w:space="0" w:color="auto"/>
        <w:bottom w:val="none" w:sz="0" w:space="0" w:color="auto"/>
        <w:right w:val="none" w:sz="0" w:space="0" w:color="auto"/>
      </w:divBdr>
    </w:div>
    <w:div w:id="980618701">
      <w:bodyDiv w:val="1"/>
      <w:marLeft w:val="0"/>
      <w:marRight w:val="0"/>
      <w:marTop w:val="0"/>
      <w:marBottom w:val="0"/>
      <w:divBdr>
        <w:top w:val="none" w:sz="0" w:space="0" w:color="auto"/>
        <w:left w:val="none" w:sz="0" w:space="0" w:color="auto"/>
        <w:bottom w:val="none" w:sz="0" w:space="0" w:color="auto"/>
        <w:right w:val="none" w:sz="0" w:space="0" w:color="auto"/>
      </w:divBdr>
    </w:div>
    <w:div w:id="997266143">
      <w:bodyDiv w:val="1"/>
      <w:marLeft w:val="0"/>
      <w:marRight w:val="0"/>
      <w:marTop w:val="0"/>
      <w:marBottom w:val="0"/>
      <w:divBdr>
        <w:top w:val="none" w:sz="0" w:space="0" w:color="auto"/>
        <w:left w:val="none" w:sz="0" w:space="0" w:color="auto"/>
        <w:bottom w:val="none" w:sz="0" w:space="0" w:color="auto"/>
        <w:right w:val="none" w:sz="0" w:space="0" w:color="auto"/>
      </w:divBdr>
    </w:div>
    <w:div w:id="1004817079">
      <w:bodyDiv w:val="1"/>
      <w:marLeft w:val="0"/>
      <w:marRight w:val="0"/>
      <w:marTop w:val="0"/>
      <w:marBottom w:val="0"/>
      <w:divBdr>
        <w:top w:val="none" w:sz="0" w:space="0" w:color="auto"/>
        <w:left w:val="none" w:sz="0" w:space="0" w:color="auto"/>
        <w:bottom w:val="none" w:sz="0" w:space="0" w:color="auto"/>
        <w:right w:val="none" w:sz="0" w:space="0" w:color="auto"/>
      </w:divBdr>
    </w:div>
    <w:div w:id="1008796371">
      <w:bodyDiv w:val="1"/>
      <w:marLeft w:val="0"/>
      <w:marRight w:val="0"/>
      <w:marTop w:val="0"/>
      <w:marBottom w:val="0"/>
      <w:divBdr>
        <w:top w:val="none" w:sz="0" w:space="0" w:color="auto"/>
        <w:left w:val="none" w:sz="0" w:space="0" w:color="auto"/>
        <w:bottom w:val="none" w:sz="0" w:space="0" w:color="auto"/>
        <w:right w:val="none" w:sz="0" w:space="0" w:color="auto"/>
      </w:divBdr>
    </w:div>
    <w:div w:id="1016005771">
      <w:bodyDiv w:val="1"/>
      <w:marLeft w:val="0"/>
      <w:marRight w:val="0"/>
      <w:marTop w:val="0"/>
      <w:marBottom w:val="0"/>
      <w:divBdr>
        <w:top w:val="none" w:sz="0" w:space="0" w:color="auto"/>
        <w:left w:val="none" w:sz="0" w:space="0" w:color="auto"/>
        <w:bottom w:val="none" w:sz="0" w:space="0" w:color="auto"/>
        <w:right w:val="none" w:sz="0" w:space="0" w:color="auto"/>
      </w:divBdr>
    </w:div>
    <w:div w:id="1089234231">
      <w:bodyDiv w:val="1"/>
      <w:marLeft w:val="0"/>
      <w:marRight w:val="0"/>
      <w:marTop w:val="0"/>
      <w:marBottom w:val="0"/>
      <w:divBdr>
        <w:top w:val="none" w:sz="0" w:space="0" w:color="auto"/>
        <w:left w:val="none" w:sz="0" w:space="0" w:color="auto"/>
        <w:bottom w:val="none" w:sz="0" w:space="0" w:color="auto"/>
        <w:right w:val="none" w:sz="0" w:space="0" w:color="auto"/>
      </w:divBdr>
    </w:div>
    <w:div w:id="1095711204">
      <w:bodyDiv w:val="1"/>
      <w:marLeft w:val="0"/>
      <w:marRight w:val="0"/>
      <w:marTop w:val="0"/>
      <w:marBottom w:val="0"/>
      <w:divBdr>
        <w:top w:val="none" w:sz="0" w:space="0" w:color="auto"/>
        <w:left w:val="none" w:sz="0" w:space="0" w:color="auto"/>
        <w:bottom w:val="none" w:sz="0" w:space="0" w:color="auto"/>
        <w:right w:val="none" w:sz="0" w:space="0" w:color="auto"/>
      </w:divBdr>
    </w:div>
    <w:div w:id="1147361037">
      <w:bodyDiv w:val="1"/>
      <w:marLeft w:val="0"/>
      <w:marRight w:val="0"/>
      <w:marTop w:val="0"/>
      <w:marBottom w:val="0"/>
      <w:divBdr>
        <w:top w:val="none" w:sz="0" w:space="0" w:color="auto"/>
        <w:left w:val="none" w:sz="0" w:space="0" w:color="auto"/>
        <w:bottom w:val="none" w:sz="0" w:space="0" w:color="auto"/>
        <w:right w:val="none" w:sz="0" w:space="0" w:color="auto"/>
      </w:divBdr>
    </w:div>
    <w:div w:id="1187018550">
      <w:bodyDiv w:val="1"/>
      <w:marLeft w:val="0"/>
      <w:marRight w:val="0"/>
      <w:marTop w:val="0"/>
      <w:marBottom w:val="0"/>
      <w:divBdr>
        <w:top w:val="none" w:sz="0" w:space="0" w:color="auto"/>
        <w:left w:val="none" w:sz="0" w:space="0" w:color="auto"/>
        <w:bottom w:val="none" w:sz="0" w:space="0" w:color="auto"/>
        <w:right w:val="none" w:sz="0" w:space="0" w:color="auto"/>
      </w:divBdr>
    </w:div>
    <w:div w:id="1214073510">
      <w:bodyDiv w:val="1"/>
      <w:marLeft w:val="0"/>
      <w:marRight w:val="0"/>
      <w:marTop w:val="0"/>
      <w:marBottom w:val="0"/>
      <w:divBdr>
        <w:top w:val="none" w:sz="0" w:space="0" w:color="auto"/>
        <w:left w:val="none" w:sz="0" w:space="0" w:color="auto"/>
        <w:bottom w:val="none" w:sz="0" w:space="0" w:color="auto"/>
        <w:right w:val="none" w:sz="0" w:space="0" w:color="auto"/>
      </w:divBdr>
    </w:div>
    <w:div w:id="1305962584">
      <w:bodyDiv w:val="1"/>
      <w:marLeft w:val="0"/>
      <w:marRight w:val="0"/>
      <w:marTop w:val="0"/>
      <w:marBottom w:val="0"/>
      <w:divBdr>
        <w:top w:val="none" w:sz="0" w:space="0" w:color="auto"/>
        <w:left w:val="none" w:sz="0" w:space="0" w:color="auto"/>
        <w:bottom w:val="none" w:sz="0" w:space="0" w:color="auto"/>
        <w:right w:val="none" w:sz="0" w:space="0" w:color="auto"/>
      </w:divBdr>
    </w:div>
    <w:div w:id="1317297644">
      <w:bodyDiv w:val="1"/>
      <w:marLeft w:val="0"/>
      <w:marRight w:val="0"/>
      <w:marTop w:val="0"/>
      <w:marBottom w:val="0"/>
      <w:divBdr>
        <w:top w:val="none" w:sz="0" w:space="0" w:color="auto"/>
        <w:left w:val="none" w:sz="0" w:space="0" w:color="auto"/>
        <w:bottom w:val="none" w:sz="0" w:space="0" w:color="auto"/>
        <w:right w:val="none" w:sz="0" w:space="0" w:color="auto"/>
      </w:divBdr>
    </w:div>
    <w:div w:id="1322200906">
      <w:bodyDiv w:val="1"/>
      <w:marLeft w:val="0"/>
      <w:marRight w:val="0"/>
      <w:marTop w:val="0"/>
      <w:marBottom w:val="0"/>
      <w:divBdr>
        <w:top w:val="none" w:sz="0" w:space="0" w:color="auto"/>
        <w:left w:val="none" w:sz="0" w:space="0" w:color="auto"/>
        <w:bottom w:val="none" w:sz="0" w:space="0" w:color="auto"/>
        <w:right w:val="none" w:sz="0" w:space="0" w:color="auto"/>
      </w:divBdr>
      <w:divsChild>
        <w:div w:id="389378101">
          <w:marLeft w:val="0"/>
          <w:marRight w:val="0"/>
          <w:marTop w:val="0"/>
          <w:marBottom w:val="0"/>
          <w:divBdr>
            <w:top w:val="none" w:sz="0" w:space="0" w:color="auto"/>
            <w:left w:val="none" w:sz="0" w:space="0" w:color="auto"/>
            <w:bottom w:val="none" w:sz="0" w:space="0" w:color="auto"/>
            <w:right w:val="none" w:sz="0" w:space="0" w:color="auto"/>
          </w:divBdr>
          <w:divsChild>
            <w:div w:id="1006439485">
              <w:marLeft w:val="0"/>
              <w:marRight w:val="0"/>
              <w:marTop w:val="0"/>
              <w:marBottom w:val="0"/>
              <w:divBdr>
                <w:top w:val="none" w:sz="0" w:space="0" w:color="auto"/>
                <w:left w:val="none" w:sz="0" w:space="0" w:color="auto"/>
                <w:bottom w:val="none" w:sz="0" w:space="0" w:color="auto"/>
                <w:right w:val="none" w:sz="0" w:space="0" w:color="auto"/>
              </w:divBdr>
              <w:divsChild>
                <w:div w:id="1393769281">
                  <w:marLeft w:val="0"/>
                  <w:marRight w:val="0"/>
                  <w:marTop w:val="0"/>
                  <w:marBottom w:val="0"/>
                  <w:divBdr>
                    <w:top w:val="none" w:sz="0" w:space="0" w:color="auto"/>
                    <w:left w:val="none" w:sz="0" w:space="0" w:color="auto"/>
                    <w:bottom w:val="none" w:sz="0" w:space="0" w:color="auto"/>
                    <w:right w:val="none" w:sz="0" w:space="0" w:color="auto"/>
                  </w:divBdr>
                  <w:divsChild>
                    <w:div w:id="1238786811">
                      <w:marLeft w:val="0"/>
                      <w:marRight w:val="0"/>
                      <w:marTop w:val="0"/>
                      <w:marBottom w:val="0"/>
                      <w:divBdr>
                        <w:top w:val="none" w:sz="0" w:space="0" w:color="auto"/>
                        <w:left w:val="none" w:sz="0" w:space="0" w:color="auto"/>
                        <w:bottom w:val="none" w:sz="0" w:space="0" w:color="auto"/>
                        <w:right w:val="none" w:sz="0" w:space="0" w:color="auto"/>
                      </w:divBdr>
                      <w:divsChild>
                        <w:div w:id="4020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71225">
      <w:bodyDiv w:val="1"/>
      <w:marLeft w:val="0"/>
      <w:marRight w:val="0"/>
      <w:marTop w:val="0"/>
      <w:marBottom w:val="0"/>
      <w:divBdr>
        <w:top w:val="none" w:sz="0" w:space="0" w:color="auto"/>
        <w:left w:val="none" w:sz="0" w:space="0" w:color="auto"/>
        <w:bottom w:val="none" w:sz="0" w:space="0" w:color="auto"/>
        <w:right w:val="none" w:sz="0" w:space="0" w:color="auto"/>
      </w:divBdr>
    </w:div>
    <w:div w:id="1336422779">
      <w:bodyDiv w:val="1"/>
      <w:marLeft w:val="0"/>
      <w:marRight w:val="0"/>
      <w:marTop w:val="0"/>
      <w:marBottom w:val="0"/>
      <w:divBdr>
        <w:top w:val="none" w:sz="0" w:space="0" w:color="auto"/>
        <w:left w:val="none" w:sz="0" w:space="0" w:color="auto"/>
        <w:bottom w:val="none" w:sz="0" w:space="0" w:color="auto"/>
        <w:right w:val="none" w:sz="0" w:space="0" w:color="auto"/>
      </w:divBdr>
    </w:div>
    <w:div w:id="1366053273">
      <w:bodyDiv w:val="1"/>
      <w:marLeft w:val="0"/>
      <w:marRight w:val="0"/>
      <w:marTop w:val="0"/>
      <w:marBottom w:val="0"/>
      <w:divBdr>
        <w:top w:val="none" w:sz="0" w:space="0" w:color="auto"/>
        <w:left w:val="none" w:sz="0" w:space="0" w:color="auto"/>
        <w:bottom w:val="none" w:sz="0" w:space="0" w:color="auto"/>
        <w:right w:val="none" w:sz="0" w:space="0" w:color="auto"/>
      </w:divBdr>
    </w:div>
    <w:div w:id="1435325357">
      <w:bodyDiv w:val="1"/>
      <w:marLeft w:val="0"/>
      <w:marRight w:val="0"/>
      <w:marTop w:val="0"/>
      <w:marBottom w:val="0"/>
      <w:divBdr>
        <w:top w:val="none" w:sz="0" w:space="0" w:color="auto"/>
        <w:left w:val="none" w:sz="0" w:space="0" w:color="auto"/>
        <w:bottom w:val="none" w:sz="0" w:space="0" w:color="auto"/>
        <w:right w:val="none" w:sz="0" w:space="0" w:color="auto"/>
      </w:divBdr>
    </w:div>
    <w:div w:id="1468543416">
      <w:bodyDiv w:val="1"/>
      <w:marLeft w:val="0"/>
      <w:marRight w:val="0"/>
      <w:marTop w:val="0"/>
      <w:marBottom w:val="0"/>
      <w:divBdr>
        <w:top w:val="none" w:sz="0" w:space="0" w:color="auto"/>
        <w:left w:val="none" w:sz="0" w:space="0" w:color="auto"/>
        <w:bottom w:val="none" w:sz="0" w:space="0" w:color="auto"/>
        <w:right w:val="none" w:sz="0" w:space="0" w:color="auto"/>
      </w:divBdr>
      <w:divsChild>
        <w:div w:id="1784611022">
          <w:marLeft w:val="0"/>
          <w:marRight w:val="0"/>
          <w:marTop w:val="0"/>
          <w:marBottom w:val="0"/>
          <w:divBdr>
            <w:top w:val="none" w:sz="0" w:space="0" w:color="auto"/>
            <w:left w:val="none" w:sz="0" w:space="0" w:color="auto"/>
            <w:bottom w:val="none" w:sz="0" w:space="0" w:color="auto"/>
            <w:right w:val="none" w:sz="0" w:space="0" w:color="auto"/>
          </w:divBdr>
          <w:divsChild>
            <w:div w:id="1367486847">
              <w:marLeft w:val="0"/>
              <w:marRight w:val="0"/>
              <w:marTop w:val="0"/>
              <w:marBottom w:val="0"/>
              <w:divBdr>
                <w:top w:val="none" w:sz="0" w:space="0" w:color="auto"/>
                <w:left w:val="none" w:sz="0" w:space="0" w:color="auto"/>
                <w:bottom w:val="none" w:sz="0" w:space="0" w:color="auto"/>
                <w:right w:val="none" w:sz="0" w:space="0" w:color="auto"/>
              </w:divBdr>
              <w:divsChild>
                <w:div w:id="1433553373">
                  <w:marLeft w:val="0"/>
                  <w:marRight w:val="0"/>
                  <w:marTop w:val="0"/>
                  <w:marBottom w:val="0"/>
                  <w:divBdr>
                    <w:top w:val="none" w:sz="0" w:space="0" w:color="auto"/>
                    <w:left w:val="none" w:sz="0" w:space="0" w:color="auto"/>
                    <w:bottom w:val="none" w:sz="0" w:space="0" w:color="auto"/>
                    <w:right w:val="none" w:sz="0" w:space="0" w:color="auto"/>
                  </w:divBdr>
                  <w:divsChild>
                    <w:div w:id="1118526219">
                      <w:marLeft w:val="0"/>
                      <w:marRight w:val="0"/>
                      <w:marTop w:val="0"/>
                      <w:marBottom w:val="0"/>
                      <w:divBdr>
                        <w:top w:val="none" w:sz="0" w:space="0" w:color="auto"/>
                        <w:left w:val="none" w:sz="0" w:space="0" w:color="auto"/>
                        <w:bottom w:val="none" w:sz="0" w:space="0" w:color="auto"/>
                        <w:right w:val="none" w:sz="0" w:space="0" w:color="auto"/>
                      </w:divBdr>
                      <w:divsChild>
                        <w:div w:id="20128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69732">
      <w:bodyDiv w:val="1"/>
      <w:marLeft w:val="0"/>
      <w:marRight w:val="0"/>
      <w:marTop w:val="0"/>
      <w:marBottom w:val="0"/>
      <w:divBdr>
        <w:top w:val="none" w:sz="0" w:space="0" w:color="auto"/>
        <w:left w:val="none" w:sz="0" w:space="0" w:color="auto"/>
        <w:bottom w:val="none" w:sz="0" w:space="0" w:color="auto"/>
        <w:right w:val="none" w:sz="0" w:space="0" w:color="auto"/>
      </w:divBdr>
      <w:divsChild>
        <w:div w:id="1724865531">
          <w:marLeft w:val="0"/>
          <w:marRight w:val="0"/>
          <w:marTop w:val="0"/>
          <w:marBottom w:val="0"/>
          <w:divBdr>
            <w:top w:val="none" w:sz="0" w:space="0" w:color="auto"/>
            <w:left w:val="none" w:sz="0" w:space="0" w:color="auto"/>
            <w:bottom w:val="none" w:sz="0" w:space="0" w:color="auto"/>
            <w:right w:val="none" w:sz="0" w:space="0" w:color="auto"/>
          </w:divBdr>
          <w:divsChild>
            <w:div w:id="164908610">
              <w:marLeft w:val="0"/>
              <w:marRight w:val="0"/>
              <w:marTop w:val="0"/>
              <w:marBottom w:val="0"/>
              <w:divBdr>
                <w:top w:val="none" w:sz="0" w:space="0" w:color="auto"/>
                <w:left w:val="none" w:sz="0" w:space="0" w:color="auto"/>
                <w:bottom w:val="none" w:sz="0" w:space="0" w:color="auto"/>
                <w:right w:val="none" w:sz="0" w:space="0" w:color="auto"/>
              </w:divBdr>
              <w:divsChild>
                <w:div w:id="1598126182">
                  <w:marLeft w:val="0"/>
                  <w:marRight w:val="0"/>
                  <w:marTop w:val="0"/>
                  <w:marBottom w:val="0"/>
                  <w:divBdr>
                    <w:top w:val="none" w:sz="0" w:space="0" w:color="auto"/>
                    <w:left w:val="none" w:sz="0" w:space="0" w:color="auto"/>
                    <w:bottom w:val="none" w:sz="0" w:space="0" w:color="auto"/>
                    <w:right w:val="none" w:sz="0" w:space="0" w:color="auto"/>
                  </w:divBdr>
                  <w:divsChild>
                    <w:div w:id="1552233825">
                      <w:marLeft w:val="0"/>
                      <w:marRight w:val="0"/>
                      <w:marTop w:val="0"/>
                      <w:marBottom w:val="0"/>
                      <w:divBdr>
                        <w:top w:val="none" w:sz="0" w:space="0" w:color="auto"/>
                        <w:left w:val="none" w:sz="0" w:space="0" w:color="auto"/>
                        <w:bottom w:val="none" w:sz="0" w:space="0" w:color="auto"/>
                        <w:right w:val="none" w:sz="0" w:space="0" w:color="auto"/>
                      </w:divBdr>
                      <w:divsChild>
                        <w:div w:id="16306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010106">
      <w:bodyDiv w:val="1"/>
      <w:marLeft w:val="0"/>
      <w:marRight w:val="0"/>
      <w:marTop w:val="0"/>
      <w:marBottom w:val="0"/>
      <w:divBdr>
        <w:top w:val="none" w:sz="0" w:space="0" w:color="auto"/>
        <w:left w:val="none" w:sz="0" w:space="0" w:color="auto"/>
        <w:bottom w:val="none" w:sz="0" w:space="0" w:color="auto"/>
        <w:right w:val="none" w:sz="0" w:space="0" w:color="auto"/>
      </w:divBdr>
    </w:div>
    <w:div w:id="1514488278">
      <w:bodyDiv w:val="1"/>
      <w:marLeft w:val="0"/>
      <w:marRight w:val="0"/>
      <w:marTop w:val="0"/>
      <w:marBottom w:val="0"/>
      <w:divBdr>
        <w:top w:val="none" w:sz="0" w:space="0" w:color="auto"/>
        <w:left w:val="none" w:sz="0" w:space="0" w:color="auto"/>
        <w:bottom w:val="none" w:sz="0" w:space="0" w:color="auto"/>
        <w:right w:val="none" w:sz="0" w:space="0" w:color="auto"/>
      </w:divBdr>
    </w:div>
    <w:div w:id="1533222642">
      <w:bodyDiv w:val="1"/>
      <w:marLeft w:val="0"/>
      <w:marRight w:val="0"/>
      <w:marTop w:val="0"/>
      <w:marBottom w:val="0"/>
      <w:divBdr>
        <w:top w:val="none" w:sz="0" w:space="0" w:color="auto"/>
        <w:left w:val="none" w:sz="0" w:space="0" w:color="auto"/>
        <w:bottom w:val="none" w:sz="0" w:space="0" w:color="auto"/>
        <w:right w:val="none" w:sz="0" w:space="0" w:color="auto"/>
      </w:divBdr>
    </w:div>
    <w:div w:id="1541242615">
      <w:bodyDiv w:val="1"/>
      <w:marLeft w:val="0"/>
      <w:marRight w:val="0"/>
      <w:marTop w:val="0"/>
      <w:marBottom w:val="0"/>
      <w:divBdr>
        <w:top w:val="none" w:sz="0" w:space="0" w:color="auto"/>
        <w:left w:val="none" w:sz="0" w:space="0" w:color="auto"/>
        <w:bottom w:val="none" w:sz="0" w:space="0" w:color="auto"/>
        <w:right w:val="none" w:sz="0" w:space="0" w:color="auto"/>
      </w:divBdr>
    </w:div>
    <w:div w:id="1565217828">
      <w:bodyDiv w:val="1"/>
      <w:marLeft w:val="0"/>
      <w:marRight w:val="0"/>
      <w:marTop w:val="0"/>
      <w:marBottom w:val="0"/>
      <w:divBdr>
        <w:top w:val="none" w:sz="0" w:space="0" w:color="auto"/>
        <w:left w:val="none" w:sz="0" w:space="0" w:color="auto"/>
        <w:bottom w:val="none" w:sz="0" w:space="0" w:color="auto"/>
        <w:right w:val="none" w:sz="0" w:space="0" w:color="auto"/>
      </w:divBdr>
    </w:div>
    <w:div w:id="1573002895">
      <w:bodyDiv w:val="1"/>
      <w:marLeft w:val="0"/>
      <w:marRight w:val="0"/>
      <w:marTop w:val="0"/>
      <w:marBottom w:val="0"/>
      <w:divBdr>
        <w:top w:val="none" w:sz="0" w:space="0" w:color="auto"/>
        <w:left w:val="none" w:sz="0" w:space="0" w:color="auto"/>
        <w:bottom w:val="none" w:sz="0" w:space="0" w:color="auto"/>
        <w:right w:val="none" w:sz="0" w:space="0" w:color="auto"/>
      </w:divBdr>
    </w:div>
    <w:div w:id="1598367405">
      <w:bodyDiv w:val="1"/>
      <w:marLeft w:val="0"/>
      <w:marRight w:val="0"/>
      <w:marTop w:val="0"/>
      <w:marBottom w:val="0"/>
      <w:divBdr>
        <w:top w:val="none" w:sz="0" w:space="0" w:color="auto"/>
        <w:left w:val="none" w:sz="0" w:space="0" w:color="auto"/>
        <w:bottom w:val="none" w:sz="0" w:space="0" w:color="auto"/>
        <w:right w:val="none" w:sz="0" w:space="0" w:color="auto"/>
      </w:divBdr>
    </w:div>
    <w:div w:id="1634405728">
      <w:bodyDiv w:val="1"/>
      <w:marLeft w:val="0"/>
      <w:marRight w:val="0"/>
      <w:marTop w:val="0"/>
      <w:marBottom w:val="0"/>
      <w:divBdr>
        <w:top w:val="none" w:sz="0" w:space="0" w:color="auto"/>
        <w:left w:val="none" w:sz="0" w:space="0" w:color="auto"/>
        <w:bottom w:val="none" w:sz="0" w:space="0" w:color="auto"/>
        <w:right w:val="none" w:sz="0" w:space="0" w:color="auto"/>
      </w:divBdr>
    </w:div>
    <w:div w:id="1663192492">
      <w:bodyDiv w:val="1"/>
      <w:marLeft w:val="0"/>
      <w:marRight w:val="0"/>
      <w:marTop w:val="0"/>
      <w:marBottom w:val="0"/>
      <w:divBdr>
        <w:top w:val="none" w:sz="0" w:space="0" w:color="auto"/>
        <w:left w:val="none" w:sz="0" w:space="0" w:color="auto"/>
        <w:bottom w:val="none" w:sz="0" w:space="0" w:color="auto"/>
        <w:right w:val="none" w:sz="0" w:space="0" w:color="auto"/>
      </w:divBdr>
    </w:div>
    <w:div w:id="1671329392">
      <w:bodyDiv w:val="1"/>
      <w:marLeft w:val="0"/>
      <w:marRight w:val="0"/>
      <w:marTop w:val="0"/>
      <w:marBottom w:val="0"/>
      <w:divBdr>
        <w:top w:val="none" w:sz="0" w:space="0" w:color="auto"/>
        <w:left w:val="none" w:sz="0" w:space="0" w:color="auto"/>
        <w:bottom w:val="none" w:sz="0" w:space="0" w:color="auto"/>
        <w:right w:val="none" w:sz="0" w:space="0" w:color="auto"/>
      </w:divBdr>
    </w:div>
    <w:div w:id="1720015283">
      <w:bodyDiv w:val="1"/>
      <w:marLeft w:val="0"/>
      <w:marRight w:val="0"/>
      <w:marTop w:val="0"/>
      <w:marBottom w:val="0"/>
      <w:divBdr>
        <w:top w:val="none" w:sz="0" w:space="0" w:color="auto"/>
        <w:left w:val="none" w:sz="0" w:space="0" w:color="auto"/>
        <w:bottom w:val="none" w:sz="0" w:space="0" w:color="auto"/>
        <w:right w:val="none" w:sz="0" w:space="0" w:color="auto"/>
      </w:divBdr>
    </w:div>
    <w:div w:id="1740135629">
      <w:bodyDiv w:val="1"/>
      <w:marLeft w:val="0"/>
      <w:marRight w:val="0"/>
      <w:marTop w:val="0"/>
      <w:marBottom w:val="0"/>
      <w:divBdr>
        <w:top w:val="none" w:sz="0" w:space="0" w:color="auto"/>
        <w:left w:val="none" w:sz="0" w:space="0" w:color="auto"/>
        <w:bottom w:val="none" w:sz="0" w:space="0" w:color="auto"/>
        <w:right w:val="none" w:sz="0" w:space="0" w:color="auto"/>
      </w:divBdr>
      <w:divsChild>
        <w:div w:id="2027170291">
          <w:marLeft w:val="0"/>
          <w:marRight w:val="0"/>
          <w:marTop w:val="0"/>
          <w:marBottom w:val="0"/>
          <w:divBdr>
            <w:top w:val="none" w:sz="0" w:space="0" w:color="auto"/>
            <w:left w:val="none" w:sz="0" w:space="0" w:color="auto"/>
            <w:bottom w:val="none" w:sz="0" w:space="0" w:color="auto"/>
            <w:right w:val="none" w:sz="0" w:space="0" w:color="auto"/>
          </w:divBdr>
          <w:divsChild>
            <w:div w:id="273446616">
              <w:marLeft w:val="0"/>
              <w:marRight w:val="0"/>
              <w:marTop w:val="0"/>
              <w:marBottom w:val="0"/>
              <w:divBdr>
                <w:top w:val="none" w:sz="0" w:space="0" w:color="auto"/>
                <w:left w:val="none" w:sz="0" w:space="0" w:color="auto"/>
                <w:bottom w:val="none" w:sz="0" w:space="0" w:color="auto"/>
                <w:right w:val="none" w:sz="0" w:space="0" w:color="auto"/>
              </w:divBdr>
              <w:divsChild>
                <w:div w:id="1534491477">
                  <w:marLeft w:val="0"/>
                  <w:marRight w:val="0"/>
                  <w:marTop w:val="0"/>
                  <w:marBottom w:val="0"/>
                  <w:divBdr>
                    <w:top w:val="none" w:sz="0" w:space="0" w:color="auto"/>
                    <w:left w:val="none" w:sz="0" w:space="0" w:color="auto"/>
                    <w:bottom w:val="none" w:sz="0" w:space="0" w:color="auto"/>
                    <w:right w:val="none" w:sz="0" w:space="0" w:color="auto"/>
                  </w:divBdr>
                  <w:divsChild>
                    <w:div w:id="247925203">
                      <w:marLeft w:val="0"/>
                      <w:marRight w:val="0"/>
                      <w:marTop w:val="0"/>
                      <w:marBottom w:val="0"/>
                      <w:divBdr>
                        <w:top w:val="none" w:sz="0" w:space="0" w:color="auto"/>
                        <w:left w:val="none" w:sz="0" w:space="0" w:color="auto"/>
                        <w:bottom w:val="none" w:sz="0" w:space="0" w:color="auto"/>
                        <w:right w:val="none" w:sz="0" w:space="0" w:color="auto"/>
                      </w:divBdr>
                      <w:divsChild>
                        <w:div w:id="20741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02486">
      <w:bodyDiv w:val="1"/>
      <w:marLeft w:val="0"/>
      <w:marRight w:val="0"/>
      <w:marTop w:val="0"/>
      <w:marBottom w:val="0"/>
      <w:divBdr>
        <w:top w:val="none" w:sz="0" w:space="0" w:color="auto"/>
        <w:left w:val="none" w:sz="0" w:space="0" w:color="auto"/>
        <w:bottom w:val="none" w:sz="0" w:space="0" w:color="auto"/>
        <w:right w:val="none" w:sz="0" w:space="0" w:color="auto"/>
      </w:divBdr>
    </w:div>
    <w:div w:id="1848665389">
      <w:bodyDiv w:val="1"/>
      <w:marLeft w:val="0"/>
      <w:marRight w:val="0"/>
      <w:marTop w:val="0"/>
      <w:marBottom w:val="0"/>
      <w:divBdr>
        <w:top w:val="none" w:sz="0" w:space="0" w:color="auto"/>
        <w:left w:val="none" w:sz="0" w:space="0" w:color="auto"/>
        <w:bottom w:val="none" w:sz="0" w:space="0" w:color="auto"/>
        <w:right w:val="none" w:sz="0" w:space="0" w:color="auto"/>
      </w:divBdr>
    </w:div>
    <w:div w:id="1850634896">
      <w:bodyDiv w:val="1"/>
      <w:marLeft w:val="0"/>
      <w:marRight w:val="0"/>
      <w:marTop w:val="0"/>
      <w:marBottom w:val="0"/>
      <w:divBdr>
        <w:top w:val="none" w:sz="0" w:space="0" w:color="auto"/>
        <w:left w:val="none" w:sz="0" w:space="0" w:color="auto"/>
        <w:bottom w:val="none" w:sz="0" w:space="0" w:color="auto"/>
        <w:right w:val="none" w:sz="0" w:space="0" w:color="auto"/>
      </w:divBdr>
    </w:div>
    <w:div w:id="1865098724">
      <w:bodyDiv w:val="1"/>
      <w:marLeft w:val="0"/>
      <w:marRight w:val="0"/>
      <w:marTop w:val="0"/>
      <w:marBottom w:val="0"/>
      <w:divBdr>
        <w:top w:val="none" w:sz="0" w:space="0" w:color="auto"/>
        <w:left w:val="none" w:sz="0" w:space="0" w:color="auto"/>
        <w:bottom w:val="none" w:sz="0" w:space="0" w:color="auto"/>
        <w:right w:val="none" w:sz="0" w:space="0" w:color="auto"/>
      </w:divBdr>
    </w:div>
    <w:div w:id="1882983479">
      <w:bodyDiv w:val="1"/>
      <w:marLeft w:val="0"/>
      <w:marRight w:val="0"/>
      <w:marTop w:val="0"/>
      <w:marBottom w:val="0"/>
      <w:divBdr>
        <w:top w:val="none" w:sz="0" w:space="0" w:color="auto"/>
        <w:left w:val="none" w:sz="0" w:space="0" w:color="auto"/>
        <w:bottom w:val="none" w:sz="0" w:space="0" w:color="auto"/>
        <w:right w:val="none" w:sz="0" w:space="0" w:color="auto"/>
      </w:divBdr>
    </w:div>
    <w:div w:id="2009866350">
      <w:bodyDiv w:val="1"/>
      <w:marLeft w:val="0"/>
      <w:marRight w:val="0"/>
      <w:marTop w:val="0"/>
      <w:marBottom w:val="0"/>
      <w:divBdr>
        <w:top w:val="none" w:sz="0" w:space="0" w:color="auto"/>
        <w:left w:val="none" w:sz="0" w:space="0" w:color="auto"/>
        <w:bottom w:val="none" w:sz="0" w:space="0" w:color="auto"/>
        <w:right w:val="none" w:sz="0" w:space="0" w:color="auto"/>
      </w:divBdr>
    </w:div>
    <w:div w:id="2029521259">
      <w:bodyDiv w:val="1"/>
      <w:marLeft w:val="0"/>
      <w:marRight w:val="0"/>
      <w:marTop w:val="0"/>
      <w:marBottom w:val="0"/>
      <w:divBdr>
        <w:top w:val="none" w:sz="0" w:space="0" w:color="auto"/>
        <w:left w:val="none" w:sz="0" w:space="0" w:color="auto"/>
        <w:bottom w:val="none" w:sz="0" w:space="0" w:color="auto"/>
        <w:right w:val="none" w:sz="0" w:space="0" w:color="auto"/>
      </w:divBdr>
    </w:div>
    <w:div w:id="2054304036">
      <w:bodyDiv w:val="1"/>
      <w:marLeft w:val="0"/>
      <w:marRight w:val="0"/>
      <w:marTop w:val="0"/>
      <w:marBottom w:val="0"/>
      <w:divBdr>
        <w:top w:val="none" w:sz="0" w:space="0" w:color="auto"/>
        <w:left w:val="none" w:sz="0" w:space="0" w:color="auto"/>
        <w:bottom w:val="none" w:sz="0" w:space="0" w:color="auto"/>
        <w:right w:val="none" w:sz="0" w:space="0" w:color="auto"/>
      </w:divBdr>
    </w:div>
    <w:div w:id="2078431148">
      <w:bodyDiv w:val="1"/>
      <w:marLeft w:val="0"/>
      <w:marRight w:val="0"/>
      <w:marTop w:val="0"/>
      <w:marBottom w:val="0"/>
      <w:divBdr>
        <w:top w:val="none" w:sz="0" w:space="0" w:color="auto"/>
        <w:left w:val="none" w:sz="0" w:space="0" w:color="auto"/>
        <w:bottom w:val="none" w:sz="0" w:space="0" w:color="auto"/>
        <w:right w:val="none" w:sz="0" w:space="0" w:color="auto"/>
      </w:divBdr>
    </w:div>
    <w:div w:id="21050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970000094_" TargetMode="External"/><Relationship Id="rId13" Type="http://schemas.openxmlformats.org/officeDocument/2006/relationships/hyperlink" Target="http://adilet.zan.kz/rus/docs/K940001000_" TargetMode="External"/><Relationship Id="rId18" Type="http://schemas.openxmlformats.org/officeDocument/2006/relationships/hyperlink" Target="http://adilet.zan.kz/rus/docs/K030000442_" TargetMode="External"/><Relationship Id="rId26" Type="http://schemas.openxmlformats.org/officeDocument/2006/relationships/hyperlink" Target="http://adilet.zan.kz/rus/docs/K940001000_" TargetMode="External"/><Relationship Id="rId3" Type="http://schemas.openxmlformats.org/officeDocument/2006/relationships/styles" Target="styles.xml"/><Relationship Id="rId21" Type="http://schemas.openxmlformats.org/officeDocument/2006/relationships/hyperlink" Target="http://adilet.zan.kz/rus/docs/Z1400000202" TargetMode="External"/><Relationship Id="rId7" Type="http://schemas.openxmlformats.org/officeDocument/2006/relationships/endnotes" Target="endnotes.xml"/><Relationship Id="rId12" Type="http://schemas.openxmlformats.org/officeDocument/2006/relationships/hyperlink" Target="http://adilet.zan.kz/rus/docs/U950002723_" TargetMode="External"/><Relationship Id="rId17" Type="http://schemas.openxmlformats.org/officeDocument/2006/relationships/hyperlink" Target="http://adilet.zan.kz/rus/docs/K030000442_" TargetMode="External"/><Relationship Id="rId25" Type="http://schemas.openxmlformats.org/officeDocument/2006/relationships/hyperlink" Target="http://adilet.zan.kz/rus/docs/K940001000_" TargetMode="External"/><Relationship Id="rId2" Type="http://schemas.openxmlformats.org/officeDocument/2006/relationships/numbering" Target="numbering.xml"/><Relationship Id="rId16" Type="http://schemas.openxmlformats.org/officeDocument/2006/relationships/hyperlink" Target="http://adilet.zan.kz/rus/docs/K030000442_" TargetMode="External"/><Relationship Id="rId20" Type="http://schemas.openxmlformats.org/officeDocument/2006/relationships/hyperlink" Target="http://adilet.zan.kz/rus/docs/Z11000004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Z1300000067" TargetMode="External"/><Relationship Id="rId24" Type="http://schemas.openxmlformats.org/officeDocument/2006/relationships/hyperlink" Target="http://adilet.zan.kz/rus/docs/K940001000_" TargetMode="External"/><Relationship Id="rId5" Type="http://schemas.openxmlformats.org/officeDocument/2006/relationships/webSettings" Target="webSettings.xml"/><Relationship Id="rId15" Type="http://schemas.openxmlformats.org/officeDocument/2006/relationships/hyperlink" Target="http://adilet.zan.kz/rus/docs/K030000442_" TargetMode="External"/><Relationship Id="rId23" Type="http://schemas.openxmlformats.org/officeDocument/2006/relationships/hyperlink" Target="http://adilet.zan.kz/rus/docs/K940001000_" TargetMode="External"/><Relationship Id="rId28" Type="http://schemas.openxmlformats.org/officeDocument/2006/relationships/fontTable" Target="fontTable.xml"/><Relationship Id="rId10" Type="http://schemas.openxmlformats.org/officeDocument/2006/relationships/hyperlink" Target="http://adilet.zan.kz/rus/docs/Z970000094_" TargetMode="External"/><Relationship Id="rId19" Type="http://schemas.openxmlformats.org/officeDocument/2006/relationships/hyperlink" Target="http://adilet.zan.kz/rus/docs/Z1100000413" TargetMode="External"/><Relationship Id="rId4" Type="http://schemas.openxmlformats.org/officeDocument/2006/relationships/settings" Target="settings.xml"/><Relationship Id="rId9" Type="http://schemas.openxmlformats.org/officeDocument/2006/relationships/hyperlink" Target="http://adilet.zan.kz/rus/docs/Z1300000067" TargetMode="External"/><Relationship Id="rId14" Type="http://schemas.openxmlformats.org/officeDocument/2006/relationships/hyperlink" Target="http://adilet.zan.kz/rus/docs/Z070000310_" TargetMode="External"/><Relationship Id="rId22" Type="http://schemas.openxmlformats.org/officeDocument/2006/relationships/hyperlink" Target="http://adilet.zan.kz/rus/docs/Z1400000202"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BDB0D-53E6-4086-B0E4-C15BC6E1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24047</Words>
  <Characters>137068</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СРАВНИТЕЛЬНАЯ ТАБЛИЦА</vt:lpstr>
    </vt:vector>
  </TitlesOfParts>
  <Company>Parliament RK</Company>
  <LinksUpToDate>false</LinksUpToDate>
  <CharactersWithSpaces>160794</CharactersWithSpaces>
  <SharedDoc>false</SharedDoc>
  <HLinks>
    <vt:vector size="18" baseType="variant">
      <vt:variant>
        <vt:i4>7733346</vt:i4>
      </vt:variant>
      <vt:variant>
        <vt:i4>6</vt:i4>
      </vt:variant>
      <vt:variant>
        <vt:i4>0</vt:i4>
      </vt:variant>
      <vt:variant>
        <vt:i4>5</vt:i4>
      </vt:variant>
      <vt:variant>
        <vt:lpwstr>http://adilet.zan.kz/rus/docs/Z1500000426</vt:lpwstr>
      </vt:variant>
      <vt:variant>
        <vt:lpwstr>z11</vt:lpwstr>
      </vt:variant>
      <vt:variant>
        <vt:i4>7733346</vt:i4>
      </vt:variant>
      <vt:variant>
        <vt:i4>3</vt:i4>
      </vt:variant>
      <vt:variant>
        <vt:i4>0</vt:i4>
      </vt:variant>
      <vt:variant>
        <vt:i4>5</vt:i4>
      </vt:variant>
      <vt:variant>
        <vt:lpwstr>http://adilet.zan.kz/rus/docs/Z1500000426</vt:lpwstr>
      </vt:variant>
      <vt:variant>
        <vt:lpwstr>z11</vt:lpwstr>
      </vt:variant>
      <vt:variant>
        <vt:i4>1048635</vt:i4>
      </vt:variant>
      <vt:variant>
        <vt:i4>0</vt:i4>
      </vt:variant>
      <vt:variant>
        <vt:i4>0</vt:i4>
      </vt:variant>
      <vt:variant>
        <vt:i4>5</vt:i4>
      </vt:variant>
      <vt:variant>
        <vt:lpwstr>http://online.zakon.kz/Document/?link_id=1000015845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dc:title>
  <dc:creator>Uakpaev</dc:creator>
  <cp:lastModifiedBy>zhanzakova.s</cp:lastModifiedBy>
  <cp:revision>3</cp:revision>
  <cp:lastPrinted>2017-05-18T04:19:00Z</cp:lastPrinted>
  <dcterms:created xsi:type="dcterms:W3CDTF">2017-05-20T06:50:00Z</dcterms:created>
  <dcterms:modified xsi:type="dcterms:W3CDTF">2017-05-20T06:51:00Z</dcterms:modified>
</cp:coreProperties>
</file>